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3A6" w:rsidRDefault="006573A6" w:rsidP="009376F8">
      <w:pPr>
        <w:jc w:val="right"/>
      </w:pPr>
    </w:p>
    <w:p w:rsidR="006573A6" w:rsidRDefault="006573A6" w:rsidP="0006747C">
      <w:pPr>
        <w:jc w:val="center"/>
        <w:rPr>
          <w:b/>
          <w:color w:val="548DD4"/>
          <w:sz w:val="40"/>
          <w:szCs w:val="40"/>
        </w:rPr>
      </w:pPr>
      <w:r w:rsidRPr="00DA6C44">
        <w:rPr>
          <w:b/>
          <w:color w:val="548DD4"/>
          <w:sz w:val="40"/>
          <w:szCs w:val="40"/>
        </w:rPr>
        <w:t>Вокзал станції Запоріжжя-1</w:t>
      </w:r>
    </w:p>
    <w:p w:rsidR="006573A6" w:rsidRDefault="006573A6" w:rsidP="0006747C">
      <w:pPr>
        <w:jc w:val="center"/>
        <w:rPr>
          <w:color w:val="548DD4"/>
          <w:sz w:val="32"/>
          <w:szCs w:val="32"/>
        </w:rPr>
      </w:pPr>
      <w:r w:rsidRPr="00710DFB">
        <w:rPr>
          <w:color w:val="548DD4"/>
          <w:sz w:val="32"/>
          <w:szCs w:val="32"/>
        </w:rPr>
        <w:t>проспект Соборний, 6-г, м. Запоріжжя, 69118</w:t>
      </w:r>
    </w:p>
    <w:p w:rsidR="006573A6" w:rsidRPr="00710DFB" w:rsidRDefault="006573A6" w:rsidP="0006747C">
      <w:pPr>
        <w:jc w:val="center"/>
        <w:rPr>
          <w:b/>
          <w:color w:val="548DD4"/>
          <w:sz w:val="16"/>
          <w:szCs w:val="16"/>
        </w:rPr>
      </w:pPr>
    </w:p>
    <w:p w:rsidR="006573A6" w:rsidRDefault="006573A6" w:rsidP="00DA6C44">
      <w:pPr>
        <w:rPr>
          <w:color w:val="FF0000"/>
          <w:sz w:val="32"/>
          <w:szCs w:val="32"/>
          <w:lang w:val="ru-RU"/>
        </w:rPr>
      </w:pPr>
      <w:r w:rsidRPr="004A603F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P90910-152341" style="width:511.5pt;height:213.75pt;visibility:visible">
            <v:imagedata r:id="rId5" o:title="" croptop="9296f" cropbottom="14821f"/>
          </v:shape>
        </w:pict>
      </w:r>
    </w:p>
    <w:p w:rsidR="006573A6" w:rsidRPr="00917118" w:rsidRDefault="006573A6" w:rsidP="00DA6C44">
      <w:pPr>
        <w:jc w:val="center"/>
        <w:rPr>
          <w:b/>
          <w:color w:val="548DD4"/>
          <w:sz w:val="32"/>
          <w:szCs w:val="32"/>
          <w:u w:val="single"/>
        </w:rPr>
      </w:pPr>
      <w:bookmarkStart w:id="0" w:name="_GoBack"/>
      <w:bookmarkEnd w:id="0"/>
      <w:r w:rsidRPr="00917118">
        <w:rPr>
          <w:b/>
          <w:color w:val="548DD4"/>
          <w:sz w:val="32"/>
          <w:szCs w:val="32"/>
          <w:u w:val="single"/>
        </w:rPr>
        <w:t>Перелік платних послуг, що надаються на вокзалі станції Запоріжжя-1</w:t>
      </w:r>
    </w:p>
    <w:p w:rsidR="006573A6" w:rsidRPr="00917118" w:rsidRDefault="006573A6" w:rsidP="00DA6C44">
      <w:pPr>
        <w:jc w:val="center"/>
        <w:rPr>
          <w:b/>
          <w:color w:val="548DD4"/>
          <w:sz w:val="32"/>
          <w:szCs w:val="32"/>
        </w:rPr>
      </w:pPr>
    </w:p>
    <w:tbl>
      <w:tblPr>
        <w:tblW w:w="10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0065"/>
      </w:tblGrid>
      <w:tr w:rsidR="006573A6" w:rsidRPr="00F33AD9" w:rsidTr="00DA6C44">
        <w:trPr>
          <w:trHeight w:val="271"/>
        </w:trPr>
        <w:tc>
          <w:tcPr>
            <w:tcW w:w="709" w:type="dxa"/>
          </w:tcPr>
          <w:p w:rsidR="006573A6" w:rsidRPr="00F33AD9" w:rsidRDefault="006573A6" w:rsidP="005A767E">
            <w:pPr>
              <w:rPr>
                <w:b/>
              </w:rPr>
            </w:pPr>
            <w:r w:rsidRPr="005A767E">
              <w:rPr>
                <w:b/>
                <w:sz w:val="18"/>
                <w:szCs w:val="18"/>
              </w:rPr>
              <w:t>№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A767E">
              <w:rPr>
                <w:b/>
                <w:sz w:val="18"/>
                <w:szCs w:val="18"/>
              </w:rPr>
              <w:t>з/п</w:t>
            </w:r>
          </w:p>
        </w:tc>
        <w:tc>
          <w:tcPr>
            <w:tcW w:w="10065" w:type="dxa"/>
          </w:tcPr>
          <w:p w:rsidR="006573A6" w:rsidRPr="00F33AD9" w:rsidRDefault="006573A6" w:rsidP="005A767E">
            <w:pPr>
              <w:jc w:val="center"/>
              <w:rPr>
                <w:b/>
              </w:rPr>
            </w:pPr>
            <w:r w:rsidRPr="00F33AD9">
              <w:rPr>
                <w:b/>
              </w:rPr>
              <w:t>Найменування послуг</w:t>
            </w:r>
          </w:p>
        </w:tc>
      </w:tr>
      <w:tr w:rsidR="006573A6" w:rsidRPr="00F33AD9" w:rsidTr="00DA6C44">
        <w:trPr>
          <w:trHeight w:val="370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1</w:t>
            </w:r>
          </w:p>
        </w:tc>
        <w:tc>
          <w:tcPr>
            <w:tcW w:w="10065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  <w:bCs/>
              </w:rPr>
              <w:t>Оформлення</w:t>
            </w:r>
            <w:r>
              <w:rPr>
                <w:b/>
              </w:rPr>
              <w:t xml:space="preserve">  проїзних документів:</w:t>
            </w:r>
          </w:p>
        </w:tc>
      </w:tr>
      <w:tr w:rsidR="006573A6" w:rsidRPr="00F33AD9" w:rsidTr="00DA6C44">
        <w:trPr>
          <w:trHeight w:val="87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1.1</w:t>
            </w:r>
          </w:p>
        </w:tc>
        <w:tc>
          <w:tcPr>
            <w:tcW w:w="10065" w:type="dxa"/>
          </w:tcPr>
          <w:p w:rsidR="006573A6" w:rsidRPr="00F33AD9" w:rsidRDefault="006573A6" w:rsidP="009C0B17">
            <w:pPr>
              <w:rPr>
                <w:bCs/>
              </w:rPr>
            </w:pPr>
            <w:r w:rsidRPr="00F33AD9">
              <w:rPr>
                <w:bCs/>
              </w:rPr>
              <w:t>Оформлення  у залізничній касі проїзного (перевізного, крім послуги «багаж на руках»),  документа, в тому числі плацкарти у внутрішньому сполученні та у міжнародному сполученні з країнами СНД і Балтії у поїздах всіх категорій</w:t>
            </w:r>
          </w:p>
        </w:tc>
      </w:tr>
      <w:tr w:rsidR="006573A6" w:rsidRPr="00F33AD9" w:rsidTr="00DA6C44">
        <w:trPr>
          <w:trHeight w:val="489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Оформлення у залізничній касі проїзного документа, в тому числі плацкарти у міжнародному сполученні з країнами Європи</w:t>
            </w:r>
          </w:p>
        </w:tc>
      </w:tr>
      <w:tr w:rsidR="006573A6" w:rsidRPr="00F33AD9" w:rsidTr="00DA6C44">
        <w:trPr>
          <w:trHeight w:val="55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Повернення платежів за невикористаний повністю чи частково проїзний (</w:t>
            </w:r>
            <w:r w:rsidRPr="00DA6C44">
              <w:rPr>
                <w:bCs/>
              </w:rPr>
              <w:t>перевізний, крім послуги «багаж на руках»),</w:t>
            </w:r>
            <w:r w:rsidRPr="00DA6C44">
              <w:t xml:space="preserve"> документ </w:t>
            </w:r>
          </w:p>
        </w:tc>
      </w:tr>
      <w:tr w:rsidR="006573A6" w:rsidRPr="00F33AD9" w:rsidTr="00DA6C44">
        <w:trPr>
          <w:trHeight w:val="40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Резервування місць за заявками для групових перевезень пасажирів</w:t>
            </w:r>
          </w:p>
        </w:tc>
      </w:tr>
      <w:tr w:rsidR="006573A6" w:rsidRPr="00F33AD9" w:rsidTr="00DA6C44">
        <w:trPr>
          <w:trHeight w:val="35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1.5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Переоформлення проїзного документу на поїзд, не більш ніж за 24  години до часу його відправлення  </w:t>
            </w:r>
          </w:p>
        </w:tc>
      </w:tr>
      <w:tr w:rsidR="006573A6" w:rsidRPr="00F33AD9" w:rsidTr="00DA6C44">
        <w:trPr>
          <w:trHeight w:val="38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1.6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Поновлення пошкодженого проїзного документу</w:t>
            </w:r>
          </w:p>
        </w:tc>
      </w:tr>
      <w:tr w:rsidR="006573A6" w:rsidRPr="00F33AD9" w:rsidTr="00DA6C44">
        <w:trPr>
          <w:trHeight w:val="57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1.7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Cs/>
              </w:rPr>
            </w:pPr>
            <w:r w:rsidRPr="00DA6C44">
              <w:t>Оформлення/повернення ППД/ЕПД через мережу продажу у внутрішньому сполученні та у міжнародному сполученні з каїнами СНД і Балтії у поїздах всіх категорій з можливістю роздруківки через касу</w:t>
            </w:r>
          </w:p>
        </w:tc>
      </w:tr>
      <w:tr w:rsidR="006573A6" w:rsidRPr="00F33AD9" w:rsidTr="00DA6C44">
        <w:trPr>
          <w:trHeight w:val="36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1.8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 Оформлення/повернення ППД/ЕПД через веб - сайт Укрзалізниці  у внутрішньому сполученні та у міжнародному сполученні з каїнами СНД і Балтії у поїздах всіх категорій з можливістю роздруківки через касу</w:t>
            </w:r>
          </w:p>
        </w:tc>
      </w:tr>
      <w:tr w:rsidR="006573A6" w:rsidRPr="00F33AD9" w:rsidTr="00DA6C44">
        <w:trPr>
          <w:trHeight w:val="33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1.9</w:t>
            </w:r>
          </w:p>
        </w:tc>
        <w:tc>
          <w:tcPr>
            <w:tcW w:w="10065" w:type="dxa"/>
          </w:tcPr>
          <w:p w:rsidR="006573A6" w:rsidRPr="00DA6C44" w:rsidRDefault="006573A6" w:rsidP="00720CF8">
            <w:r w:rsidRPr="00DA6C44">
              <w:rPr>
                <w:lang w:val="ru-RU"/>
              </w:rPr>
              <w:t xml:space="preserve">Замовлення по телефону </w:t>
            </w:r>
            <w:r w:rsidRPr="00DA6C44">
              <w:t>проїзного документу, з подальшим викупом його у касі бюро замовлень</w:t>
            </w:r>
          </w:p>
        </w:tc>
      </w:tr>
      <w:tr w:rsidR="006573A6" w:rsidRPr="00F33AD9" w:rsidTr="00DA6C44">
        <w:trPr>
          <w:trHeight w:val="58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1.10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Попереднє приймання від юридичних та фізичних осіб індивідуальних замовлень на резервування місця у поїзді міжнародного сполучення (крім країн СНД і Балтії) у квиткових касах та Сервіс-центрі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2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 камер схову:</w:t>
            </w:r>
          </w:p>
        </w:tc>
      </w:tr>
      <w:tr w:rsidR="006573A6" w:rsidRPr="00F33AD9" w:rsidTr="00DA6C44">
        <w:trPr>
          <w:trHeight w:val="36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Зберігання ручної поклажі в автоматичних камерах схову</w:t>
            </w:r>
          </w:p>
        </w:tc>
      </w:tr>
      <w:tr w:rsidR="006573A6" w:rsidRPr="00F33AD9" w:rsidTr="00DA6C44">
        <w:trPr>
          <w:trHeight w:val="30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Зберігання ручної поклажі у стаціонарній камері схову</w:t>
            </w:r>
          </w:p>
        </w:tc>
      </w:tr>
      <w:tr w:rsidR="006573A6" w:rsidRPr="00F33AD9" w:rsidTr="00DA6C44">
        <w:trPr>
          <w:trHeight w:val="21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Зберігання великогабаритних речей в стаціонарних камерах схову</w:t>
            </w:r>
          </w:p>
        </w:tc>
      </w:tr>
      <w:tr w:rsidR="006573A6" w:rsidRPr="00F33AD9" w:rsidTr="00DA6C44">
        <w:trPr>
          <w:trHeight w:val="362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Відкриття на прохання пасажира комірки автоматичної камери схову</w:t>
            </w:r>
          </w:p>
        </w:tc>
      </w:tr>
      <w:tr w:rsidR="006573A6" w:rsidRPr="00F33AD9" w:rsidTr="00DA6C44">
        <w:trPr>
          <w:trHeight w:val="29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2.5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Зберігання ручної поклажі та великогабаритних речей понад  встановлений термін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2.6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Перевірка ваги ручної поклажі на прохання пасажира  у камерах схову</w:t>
            </w:r>
          </w:p>
        </w:tc>
      </w:tr>
      <w:tr w:rsidR="006573A6" w:rsidRPr="00F33AD9" w:rsidTr="00DA6C44">
        <w:trPr>
          <w:trHeight w:val="503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2.7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Надання письмової довідки про вагу ручної поклажі  пасажира у камерах схову  на прохання пасажира</w:t>
            </w:r>
          </w:p>
        </w:tc>
      </w:tr>
      <w:tr w:rsidR="006573A6" w:rsidRPr="00F33AD9" w:rsidTr="00DA6C44">
        <w:trPr>
          <w:trHeight w:val="322"/>
        </w:trPr>
        <w:tc>
          <w:tcPr>
            <w:tcW w:w="709" w:type="dxa"/>
          </w:tcPr>
          <w:p w:rsidR="006573A6" w:rsidRPr="00F33AD9" w:rsidRDefault="006573A6" w:rsidP="009C0B17">
            <w:r w:rsidRPr="00F33AD9">
              <w:t>2.8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Надання пасажиру бланку – заяви у зв’язку з втратою жетону камери схову</w:t>
            </w:r>
          </w:p>
        </w:tc>
      </w:tr>
      <w:tr w:rsidR="006573A6" w:rsidRPr="00F33AD9" w:rsidTr="00DA6C44">
        <w:trPr>
          <w:trHeight w:val="385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3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 носіїв</w:t>
            </w:r>
          </w:p>
        </w:tc>
      </w:tr>
      <w:tr w:rsidR="006573A6" w:rsidRPr="00F33AD9" w:rsidTr="00DA6C44">
        <w:trPr>
          <w:trHeight w:val="763"/>
        </w:trPr>
        <w:tc>
          <w:tcPr>
            <w:tcW w:w="709" w:type="dxa"/>
          </w:tcPr>
          <w:p w:rsidR="006573A6" w:rsidRPr="00F33AD9" w:rsidRDefault="006573A6" w:rsidP="009C0B17">
            <w:r w:rsidRPr="00F33AD9">
              <w:t>3.1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Перенесення носієм одного місця ручної поклажі або багажу  із вагона поїзда до місця зупинки міського транспорту в межах привокзальної площі або приміщення вокзалу, а також у  зворотному напрямку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3.2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Перенесення носієм великогабаритних речей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3.3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Використання багажного візка</w:t>
            </w:r>
          </w:p>
        </w:tc>
      </w:tr>
      <w:tr w:rsidR="006573A6" w:rsidRPr="00F33AD9" w:rsidTr="00DA6C44">
        <w:trPr>
          <w:trHeight w:val="246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4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 багажного відділення</w:t>
            </w:r>
          </w:p>
        </w:tc>
      </w:tr>
      <w:tr w:rsidR="006573A6" w:rsidRPr="00F33AD9" w:rsidTr="00DA6C44">
        <w:trPr>
          <w:trHeight w:val="377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Попереднє приймання багажу (вантажобагажу) понад 24 години з моменту відправлення поїзда</w:t>
            </w:r>
          </w:p>
        </w:tc>
      </w:tr>
      <w:tr w:rsidR="006573A6" w:rsidRPr="00F33AD9" w:rsidTr="00DA6C44">
        <w:trPr>
          <w:trHeight w:val="28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Зберігання прибулого багажу (вантажобагажу) понад встановлений  термін</w:t>
            </w:r>
          </w:p>
        </w:tc>
      </w:tr>
      <w:tr w:rsidR="006573A6" w:rsidRPr="00F33AD9" w:rsidTr="00DA6C44">
        <w:trPr>
          <w:trHeight w:val="259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Перевірка ваги багажу (вантажобагажу) на прохання отримувача багажу (вантажобагажу)</w:t>
            </w:r>
          </w:p>
        </w:tc>
      </w:tr>
      <w:tr w:rsidR="006573A6" w:rsidRPr="00F33AD9" w:rsidTr="00DA6C44">
        <w:trPr>
          <w:trHeight w:val="26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Надання відправникові багажу (вантажобагажу) бирки або бланку - заяви</w:t>
            </w:r>
          </w:p>
        </w:tc>
      </w:tr>
      <w:tr w:rsidR="006573A6" w:rsidRPr="00F33AD9" w:rsidTr="00DA6C44">
        <w:trPr>
          <w:trHeight w:val="617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4.5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Заповнення бирки, бланку – заяви або нанесення відправницького маркування на багаж (вантажобагаж)</w:t>
            </w:r>
          </w:p>
        </w:tc>
      </w:tr>
      <w:tr w:rsidR="006573A6" w:rsidRPr="00F33AD9" w:rsidTr="00DA6C44">
        <w:trPr>
          <w:trHeight w:val="326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4.6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Повідомлення одержувача про прибуття на його адресу багажу  (вантажобагажу): по телефону</w:t>
            </w:r>
          </w:p>
        </w:tc>
      </w:tr>
      <w:tr w:rsidR="006573A6" w:rsidRPr="00F33AD9" w:rsidTr="00DA6C44">
        <w:trPr>
          <w:trHeight w:val="707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4.7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Окантування багажу (вантажобагажу) на прохання відправника: </w:t>
            </w:r>
          </w:p>
          <w:p w:rsidR="006573A6" w:rsidRPr="00DA6C44" w:rsidRDefault="006573A6" w:rsidP="009C0B17">
            <w:r w:rsidRPr="00DA6C44">
              <w:t>-  поліпропіленовою стрічкою;</w:t>
            </w:r>
          </w:p>
          <w:p w:rsidR="006573A6" w:rsidRPr="00DA6C44" w:rsidRDefault="006573A6" w:rsidP="009C0B17">
            <w:r w:rsidRPr="00DA6C44">
              <w:t>-  скотчем</w:t>
            </w:r>
          </w:p>
        </w:tc>
      </w:tr>
      <w:tr w:rsidR="006573A6" w:rsidRPr="00F33AD9" w:rsidTr="00DA6C44">
        <w:trPr>
          <w:trHeight w:val="41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4.8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Навантаження та вивантаження багажу (вантажобагажу) на прохання відправника (одержувача) з автомобіля до багажного відділення або навпаки:</w:t>
            </w:r>
          </w:p>
          <w:p w:rsidR="006573A6" w:rsidRPr="00DA6C44" w:rsidRDefault="006573A6" w:rsidP="009C0B17">
            <w:pPr>
              <w:numPr>
                <w:ilvl w:val="0"/>
                <w:numId w:val="1"/>
              </w:numPr>
              <w:ind w:left="0"/>
            </w:pPr>
            <w:r w:rsidRPr="00DA6C44">
              <w:t xml:space="preserve">до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DA6C44">
                <w:t>30 кг</w:t>
              </w:r>
            </w:smartTag>
          </w:p>
          <w:p w:rsidR="006573A6" w:rsidRPr="00DA6C44" w:rsidRDefault="006573A6" w:rsidP="009C0B17">
            <w:pPr>
              <w:numPr>
                <w:ilvl w:val="0"/>
                <w:numId w:val="1"/>
              </w:numPr>
              <w:ind w:left="0"/>
            </w:pPr>
            <w:r w:rsidRPr="00DA6C44">
              <w:t xml:space="preserve">від 31 до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DA6C44">
                <w:t>60 кг</w:t>
              </w:r>
            </w:smartTag>
          </w:p>
          <w:p w:rsidR="006573A6" w:rsidRPr="00DA6C44" w:rsidRDefault="006573A6" w:rsidP="009C0B17">
            <w:pPr>
              <w:numPr>
                <w:ilvl w:val="0"/>
                <w:numId w:val="1"/>
              </w:numPr>
              <w:ind w:left="0"/>
            </w:pPr>
            <w:r w:rsidRPr="00DA6C44">
              <w:t xml:space="preserve">від 61 до </w:t>
            </w:r>
            <w:smartTag w:uri="urn:schemas-microsoft-com:office:smarttags" w:element="metricconverter">
              <w:smartTagPr>
                <w:attr w:name="ProductID" w:val="164 кг"/>
              </w:smartTagPr>
              <w:r w:rsidRPr="00DA6C44">
                <w:t>164 кг</w:t>
              </w:r>
            </w:smartTag>
          </w:p>
          <w:p w:rsidR="006573A6" w:rsidRPr="00DA6C44" w:rsidRDefault="006573A6" w:rsidP="009C0B17">
            <w:pPr>
              <w:numPr>
                <w:ilvl w:val="0"/>
                <w:numId w:val="1"/>
              </w:numPr>
              <w:ind w:left="0"/>
            </w:pPr>
            <w:r w:rsidRPr="00DA6C44">
              <w:t>від 165 до 300 кг</w:t>
            </w:r>
          </w:p>
        </w:tc>
      </w:tr>
      <w:tr w:rsidR="006573A6" w:rsidRPr="00F33AD9" w:rsidTr="00DA6C44">
        <w:trPr>
          <w:trHeight w:val="61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4.9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Вивантаження вантажобагажу вагою одного місця від </w:t>
            </w:r>
            <w:smartTag w:uri="urn:schemas-microsoft-com:office:smarttags" w:element="metricconverter">
              <w:smartTagPr>
                <w:attr w:name="ProductID" w:val="165 кг"/>
              </w:smartTagPr>
              <w:r w:rsidRPr="00DA6C44">
                <w:t>165 кг</w:t>
              </w:r>
            </w:smartTag>
            <w:r w:rsidRPr="00DA6C44">
              <w:t xml:space="preserve"> до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DA6C44">
                <w:t>300 кг</w:t>
              </w:r>
            </w:smartTag>
            <w:r w:rsidRPr="00DA6C44">
              <w:t xml:space="preserve"> працівниками станції(вокзалу) в разі неявки одержувача</w:t>
            </w:r>
          </w:p>
        </w:tc>
      </w:tr>
      <w:tr w:rsidR="006573A6" w:rsidRPr="00F33AD9" w:rsidTr="00DA6C44">
        <w:trPr>
          <w:trHeight w:val="41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4.10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Видача письмових довідок на прохання пасажира(багажне відділення)</w:t>
            </w:r>
          </w:p>
        </w:tc>
      </w:tr>
      <w:tr w:rsidR="006573A6" w:rsidRPr="00F33AD9" w:rsidTr="00DA6C44">
        <w:trPr>
          <w:trHeight w:val="27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Попереднє приймання «експрес-передачі» </w:t>
            </w:r>
          </w:p>
        </w:tc>
      </w:tr>
      <w:tr w:rsidR="006573A6" w:rsidRPr="00F33AD9" w:rsidTr="00DA6C44">
        <w:trPr>
          <w:trHeight w:val="26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Погодження перевантаження вантажобагажу відправником по станціях країн СНД</w:t>
            </w:r>
          </w:p>
        </w:tc>
      </w:tr>
      <w:tr w:rsidR="006573A6" w:rsidRPr="00F33AD9" w:rsidTr="00DA6C44">
        <w:trPr>
          <w:trHeight w:val="552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Повідомлення про зміну реквізитів відправника (одержувача) у випадку допущення помилки з боку відправника або одержувача багажу (вантажобагажу)</w:t>
            </w:r>
          </w:p>
        </w:tc>
      </w:tr>
      <w:tr w:rsidR="006573A6" w:rsidRPr="00F33AD9" w:rsidTr="00DA6C44">
        <w:trPr>
          <w:trHeight w:val="263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Перебування автомобіля на території, яка належить вокзалу (залізниці) на відкритих площах</w:t>
            </w:r>
          </w:p>
        </w:tc>
      </w:tr>
      <w:tr w:rsidR="006573A6" w:rsidRPr="00F33AD9" w:rsidTr="00DA6C44">
        <w:trPr>
          <w:trHeight w:val="55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4.15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Перевезення «Експрес - передачі» пасажирським поїздом: одного конверта (кореспонденції) вагою до 200 гр..</w:t>
            </w:r>
          </w:p>
        </w:tc>
      </w:tr>
      <w:tr w:rsidR="006573A6" w:rsidRPr="00F33AD9" w:rsidTr="00DA6C44">
        <w:trPr>
          <w:trHeight w:val="275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5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 довідкового бюро</w:t>
            </w:r>
          </w:p>
        </w:tc>
      </w:tr>
      <w:tr w:rsidR="006573A6" w:rsidRPr="00F33AD9" w:rsidTr="00DA6C44">
        <w:trPr>
          <w:trHeight w:val="31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5.1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Оголошення по вокзальному гучномовцю інформації  на прохання пасажира</w:t>
            </w:r>
          </w:p>
        </w:tc>
      </w:tr>
      <w:tr w:rsidR="006573A6" w:rsidRPr="00F33AD9" w:rsidTr="00DA6C44">
        <w:trPr>
          <w:trHeight w:val="31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5.2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Видача письмових довідок на прохання пасажира ( в довідковому бюро)</w:t>
            </w:r>
          </w:p>
        </w:tc>
      </w:tr>
      <w:tr w:rsidR="006573A6" w:rsidRPr="00F33AD9" w:rsidTr="00DA6C44">
        <w:trPr>
          <w:trHeight w:val="306"/>
        </w:trPr>
        <w:tc>
          <w:tcPr>
            <w:tcW w:w="709" w:type="dxa"/>
          </w:tcPr>
          <w:p w:rsidR="006573A6" w:rsidRPr="00F33AD9" w:rsidRDefault="006573A6" w:rsidP="009C0B17">
            <w:r w:rsidRPr="00F33AD9">
              <w:t>5.3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Замовлення таксі у довідковому бюро</w:t>
            </w:r>
          </w:p>
        </w:tc>
      </w:tr>
      <w:tr w:rsidR="006573A6" w:rsidRPr="00F33AD9" w:rsidTr="00DA6C44">
        <w:trPr>
          <w:trHeight w:val="351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6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 залу очікування підвищеної комфортності</w:t>
            </w:r>
          </w:p>
        </w:tc>
      </w:tr>
      <w:tr w:rsidR="006573A6" w:rsidRPr="00F33AD9" w:rsidTr="00DA6C44">
        <w:trPr>
          <w:trHeight w:val="779"/>
        </w:trPr>
        <w:tc>
          <w:tcPr>
            <w:tcW w:w="709" w:type="dxa"/>
          </w:tcPr>
          <w:p w:rsidR="006573A6" w:rsidRPr="00F33AD9" w:rsidRDefault="006573A6" w:rsidP="009C0B17">
            <w:r w:rsidRPr="00F33AD9">
              <w:t>6.1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залом очікування підвищеної комфортності:</w:t>
            </w:r>
          </w:p>
          <w:p w:rsidR="006573A6" w:rsidRPr="00DA6C44" w:rsidRDefault="006573A6" w:rsidP="009C0B17">
            <w:r w:rsidRPr="00DA6C44">
              <w:t>- за 1 годину;</w:t>
            </w:r>
          </w:p>
          <w:p w:rsidR="006573A6" w:rsidRPr="00DA6C44" w:rsidRDefault="006573A6" w:rsidP="009C0B17">
            <w:r w:rsidRPr="00DA6C44">
              <w:t>- за 3 години;</w:t>
            </w:r>
          </w:p>
          <w:p w:rsidR="006573A6" w:rsidRPr="00DA6C44" w:rsidRDefault="006573A6" w:rsidP="009C0B17">
            <w:r w:rsidRPr="00DA6C44">
              <w:t>- за 6 годин.</w:t>
            </w:r>
          </w:p>
        </w:tc>
      </w:tr>
      <w:tr w:rsidR="006573A6" w:rsidRPr="00F33AD9" w:rsidTr="00DA6C44">
        <w:trPr>
          <w:trHeight w:val="38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6.2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Збір за перебування великогабаритних речей у залі очікування підвищеної комфортності</w:t>
            </w:r>
          </w:p>
        </w:tc>
      </w:tr>
      <w:tr w:rsidR="006573A6" w:rsidRPr="00F33AD9" w:rsidTr="00DA6C44">
        <w:trPr>
          <w:trHeight w:val="259"/>
        </w:trPr>
        <w:tc>
          <w:tcPr>
            <w:tcW w:w="709" w:type="dxa"/>
          </w:tcPr>
          <w:p w:rsidR="006573A6" w:rsidRPr="00F33AD9" w:rsidRDefault="006573A6" w:rsidP="009C0B17">
            <w:r>
              <w:t>6.3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службовим телефоном на вокзалі (у залі очікування  підвищеної комфортності)</w:t>
            </w:r>
          </w:p>
        </w:tc>
      </w:tr>
      <w:tr w:rsidR="006573A6" w:rsidRPr="00F33AD9" w:rsidTr="00DA6C44">
        <w:trPr>
          <w:trHeight w:val="259"/>
        </w:trPr>
        <w:tc>
          <w:tcPr>
            <w:tcW w:w="709" w:type="dxa"/>
          </w:tcPr>
          <w:p w:rsidR="006573A6" w:rsidRDefault="006573A6" w:rsidP="009C0B17">
            <w:r>
              <w:t>6.4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Продаж чаю та кавових напоїв</w:t>
            </w:r>
          </w:p>
        </w:tc>
      </w:tr>
      <w:tr w:rsidR="006573A6" w:rsidRPr="00F33AD9" w:rsidTr="00DA6C44">
        <w:trPr>
          <w:trHeight w:val="390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7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Послуги, які надаються  у кімнатах відпочинку  на вокзалі:</w:t>
            </w:r>
          </w:p>
        </w:tc>
      </w:tr>
      <w:tr w:rsidR="006573A6" w:rsidRPr="00F33AD9" w:rsidTr="00DA6C44">
        <w:trPr>
          <w:trHeight w:val="239"/>
        </w:trPr>
        <w:tc>
          <w:tcPr>
            <w:tcW w:w="709" w:type="dxa"/>
          </w:tcPr>
          <w:p w:rsidR="006573A6" w:rsidRPr="00F33AD9" w:rsidRDefault="006573A6" w:rsidP="009C0B17">
            <w:r w:rsidRPr="00F33AD9">
              <w:t xml:space="preserve"> 7.1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Бронювання місця у кімнаті відпочинку на вокзалі</w:t>
            </w:r>
          </w:p>
        </w:tc>
      </w:tr>
      <w:tr w:rsidR="006573A6" w:rsidRPr="00F33AD9" w:rsidTr="00DA6C44">
        <w:trPr>
          <w:trHeight w:val="291"/>
        </w:trPr>
        <w:tc>
          <w:tcPr>
            <w:tcW w:w="709" w:type="dxa"/>
          </w:tcPr>
          <w:p w:rsidR="006573A6" w:rsidRPr="00F33AD9" w:rsidRDefault="006573A6" w:rsidP="009C0B17">
            <w:r>
              <w:t xml:space="preserve"> 7.2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rPr>
                <w:spacing w:val="-1"/>
              </w:rPr>
              <w:t>Проживання транзитних пасажирів у кімнаті відпочинку(в одномісному номері)</w:t>
            </w:r>
          </w:p>
        </w:tc>
      </w:tr>
      <w:tr w:rsidR="006573A6" w:rsidRPr="00F33AD9" w:rsidTr="00DA6C44">
        <w:trPr>
          <w:trHeight w:val="31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rPr>
                <w:spacing w:val="-1"/>
              </w:rPr>
              <w:t>Проживання транзитних пасажирів у кімнаті відпочинку(у двомісному  номері)</w:t>
            </w:r>
          </w:p>
        </w:tc>
      </w:tr>
      <w:tr w:rsidR="006573A6" w:rsidRPr="00F33AD9" w:rsidTr="00DA6C44">
        <w:trPr>
          <w:trHeight w:val="267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rPr>
                <w:spacing w:val="-1"/>
              </w:rPr>
              <w:t>Проживання транзитних пасажирів у кімнаті відпочинку(у чотиримісному номері)</w:t>
            </w:r>
          </w:p>
        </w:tc>
      </w:tr>
      <w:tr w:rsidR="006573A6" w:rsidRPr="00F33AD9" w:rsidTr="00DA6C44">
        <w:trPr>
          <w:trHeight w:val="26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7.5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spacing w:val="-1"/>
              </w:rPr>
            </w:pPr>
            <w:r w:rsidRPr="00DA6C44">
              <w:rPr>
                <w:spacing w:val="-1"/>
              </w:rPr>
              <w:t>Проживання транзитних пасажирів у кімнаті відпочинку(у тримісному номері)</w:t>
            </w:r>
          </w:p>
          <w:p w:rsidR="006573A6" w:rsidRPr="00DA6C44" w:rsidRDefault="006573A6" w:rsidP="009C0B17">
            <w:pPr>
              <w:rPr>
                <w:spacing w:val="-1"/>
              </w:rPr>
            </w:pPr>
            <w:r w:rsidRPr="00DA6C44">
              <w:rPr>
                <w:spacing w:val="-1"/>
              </w:rPr>
              <w:t>- для дорослого</w:t>
            </w:r>
          </w:p>
          <w:p w:rsidR="006573A6" w:rsidRPr="00DA6C44" w:rsidRDefault="006573A6" w:rsidP="009C0B17">
            <w:r w:rsidRPr="00DA6C44">
              <w:rPr>
                <w:spacing w:val="-1"/>
              </w:rPr>
              <w:t>- для дитини</w:t>
            </w:r>
          </w:p>
        </w:tc>
      </w:tr>
      <w:tr w:rsidR="006573A6" w:rsidRPr="00F33AD9" w:rsidTr="00DA6C44">
        <w:trPr>
          <w:trHeight w:val="18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7.6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rPr>
                <w:spacing w:val="-1"/>
              </w:rPr>
              <w:t>Проживання транзитних пасажирів у  кімнаті відпочинку  для пасажирів з обмеженими фізичними можливостями</w:t>
            </w:r>
          </w:p>
        </w:tc>
      </w:tr>
      <w:tr w:rsidR="006573A6" w:rsidRPr="00F33AD9" w:rsidTr="00DA6C44">
        <w:trPr>
          <w:trHeight w:val="234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7.7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феном у кімнатах відпочинку</w:t>
            </w:r>
          </w:p>
        </w:tc>
      </w:tr>
      <w:tr w:rsidR="006573A6" w:rsidRPr="00F33AD9" w:rsidTr="00DA6C44">
        <w:trPr>
          <w:trHeight w:val="201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7.8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праскою у кімнатах відпочинку</w:t>
            </w:r>
          </w:p>
        </w:tc>
      </w:tr>
      <w:tr w:rsidR="006573A6" w:rsidRPr="00F33AD9" w:rsidTr="00DA6C44">
        <w:trPr>
          <w:trHeight w:val="31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7.9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душем у кімнатах відпочинку</w:t>
            </w:r>
          </w:p>
        </w:tc>
      </w:tr>
      <w:tr w:rsidR="006573A6" w:rsidRPr="00F33AD9" w:rsidTr="00DA6C44">
        <w:trPr>
          <w:trHeight w:val="34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7.10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холодильником у кімнатах відпочинку</w:t>
            </w:r>
          </w:p>
        </w:tc>
      </w:tr>
      <w:tr w:rsidR="006573A6" w:rsidRPr="00F33AD9" w:rsidTr="00DA6C44">
        <w:trPr>
          <w:trHeight w:val="41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7.11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службовим телефоном у кімнатах відпочинку</w:t>
            </w:r>
          </w:p>
        </w:tc>
      </w:tr>
      <w:tr w:rsidR="006573A6" w:rsidRPr="00F33AD9" w:rsidTr="00DA6C44">
        <w:trPr>
          <w:trHeight w:val="117"/>
        </w:trPr>
        <w:tc>
          <w:tcPr>
            <w:tcW w:w="709" w:type="dxa"/>
          </w:tcPr>
          <w:p w:rsidR="006573A6" w:rsidRPr="00F33AD9" w:rsidRDefault="006573A6" w:rsidP="009C0B17">
            <w:r w:rsidRPr="00F33AD9">
              <w:t>7.12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Замовлення таксі у кімнатах відпочинку</w:t>
            </w:r>
          </w:p>
        </w:tc>
      </w:tr>
      <w:tr w:rsidR="006573A6" w:rsidRPr="00F33AD9" w:rsidTr="00DA6C44">
        <w:trPr>
          <w:trHeight w:val="285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8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Послуги, які надаються у Сервіс – центрі</w:t>
            </w:r>
          </w:p>
        </w:tc>
      </w:tr>
      <w:tr w:rsidR="006573A6" w:rsidRPr="00F33AD9" w:rsidTr="00DA6C44">
        <w:trPr>
          <w:trHeight w:val="536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8.1</w:t>
            </w:r>
          </w:p>
        </w:tc>
        <w:tc>
          <w:tcPr>
            <w:tcW w:w="10065" w:type="dxa"/>
          </w:tcPr>
          <w:p w:rsidR="006573A6" w:rsidRPr="00DA6C44" w:rsidRDefault="006573A6" w:rsidP="00720CF8">
            <w:r w:rsidRPr="00DA6C44">
              <w:t>Сервісне обслуговування пасажира при прийманні заявки та  видачі проїзного документа у Сервіс - центрі</w:t>
            </w:r>
          </w:p>
        </w:tc>
      </w:tr>
      <w:tr w:rsidR="006573A6" w:rsidRPr="00F33AD9" w:rsidTr="00DA6C44">
        <w:trPr>
          <w:trHeight w:val="388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8.2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Передавання факсимільних повідомлень безпосередньо у Сервіс - центрі</w:t>
            </w:r>
          </w:p>
        </w:tc>
      </w:tr>
      <w:tr w:rsidR="006573A6" w:rsidRPr="00F33AD9" w:rsidTr="00DA6C44">
        <w:trPr>
          <w:trHeight w:val="64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8.3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 xml:space="preserve">Ламінування документів безпосередньо у Сервіс - центрі: </w:t>
            </w:r>
          </w:p>
          <w:p w:rsidR="006573A6" w:rsidRPr="00DA6C44" w:rsidRDefault="006573A6" w:rsidP="009C0B17">
            <w:r w:rsidRPr="00DA6C44">
              <w:t>- формат А4;</w:t>
            </w:r>
          </w:p>
          <w:p w:rsidR="006573A6" w:rsidRPr="00DA6C44" w:rsidRDefault="006573A6" w:rsidP="009C0B17">
            <w:r w:rsidRPr="00DA6C44">
              <w:t>- формат А5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8.4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Замовлення таксі безпосередньо у Сервіс –центрі</w:t>
            </w:r>
          </w:p>
        </w:tc>
      </w:tr>
      <w:tr w:rsidR="006573A6" w:rsidRPr="00F33AD9" w:rsidTr="00DA6C44">
        <w:trPr>
          <w:trHeight w:val="282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8.5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Користування міським телефоном безпосередньо у  Сервіс – центрі</w:t>
            </w:r>
          </w:p>
        </w:tc>
      </w:tr>
      <w:tr w:rsidR="006573A6" w:rsidRPr="00F33AD9" w:rsidTr="00DA6C44">
        <w:trPr>
          <w:trHeight w:val="645"/>
        </w:trPr>
        <w:tc>
          <w:tcPr>
            <w:tcW w:w="709" w:type="dxa"/>
          </w:tcPr>
          <w:p w:rsidR="006573A6" w:rsidRPr="00F33AD9" w:rsidRDefault="006573A6" w:rsidP="009C0B17">
            <w:r w:rsidRPr="00F33AD9">
              <w:t>8.6</w:t>
            </w:r>
          </w:p>
        </w:tc>
        <w:tc>
          <w:tcPr>
            <w:tcW w:w="10065" w:type="dxa"/>
          </w:tcPr>
          <w:p w:rsidR="006573A6" w:rsidRPr="00DA6C44" w:rsidRDefault="006573A6" w:rsidP="009C0B17">
            <w:r w:rsidRPr="00DA6C44">
              <w:t>Надання письмової довідки безпосередньо у Сервіс – Центрі:</w:t>
            </w:r>
          </w:p>
          <w:p w:rsidR="006573A6" w:rsidRPr="00DA6C44" w:rsidRDefault="006573A6" w:rsidP="009C0B17">
            <w:r w:rsidRPr="00DA6C44">
              <w:t xml:space="preserve"> -у межах України;</w:t>
            </w:r>
          </w:p>
          <w:p w:rsidR="006573A6" w:rsidRPr="00DA6C44" w:rsidRDefault="006573A6" w:rsidP="009C0B17">
            <w:r w:rsidRPr="00DA6C44">
              <w:t>- у міжнародному сполученні</w:t>
            </w:r>
          </w:p>
        </w:tc>
      </w:tr>
      <w:tr w:rsidR="006573A6" w:rsidRPr="00F33AD9" w:rsidTr="00DA6C44">
        <w:trPr>
          <w:trHeight w:val="645"/>
        </w:trPr>
        <w:tc>
          <w:tcPr>
            <w:tcW w:w="709" w:type="dxa"/>
          </w:tcPr>
          <w:p w:rsidR="006573A6" w:rsidRPr="00F33AD9" w:rsidRDefault="006573A6" w:rsidP="009C0B17">
            <w:r>
              <w:t>8.7</w:t>
            </w:r>
          </w:p>
        </w:tc>
        <w:tc>
          <w:tcPr>
            <w:tcW w:w="10065" w:type="dxa"/>
          </w:tcPr>
          <w:p w:rsidR="006573A6" w:rsidRPr="00DA6C44" w:rsidRDefault="006573A6" w:rsidP="00983E8F">
            <w:r w:rsidRPr="00DA6C44">
              <w:t>Оформлення у залізничній касі проїзного (перевізного, крім послуги «Багаж на руках»), документа, в тому числі плацкарти у внутрішньому сполучені та у міжнародному сполучені з країнами СНД і Балтії у поїздах всіх категорій</w:t>
            </w:r>
          </w:p>
        </w:tc>
      </w:tr>
      <w:tr w:rsidR="006573A6" w:rsidRPr="00F33AD9" w:rsidTr="00DA6C44">
        <w:trPr>
          <w:trHeight w:val="330"/>
        </w:trPr>
        <w:tc>
          <w:tcPr>
            <w:tcW w:w="709" w:type="dxa"/>
          </w:tcPr>
          <w:p w:rsidR="006573A6" w:rsidRPr="00F33AD9" w:rsidRDefault="006573A6" w:rsidP="009C0B17">
            <w:pPr>
              <w:rPr>
                <w:b/>
              </w:rPr>
            </w:pPr>
            <w:r w:rsidRPr="00F33AD9">
              <w:rPr>
                <w:b/>
              </w:rPr>
              <w:t>9</w:t>
            </w:r>
          </w:p>
        </w:tc>
        <w:tc>
          <w:tcPr>
            <w:tcW w:w="10065" w:type="dxa"/>
          </w:tcPr>
          <w:p w:rsidR="006573A6" w:rsidRPr="00DA6C44" w:rsidRDefault="006573A6" w:rsidP="009C0B17">
            <w:pPr>
              <w:rPr>
                <w:b/>
              </w:rPr>
            </w:pPr>
            <w:r w:rsidRPr="00DA6C44">
              <w:rPr>
                <w:b/>
              </w:rPr>
              <w:t>Різне</w:t>
            </w:r>
          </w:p>
        </w:tc>
      </w:tr>
      <w:tr w:rsidR="006573A6" w:rsidRPr="00F33AD9" w:rsidTr="00DA6C44">
        <w:trPr>
          <w:trHeight w:val="300"/>
        </w:trPr>
        <w:tc>
          <w:tcPr>
            <w:tcW w:w="709" w:type="dxa"/>
          </w:tcPr>
          <w:p w:rsidR="006573A6" w:rsidRPr="00F33AD9" w:rsidRDefault="006573A6" w:rsidP="009C0B17">
            <w:r w:rsidRPr="00F33AD9">
              <w:t>9.1</w:t>
            </w:r>
          </w:p>
        </w:tc>
        <w:tc>
          <w:tcPr>
            <w:tcW w:w="10065" w:type="dxa"/>
          </w:tcPr>
          <w:p w:rsidR="006573A6" w:rsidRPr="00F33AD9" w:rsidRDefault="006573A6" w:rsidP="009C0B17">
            <w:r w:rsidRPr="00F33AD9">
              <w:t>Користування платним туалетом</w:t>
            </w:r>
          </w:p>
        </w:tc>
      </w:tr>
      <w:tr w:rsidR="006573A6" w:rsidRPr="00F33AD9" w:rsidTr="00DA6C44">
        <w:trPr>
          <w:trHeight w:val="618"/>
        </w:trPr>
        <w:tc>
          <w:tcPr>
            <w:tcW w:w="709" w:type="dxa"/>
          </w:tcPr>
          <w:p w:rsidR="006573A6" w:rsidRPr="00F33AD9" w:rsidRDefault="006573A6" w:rsidP="009C0B17">
            <w:r w:rsidRPr="00F33AD9">
              <w:t xml:space="preserve"> </w:t>
            </w:r>
          </w:p>
          <w:p w:rsidR="006573A6" w:rsidRPr="00F33AD9" w:rsidRDefault="006573A6" w:rsidP="009C0B17">
            <w:r w:rsidRPr="00F33AD9">
              <w:t>9.2</w:t>
            </w:r>
          </w:p>
        </w:tc>
        <w:tc>
          <w:tcPr>
            <w:tcW w:w="10065" w:type="dxa"/>
          </w:tcPr>
          <w:p w:rsidR="006573A6" w:rsidRPr="00F33AD9" w:rsidRDefault="006573A6" w:rsidP="009C0B17">
            <w:r w:rsidRPr="00F33AD9">
              <w:t>Повідомлення телефонограмою (телефоном) начальника поїзда і начальника вокзалу у випадку, коли проїзні документи пасажира залишились у особи, яка його проводжала</w:t>
            </w:r>
          </w:p>
        </w:tc>
      </w:tr>
      <w:tr w:rsidR="006573A6" w:rsidRPr="00F33AD9" w:rsidTr="00DA6C44">
        <w:trPr>
          <w:trHeight w:val="343"/>
        </w:trPr>
        <w:tc>
          <w:tcPr>
            <w:tcW w:w="709" w:type="dxa"/>
          </w:tcPr>
          <w:p w:rsidR="006573A6" w:rsidRPr="00F33AD9" w:rsidRDefault="006573A6" w:rsidP="009C0B17">
            <w:r w:rsidRPr="00F33AD9">
              <w:t>9.3</w:t>
            </w:r>
          </w:p>
        </w:tc>
        <w:tc>
          <w:tcPr>
            <w:tcW w:w="10065" w:type="dxa"/>
          </w:tcPr>
          <w:p w:rsidR="006573A6" w:rsidRPr="00F33AD9" w:rsidRDefault="006573A6" w:rsidP="009C0B17">
            <w:r w:rsidRPr="00F33AD9">
              <w:t>Знімання з поїзда ручної поклажі пасажирів, які відстали від поїзда</w:t>
            </w:r>
          </w:p>
        </w:tc>
      </w:tr>
      <w:tr w:rsidR="006573A6" w:rsidRPr="00F33AD9" w:rsidTr="00DA6C44">
        <w:trPr>
          <w:trHeight w:val="633"/>
        </w:trPr>
        <w:tc>
          <w:tcPr>
            <w:tcW w:w="709" w:type="dxa"/>
          </w:tcPr>
          <w:p w:rsidR="006573A6" w:rsidRPr="00F33AD9" w:rsidRDefault="006573A6" w:rsidP="009C0B17">
            <w:r w:rsidRPr="00F33AD9">
              <w:t>9.4</w:t>
            </w:r>
          </w:p>
        </w:tc>
        <w:tc>
          <w:tcPr>
            <w:tcW w:w="10065" w:type="dxa"/>
          </w:tcPr>
          <w:p w:rsidR="006573A6" w:rsidRPr="00F33AD9" w:rsidRDefault="006573A6" w:rsidP="009C0B17">
            <w:r w:rsidRPr="00F33AD9">
              <w:t xml:space="preserve">Повідомлення телеграмою начальника станції (вокзалу) на якій пасажир залишився без коштів для проїзду, про оформлення проїзного документа </w:t>
            </w:r>
          </w:p>
        </w:tc>
      </w:tr>
    </w:tbl>
    <w:p w:rsidR="006573A6" w:rsidRPr="009C0B17" w:rsidRDefault="006573A6">
      <w:pPr>
        <w:rPr>
          <w:b/>
        </w:rPr>
      </w:pPr>
    </w:p>
    <w:sectPr w:rsidR="006573A6" w:rsidRPr="009C0B17" w:rsidSect="00DA6C44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317C1"/>
    <w:multiLevelType w:val="hybridMultilevel"/>
    <w:tmpl w:val="D618F172"/>
    <w:lvl w:ilvl="0" w:tplc="7C4E26D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692"/>
    <w:rsid w:val="00010C06"/>
    <w:rsid w:val="00011D0F"/>
    <w:rsid w:val="00066194"/>
    <w:rsid w:val="0006747C"/>
    <w:rsid w:val="0013354C"/>
    <w:rsid w:val="00164A53"/>
    <w:rsid w:val="00243216"/>
    <w:rsid w:val="003A7EED"/>
    <w:rsid w:val="004A603F"/>
    <w:rsid w:val="005A767E"/>
    <w:rsid w:val="006573A6"/>
    <w:rsid w:val="006C6482"/>
    <w:rsid w:val="00710DFB"/>
    <w:rsid w:val="00720CF8"/>
    <w:rsid w:val="007530A4"/>
    <w:rsid w:val="007552AB"/>
    <w:rsid w:val="007A3D5A"/>
    <w:rsid w:val="0089341C"/>
    <w:rsid w:val="008D4B27"/>
    <w:rsid w:val="00917118"/>
    <w:rsid w:val="009376F8"/>
    <w:rsid w:val="00983E8F"/>
    <w:rsid w:val="009C0B17"/>
    <w:rsid w:val="00AD0722"/>
    <w:rsid w:val="00B20656"/>
    <w:rsid w:val="00CA39D7"/>
    <w:rsid w:val="00D75692"/>
    <w:rsid w:val="00DA6C44"/>
    <w:rsid w:val="00E17DEB"/>
    <w:rsid w:val="00F33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B17"/>
    <w:rPr>
      <w:rFonts w:ascii="Times New Roman" w:eastAsia="Times New Roman" w:hAnsi="Times New Roman"/>
      <w:sz w:val="24"/>
      <w:szCs w:val="24"/>
      <w:lang w:val="uk-UA" w:eastAsia="ru-RU"/>
    </w:rPr>
  </w:style>
  <w:style w:type="paragraph" w:styleId="Heading2">
    <w:name w:val="heading 2"/>
    <w:basedOn w:val="Normal"/>
    <w:link w:val="Heading2Char"/>
    <w:uiPriority w:val="99"/>
    <w:qFormat/>
    <w:rsid w:val="0006747C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6747C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rsid w:val="0006747C"/>
    <w:pPr>
      <w:spacing w:before="100" w:beforeAutospacing="1" w:after="100" w:afterAutospacing="1"/>
    </w:pPr>
    <w:rPr>
      <w:lang w:val="ru-RU"/>
    </w:rPr>
  </w:style>
  <w:style w:type="paragraph" w:styleId="ListParagraph">
    <w:name w:val="List Paragraph"/>
    <w:basedOn w:val="Normal"/>
    <w:uiPriority w:val="99"/>
    <w:qFormat/>
    <w:rsid w:val="005A76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A6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6C44"/>
    <w:rPr>
      <w:rFonts w:ascii="Tahoma" w:hAnsi="Tahoma" w:cs="Tahoma"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16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1008</Words>
  <Characters>5749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Usre</dc:creator>
  <cp:keywords/>
  <dc:description/>
  <cp:lastModifiedBy>O.Stelmah</cp:lastModifiedBy>
  <cp:revision>7</cp:revision>
  <cp:lastPrinted>2019-09-16T06:30:00Z</cp:lastPrinted>
  <dcterms:created xsi:type="dcterms:W3CDTF">2019-09-13T09:23:00Z</dcterms:created>
  <dcterms:modified xsi:type="dcterms:W3CDTF">2020-03-12T12:33:00Z</dcterms:modified>
</cp:coreProperties>
</file>