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021-2015 – 24110000-8 «Промислові гази» (кисень газоподібний технічний)</w:t>
      </w:r>
    </w:p>
    <w:p w:rsidR="000259B5" w:rsidRPr="00DA79B5" w:rsidRDefault="00DA79B5" w:rsidP="002F391C">
      <w:pPr>
        <w:jc w:val="center"/>
        <w:rPr>
          <w:color w:val="FF0000"/>
          <w:lang w:val="en-US"/>
        </w:rPr>
      </w:pPr>
      <w:hyperlink r:id="rId5" w:history="1">
        <w:r w:rsidR="000259B5" w:rsidRPr="00DC5AAE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</w:rPr>
        <w:t>02-19-011520-</w:t>
      </w:r>
      <w:r>
        <w:rPr>
          <w:rStyle w:val="a3"/>
          <w:color w:val="FF0000"/>
          <w:lang w:val="en-US"/>
        </w:rPr>
        <w:t>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47"/>
        <w:gridCol w:w="5605"/>
      </w:tblGrid>
      <w:tr w:rsidR="000259B5" w:rsidTr="00DA79B5">
        <w:tc>
          <w:tcPr>
            <w:tcW w:w="974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DA79B5">
        <w:tc>
          <w:tcPr>
            <w:tcW w:w="9747" w:type="dxa"/>
          </w:tcPr>
          <w:p w:rsidR="000259B5" w:rsidRPr="005B50FC" w:rsidRDefault="000259B5" w:rsidP="000259B5">
            <w:pPr>
              <w:rPr>
                <w:u w:val="single"/>
                <w:lang w:val="uk-UA"/>
              </w:rPr>
            </w:pPr>
            <w:bookmarkStart w:id="0" w:name="_GoBack" w:colFirst="0" w:colLast="1"/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0259B5" w:rsidRDefault="005B50FC" w:rsidP="000259B5">
            <w:pPr>
              <w:rPr>
                <w:lang w:val="uk-UA"/>
              </w:rPr>
            </w:pPr>
            <w:r w:rsidRPr="005B50FC">
              <w:rPr>
                <w:lang w:val="uk-UA"/>
              </w:rPr>
              <w:t>Кисень газоподібний технічний (в балонах 40 літрів)</w:t>
            </w:r>
            <w:r w:rsidRPr="005B50FC">
              <w:rPr>
                <w:rFonts w:ascii="Times New Roman" w:hAnsi="Times New Roman"/>
                <w:color w:val="000000"/>
                <w:lang w:val="uk-UA" w:eastAsia="uk-UA"/>
              </w:rPr>
              <w:t xml:space="preserve"> </w:t>
            </w:r>
            <w:r w:rsidRPr="005B50FC">
              <w:rPr>
                <w:lang w:val="uk-UA"/>
              </w:rPr>
              <w:t>6,3 – 6,4</w:t>
            </w:r>
            <w:r>
              <w:rPr>
                <w:lang w:val="uk-UA"/>
              </w:rPr>
              <w:t xml:space="preserve"> м3 в балоні</w:t>
            </w:r>
          </w:p>
          <w:p w:rsidR="00DC5AAE" w:rsidRPr="00DC5AAE" w:rsidRDefault="00DC5AAE" w:rsidP="00DC5AAE">
            <w:pPr>
              <w:widowControl w:val="0"/>
              <w:adjustRightInd/>
              <w:spacing w:line="216" w:lineRule="auto"/>
              <w:rPr>
                <w:rFonts w:cs="Times New Roman CYR"/>
                <w:u w:val="single"/>
                <w:lang w:val="uk-UA"/>
              </w:rPr>
            </w:pPr>
            <w:r>
              <w:rPr>
                <w:rFonts w:cs="Times New Roman CYR"/>
                <w:u w:val="single"/>
                <w:lang w:val="uk-UA"/>
              </w:rPr>
              <w:t xml:space="preserve">І сорт: </w:t>
            </w:r>
            <w:r w:rsidRPr="004240F8">
              <w:rPr>
                <w:rFonts w:cs="Times New Roman CYR"/>
                <w:lang w:val="uk-UA"/>
              </w:rPr>
              <w:t>(кисень – не менше 99,7%,  водяні пари – не більше 0,007%,  вод</w:t>
            </w:r>
            <w:r>
              <w:rPr>
                <w:rFonts w:cs="Times New Roman CYR"/>
                <w:lang w:val="uk-UA"/>
              </w:rPr>
              <w:t>ень</w:t>
            </w:r>
            <w:r w:rsidRPr="004240F8">
              <w:rPr>
                <w:rFonts w:cs="Times New Roman CYR"/>
                <w:lang w:val="uk-UA"/>
              </w:rPr>
              <w:t xml:space="preserve"> – не більше 0,3%).</w:t>
            </w:r>
          </w:p>
          <w:p w:rsidR="000259B5" w:rsidRPr="002F391C" w:rsidRDefault="00DC5AAE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5605" w:type="dxa"/>
          </w:tcPr>
          <w:p w:rsidR="000259B5" w:rsidRPr="002F391C" w:rsidRDefault="0071173F" w:rsidP="000259B5">
            <w:pPr>
              <w:rPr>
                <w:sz w:val="22"/>
                <w:szCs w:val="22"/>
                <w:lang w:val="uk-UA"/>
              </w:rPr>
            </w:pPr>
            <w:r w:rsidRPr="0071173F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DA79B5">
        <w:tc>
          <w:tcPr>
            <w:tcW w:w="9747" w:type="dxa"/>
          </w:tcPr>
          <w:p w:rsidR="000259B5" w:rsidRPr="00DC5AAE" w:rsidRDefault="000259B5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0259B5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71173F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71173F">
              <w:rPr>
                <w:sz w:val="22"/>
                <w:szCs w:val="22"/>
                <w:lang w:val="uk-UA"/>
              </w:rPr>
              <w:t>Згідно з ДСТУ ГОСТ 5583:2009</w:t>
            </w:r>
          </w:p>
        </w:tc>
        <w:tc>
          <w:tcPr>
            <w:tcW w:w="5605" w:type="dxa"/>
          </w:tcPr>
          <w:p w:rsidR="000259B5" w:rsidRPr="002F391C" w:rsidRDefault="0071173F" w:rsidP="000259B5">
            <w:pPr>
              <w:rPr>
                <w:sz w:val="22"/>
                <w:szCs w:val="22"/>
                <w:lang w:val="uk-UA"/>
              </w:rPr>
            </w:pPr>
            <w:r w:rsidRPr="0071173F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DA79B5">
        <w:tc>
          <w:tcPr>
            <w:tcW w:w="9747" w:type="dxa"/>
          </w:tcPr>
          <w:p w:rsidR="000259B5" w:rsidRPr="00DC5AAE" w:rsidRDefault="00EA6244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0259B5">
            <w:pPr>
              <w:rPr>
                <w:u w:val="single"/>
                <w:lang w:val="uk-UA"/>
              </w:rPr>
            </w:pPr>
          </w:p>
          <w:p w:rsidR="00EA6244" w:rsidRPr="00DC5AAE" w:rsidRDefault="00DC5AAE" w:rsidP="000259B5">
            <w:pPr>
              <w:rPr>
                <w:u w:val="single"/>
                <w:lang w:val="uk-UA"/>
              </w:rPr>
            </w:pPr>
            <w:r w:rsidRPr="00DC5AAE">
              <w:rPr>
                <w:rFonts w:ascii="Times New Roman" w:hAnsi="Times New Roman"/>
                <w:b/>
                <w:color w:val="000000"/>
                <w:lang w:val="uk-UA"/>
              </w:rPr>
              <w:t>974 004,00</w:t>
            </w:r>
            <w:r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605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  <w:bookmarkEnd w:id="0"/>
    </w:tbl>
    <w:p w:rsidR="000259B5" w:rsidRPr="00651848" w:rsidRDefault="000259B5" w:rsidP="000259B5">
      <w:pPr>
        <w:rPr>
          <w:sz w:val="22"/>
          <w:szCs w:val="22"/>
        </w:rPr>
      </w:pPr>
    </w:p>
    <w:sectPr w:rsidR="000259B5" w:rsidRPr="00651848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5B50FC"/>
    <w:rsid w:val="00651848"/>
    <w:rsid w:val="0071173F"/>
    <w:rsid w:val="00950AB6"/>
    <w:rsid w:val="00B62EE3"/>
    <w:rsid w:val="00DA79B5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1-28-0034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dcterms:created xsi:type="dcterms:W3CDTF">2021-02-04T17:19:00Z</dcterms:created>
  <dcterms:modified xsi:type="dcterms:W3CDTF">2021-02-19T13:23:00Z</dcterms:modified>
</cp:coreProperties>
</file>