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793" w:rsidRPr="00755793" w:rsidRDefault="003B3C40" w:rsidP="00755793">
      <w:pPr>
        <w:jc w:val="center"/>
        <w:rPr>
          <w:b/>
          <w:sz w:val="32"/>
          <w:szCs w:val="32"/>
          <w:lang w:val="uk-UA"/>
        </w:rPr>
      </w:pPr>
      <w:r w:rsidRPr="003B3C40">
        <w:rPr>
          <w:b/>
          <w:sz w:val="32"/>
          <w:szCs w:val="20"/>
          <w:lang w:val="uk-UA"/>
        </w:rPr>
        <w:t xml:space="preserve">         </w:t>
      </w:r>
      <w:r w:rsidR="00755793" w:rsidRPr="00755793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755793" w:rsidP="00755793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755793">
        <w:rPr>
          <w:b/>
          <w:sz w:val="32"/>
          <w:szCs w:val="32"/>
          <w:lang w:val="uk-UA"/>
        </w:rPr>
        <w:t xml:space="preserve">(Прокладка </w:t>
      </w:r>
      <w:proofErr w:type="spellStart"/>
      <w:r w:rsidRPr="00755793">
        <w:rPr>
          <w:b/>
          <w:sz w:val="32"/>
          <w:szCs w:val="32"/>
          <w:lang w:val="uk-UA"/>
        </w:rPr>
        <w:t>нашпальна</w:t>
      </w:r>
      <w:proofErr w:type="spellEnd"/>
      <w:r w:rsidRPr="00755793">
        <w:rPr>
          <w:b/>
          <w:sz w:val="32"/>
          <w:szCs w:val="32"/>
          <w:lang w:val="uk-UA"/>
        </w:rPr>
        <w:t xml:space="preserve"> гумова для рейкових колій ПН-Д)</w:t>
      </w:r>
    </w:p>
    <w:p w:rsidR="00F527CA" w:rsidRPr="00F527CA" w:rsidRDefault="00F527CA" w:rsidP="00755793">
      <w:pPr>
        <w:autoSpaceDE/>
        <w:autoSpaceDN/>
        <w:adjustRightInd/>
        <w:jc w:val="center"/>
        <w:rPr>
          <w:b/>
          <w:sz w:val="16"/>
          <w:szCs w:val="16"/>
          <w:lang w:val="uk-UA"/>
        </w:rPr>
      </w:pPr>
    </w:p>
    <w:p w:rsidR="00F527CA" w:rsidRPr="00F527CA" w:rsidRDefault="00F527CA" w:rsidP="00755793">
      <w:pPr>
        <w:autoSpaceDE/>
        <w:autoSpaceDN/>
        <w:adjustRightInd/>
        <w:jc w:val="center"/>
        <w:rPr>
          <w:rFonts w:ascii="Times New Roman" w:hAnsi="Times New Roman"/>
          <w:sz w:val="28"/>
          <w:szCs w:val="28"/>
        </w:rPr>
      </w:pPr>
      <w:hyperlink r:id="rId6" w:history="1">
        <w:r w:rsidRPr="00F527CA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UA-2021-03-03-002849-b</w:t>
        </w:r>
      </w:hyperlink>
      <w:bookmarkStart w:id="0" w:name="_GoBack"/>
      <w:bookmarkEnd w:id="0"/>
    </w:p>
    <w:p w:rsidR="00F527CA" w:rsidRPr="00F527CA" w:rsidRDefault="00F527CA" w:rsidP="00755793">
      <w:pPr>
        <w:autoSpaceDE/>
        <w:autoSpaceDN/>
        <w:adjustRightInd/>
        <w:jc w:val="center"/>
        <w:rPr>
          <w:b/>
          <w:sz w:val="16"/>
          <w:szCs w:val="16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527CA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55793" w:rsidRPr="00755793" w:rsidRDefault="00755793" w:rsidP="0075579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55793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755793" w:rsidRPr="00755793" w:rsidRDefault="00755793" w:rsidP="00755793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755793" w:rsidRPr="00755793" w:rsidRDefault="00755793" w:rsidP="00755793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755793" w:rsidRPr="00755793" w:rsidRDefault="00755793" w:rsidP="00755793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75579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755793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755793" w:rsidRPr="00755793" w:rsidTr="00C14E31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755793" w:rsidRPr="00755793" w:rsidTr="00C14E31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b/>
                      <w:sz w:val="22"/>
                      <w:szCs w:val="22"/>
                      <w:lang w:val="uk-UA"/>
                    </w:rPr>
                    <w:t>ПН-Д</w:t>
                  </w:r>
                </w:p>
              </w:tc>
            </w:tr>
            <w:tr w:rsidR="00755793" w:rsidRPr="00755793" w:rsidTr="00C14E31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1.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5,4</w:t>
                  </w:r>
                </w:p>
              </w:tc>
            </w:tr>
            <w:tr w:rsidR="00755793" w:rsidRPr="00755793" w:rsidTr="00C14E31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2.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100</w:t>
                  </w:r>
                </w:p>
              </w:tc>
            </w:tr>
            <w:tr w:rsidR="00755793" w:rsidRPr="00755793" w:rsidTr="00C14E31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3. Твердість, одиниці </w:t>
                  </w:r>
                  <w:proofErr w:type="spellStart"/>
                  <w:r w:rsidRPr="00755793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65</w:t>
                  </w:r>
                </w:p>
              </w:tc>
            </w:tr>
            <w:tr w:rsidR="00755793" w:rsidRPr="00755793" w:rsidTr="00C14E31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4. Температурна границя крихкості, 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-25</w:t>
                  </w:r>
                </w:p>
              </w:tc>
            </w:tr>
            <w:tr w:rsidR="00755793" w:rsidRPr="00755793" w:rsidTr="00C14E31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</w:rPr>
                    <w:br w:type="page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5. Границі змін показників після старіння на повітрі за температури (100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755793" w:rsidRPr="00755793" w:rsidRDefault="00755793" w:rsidP="00755793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755793" w:rsidRPr="00755793" w:rsidRDefault="00755793" w:rsidP="00755793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5793" w:rsidRPr="00755793" w:rsidRDefault="00755793" w:rsidP="00C14E31">
                  <w:pPr>
                    <w:pStyle w:val="a7"/>
                    <w:ind w:left="300"/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pStyle w:val="a7"/>
                    <w:ind w:left="-111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-15 до+30</w:t>
                  </w:r>
                </w:p>
              </w:tc>
            </w:tr>
            <w:tr w:rsidR="00755793" w:rsidRPr="00755793" w:rsidTr="00C14E31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6. Зміна маси після дії осьового масла «Л» (ГОСТ 610) протягом (24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755793" w:rsidRPr="00755793" w:rsidRDefault="00755793" w:rsidP="00755793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755793" w:rsidRPr="00755793" w:rsidRDefault="00755793" w:rsidP="0075579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75579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755793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p w:rsidR="00755793" w:rsidRPr="00755793" w:rsidRDefault="00755793" w:rsidP="0075579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755793" w:rsidRPr="00755793" w:rsidTr="00C14E31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1. Підвищення, заглиблення, </w:t>
                  </w:r>
                  <w:proofErr w:type="spellStart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2. Сліди обробки,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755793" w:rsidRPr="00755793" w:rsidRDefault="00755793" w:rsidP="00C14E31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3. Пузир,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755793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4. </w:t>
                  </w:r>
                  <w:proofErr w:type="spellStart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5. Механічні пошкодження,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755793" w:rsidRPr="00755793" w:rsidRDefault="00755793" w:rsidP="00755793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755793" w:rsidRPr="00755793" w:rsidRDefault="00755793" w:rsidP="00755793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75579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755793" w:rsidRPr="00755793" w:rsidRDefault="00755793" w:rsidP="00755793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755793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755793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75579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55793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755793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755793">
              <w:rPr>
                <w:rFonts w:ascii="Times New Roman" w:hAnsi="Times New Roman"/>
                <w:sz w:val="22"/>
                <w:szCs w:val="22"/>
              </w:rPr>
              <w:t>):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300.</w:t>
            </w:r>
          </w:p>
          <w:p w:rsidR="00755793" w:rsidRPr="00755793" w:rsidRDefault="00755793" w:rsidP="00755793">
            <w:pPr>
              <w:shd w:val="clear" w:color="auto" w:fill="FFFFFF"/>
              <w:tabs>
                <w:tab w:val="left" w:pos="456"/>
              </w:tabs>
              <w:ind w:firstLine="72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755793" w:rsidRPr="00755793" w:rsidRDefault="00755793" w:rsidP="00755793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755793" w:rsidRPr="00755793" w:rsidRDefault="00755793" w:rsidP="00755793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</w:rPr>
              <w:br/>
            </w:r>
            <w:r w:rsidRPr="00755793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755793" w:rsidRPr="00755793" w:rsidRDefault="00755793" w:rsidP="00755793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797FD8" w:rsidRPr="00755793" w:rsidRDefault="00755793" w:rsidP="00755793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– 5 років з урахуванням терміну зберігання. </w:t>
            </w: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F527CA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83AE9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125 241,31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12F2D"/>
    <w:rsid w:val="0035388E"/>
    <w:rsid w:val="003B3C40"/>
    <w:rsid w:val="00437D52"/>
    <w:rsid w:val="00500A5C"/>
    <w:rsid w:val="005436E8"/>
    <w:rsid w:val="00671B8F"/>
    <w:rsid w:val="006E5AAF"/>
    <w:rsid w:val="00755793"/>
    <w:rsid w:val="00797FD8"/>
    <w:rsid w:val="00950AB6"/>
    <w:rsid w:val="009718F3"/>
    <w:rsid w:val="009B1DFD"/>
    <w:rsid w:val="00A24C58"/>
    <w:rsid w:val="00A83AE9"/>
    <w:rsid w:val="00A95920"/>
    <w:rsid w:val="00C140AE"/>
    <w:rsid w:val="00C153E8"/>
    <w:rsid w:val="00CB3832"/>
    <w:rsid w:val="00CC0872"/>
    <w:rsid w:val="00DC77F0"/>
    <w:rsid w:val="00E53AD0"/>
    <w:rsid w:val="00EA6244"/>
    <w:rsid w:val="00F5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557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55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03-002849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2021-03-03T12:25:00Z</cp:lastPrinted>
  <dcterms:created xsi:type="dcterms:W3CDTF">2021-03-03T12:24:00Z</dcterms:created>
  <dcterms:modified xsi:type="dcterms:W3CDTF">2021-03-04T06:36:00Z</dcterms:modified>
</cp:coreProperties>
</file>