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>(запасні частини до вантажних вагонів)</w:t>
      </w:r>
      <w:r>
        <w:rPr>
          <w:b/>
          <w:sz w:val="28"/>
          <w:szCs w:val="28"/>
          <w:lang w:val="uk-UA"/>
        </w:rPr>
        <w:t xml:space="preserve"> (</w:t>
      </w:r>
      <w:r w:rsidR="005F0D9F">
        <w:rPr>
          <w:b/>
          <w:sz w:val="28"/>
          <w:szCs w:val="28"/>
          <w:lang w:val="uk-UA"/>
        </w:rPr>
        <w:t xml:space="preserve">за лотами </w:t>
      </w:r>
      <w:r w:rsidR="005A329B">
        <w:rPr>
          <w:b/>
          <w:sz w:val="28"/>
          <w:szCs w:val="28"/>
          <w:lang w:val="uk-UA"/>
        </w:rPr>
        <w:t>лот№1, лот№2</w:t>
      </w:r>
      <w:r>
        <w:rPr>
          <w:b/>
          <w:sz w:val="28"/>
          <w:szCs w:val="28"/>
          <w:lang w:val="uk-UA"/>
        </w:rPr>
        <w:t>)</w:t>
      </w:r>
    </w:p>
    <w:p w:rsidR="00AC1CEE" w:rsidRPr="00AC1CEE" w:rsidRDefault="00AC1CEE" w:rsidP="002E799A">
      <w:pPr>
        <w:jc w:val="center"/>
        <w:rPr>
          <w:b/>
          <w:sz w:val="16"/>
          <w:szCs w:val="16"/>
          <w:lang w:val="uk-UA"/>
        </w:rPr>
      </w:pPr>
    </w:p>
    <w:p w:rsidR="00AC1CEE" w:rsidRPr="00AC1CEE" w:rsidRDefault="00AC1CEE" w:rsidP="002E799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hyperlink r:id="rId6" w:history="1">
        <w:r w:rsidRPr="00AC1CEE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UA-2021-03-04-010454-c</w:t>
        </w:r>
      </w:hyperlink>
    </w:p>
    <w:p w:rsidR="005F0D9F" w:rsidRPr="002E799A" w:rsidRDefault="005F0D9F" w:rsidP="002E799A">
      <w:pPr>
        <w:jc w:val="center"/>
        <w:rPr>
          <w:b/>
          <w:sz w:val="28"/>
          <w:szCs w:val="28"/>
        </w:rPr>
      </w:pPr>
    </w:p>
    <w:p w:rsidR="000259B5" w:rsidRPr="00AC1CEE" w:rsidRDefault="000259B5" w:rsidP="000259B5">
      <w:pPr>
        <w:rPr>
          <w:sz w:val="16"/>
          <w:szCs w:val="16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740"/>
        <w:gridCol w:w="4819"/>
      </w:tblGrid>
      <w:tr w:rsidR="000259B5" w:rsidTr="000E24B8">
        <w:tc>
          <w:tcPr>
            <w:tcW w:w="1074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819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0E24B8">
        <w:tc>
          <w:tcPr>
            <w:tcW w:w="10740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0E24B8" w:rsidRDefault="005A329B" w:rsidP="000E24B8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0E24B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Гальмо стоянкове </w:t>
            </w:r>
            <w:r w:rsidR="002E799A" w:rsidRPr="000E24B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-</w:t>
            </w:r>
            <w:r w:rsidR="002E799A" w:rsidRPr="000E24B8">
              <w:rPr>
                <w:rFonts w:ascii="Times New Roman" w:hAnsi="Times New Roman"/>
                <w:color w:val="000000"/>
              </w:rPr>
              <w:t xml:space="preserve"> </w:t>
            </w:r>
            <w:r w:rsidR="005F0D9F" w:rsidRPr="000E24B8">
              <w:rPr>
                <w:rFonts w:ascii="Times New Roman" w:hAnsi="Times New Roman"/>
                <w:color w:val="000000"/>
                <w:lang w:val="uk-UA"/>
              </w:rPr>
              <w:t xml:space="preserve">Креслення </w:t>
            </w:r>
            <w:r w:rsidRPr="000E24B8">
              <w:rPr>
                <w:rFonts w:ascii="Times New Roman" w:hAnsi="Times New Roman"/>
                <w:color w:val="000000"/>
                <w:lang w:val="uk-UA"/>
              </w:rPr>
              <w:t>К22.04-04.00.00.0-00СБ</w:t>
            </w:r>
            <w:r w:rsidR="002F391C" w:rsidRPr="000E24B8">
              <w:rPr>
                <w:rFonts w:ascii="Times New Roman" w:hAnsi="Times New Roman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4819" w:type="dxa"/>
            <w:vAlign w:val="center"/>
          </w:tcPr>
          <w:p w:rsidR="000259B5" w:rsidRPr="002F391C" w:rsidRDefault="000259B5" w:rsidP="005F0D9F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Вагони вантажні залізниць України колії 1520 (1524) мм. Настанова з деповського ремонту” ЦВ-0142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, затвердж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еної наказом Укрзалізниці від 26.12.2013 за № 468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/од</w:t>
            </w:r>
          </w:p>
        </w:tc>
      </w:tr>
      <w:tr w:rsidR="000259B5" w:rsidRPr="002F391C" w:rsidTr="000E24B8">
        <w:trPr>
          <w:trHeight w:val="1938"/>
        </w:trPr>
        <w:tc>
          <w:tcPr>
            <w:tcW w:w="10740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Default="000E24B8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0E24B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3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 </w:t>
            </w:r>
            <w:r w:rsidRPr="000E24B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983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Pr="000E24B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280,00</w:t>
            </w:r>
            <w:r w:rsidR="00FD38D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в </w:t>
            </w:r>
            <w:proofErr w:type="spellStart"/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т.ч</w:t>
            </w:r>
            <w:proofErr w:type="spellEnd"/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по лотах:</w:t>
            </w:r>
          </w:p>
          <w:p w:rsidR="00790B29" w:rsidRDefault="00790B29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790B29" w:rsidRPr="00790B29" w:rsidRDefault="00790B29" w:rsidP="00790B29">
            <w:pPr>
              <w:rPr>
                <w:sz w:val="22"/>
                <w:szCs w:val="22"/>
                <w:lang w:val="uk-UA"/>
              </w:rPr>
            </w:pPr>
            <w:r w:rsidRPr="00790B29">
              <w:rPr>
                <w:b/>
                <w:sz w:val="22"/>
                <w:szCs w:val="22"/>
                <w:lang w:val="uk-UA"/>
              </w:rPr>
              <w:t>Лот №1</w:t>
            </w:r>
            <w:r w:rsidRPr="00790B29">
              <w:rPr>
                <w:sz w:val="22"/>
                <w:szCs w:val="22"/>
                <w:lang w:val="uk-UA"/>
              </w:rPr>
              <w:t xml:space="preserve"> - </w:t>
            </w:r>
            <w:r w:rsidR="000E24B8" w:rsidRPr="000E24B8">
              <w:rPr>
                <w:sz w:val="22"/>
                <w:szCs w:val="22"/>
                <w:lang w:val="uk-UA"/>
              </w:rPr>
              <w:t>1 991 640,00</w:t>
            </w:r>
            <w:r w:rsidRPr="00790B29">
              <w:rPr>
                <w:sz w:val="22"/>
                <w:szCs w:val="22"/>
                <w:lang w:val="uk-UA"/>
              </w:rPr>
              <w:t xml:space="preserve"> грн. з ПДВ </w:t>
            </w:r>
          </w:p>
          <w:p w:rsidR="00790B29" w:rsidRPr="00790B29" w:rsidRDefault="00790B29" w:rsidP="00790B29">
            <w:pPr>
              <w:rPr>
                <w:sz w:val="22"/>
                <w:szCs w:val="22"/>
                <w:lang w:val="uk-UA"/>
              </w:rPr>
            </w:pPr>
            <w:r w:rsidRPr="00790B29">
              <w:rPr>
                <w:b/>
                <w:sz w:val="22"/>
                <w:szCs w:val="22"/>
                <w:lang w:val="uk-UA"/>
              </w:rPr>
              <w:t>Лот №2</w:t>
            </w:r>
            <w:r w:rsidRPr="00790B29">
              <w:rPr>
                <w:sz w:val="22"/>
                <w:szCs w:val="22"/>
                <w:lang w:val="uk-UA"/>
              </w:rPr>
              <w:t xml:space="preserve"> - </w:t>
            </w:r>
            <w:r w:rsidR="000E24B8" w:rsidRPr="000E24B8">
              <w:rPr>
                <w:sz w:val="22"/>
                <w:szCs w:val="22"/>
                <w:lang w:val="uk-UA"/>
              </w:rPr>
              <w:t>1 991 640,00</w:t>
            </w:r>
            <w:r w:rsidR="000E24B8">
              <w:rPr>
                <w:sz w:val="22"/>
                <w:szCs w:val="22"/>
                <w:lang w:val="uk-UA"/>
              </w:rPr>
              <w:t xml:space="preserve"> </w:t>
            </w:r>
            <w:r w:rsidRPr="00790B29">
              <w:rPr>
                <w:sz w:val="22"/>
                <w:szCs w:val="22"/>
                <w:lang w:val="uk-UA"/>
              </w:rPr>
              <w:t xml:space="preserve">грн. з ПДВ </w:t>
            </w:r>
          </w:p>
          <w:p w:rsidR="00EA6244" w:rsidRPr="002F391C" w:rsidRDefault="00EA6244" w:rsidP="005A329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819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E24B8"/>
    <w:rsid w:val="00163BCA"/>
    <w:rsid w:val="002E799A"/>
    <w:rsid w:val="002F391C"/>
    <w:rsid w:val="00502DBA"/>
    <w:rsid w:val="005A329B"/>
    <w:rsid w:val="005F0D9F"/>
    <w:rsid w:val="00625207"/>
    <w:rsid w:val="00790B29"/>
    <w:rsid w:val="00950AB6"/>
    <w:rsid w:val="00AC1CEE"/>
    <w:rsid w:val="00EA6244"/>
    <w:rsid w:val="00EF5D65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3-04-010454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dcterms:created xsi:type="dcterms:W3CDTF">2021-03-04T06:48:00Z</dcterms:created>
  <dcterms:modified xsi:type="dcterms:W3CDTF">2021-03-04T14:07:00Z</dcterms:modified>
</cp:coreProperties>
</file>