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F2C" w:rsidRDefault="000259B5" w:rsidP="00F61F2C">
      <w:pPr>
        <w:jc w:val="center"/>
        <w:rPr>
          <w:rFonts w:ascii="Times New Roman" w:hAnsi="Times New Roman"/>
          <w:sz w:val="32"/>
          <w:szCs w:val="32"/>
          <w:lang w:val="uk-UA"/>
        </w:rPr>
      </w:pPr>
      <w:bookmarkStart w:id="0" w:name="_GoBack"/>
      <w:bookmarkEnd w:id="0"/>
      <w:r w:rsidRPr="000259B5">
        <w:rPr>
          <w:b/>
          <w:sz w:val="28"/>
          <w:szCs w:val="28"/>
          <w:lang w:val="uk-UA"/>
        </w:rPr>
        <w:t xml:space="preserve">ДК 021:2015 - </w:t>
      </w:r>
      <w:r w:rsidR="00433ED9">
        <w:rPr>
          <w:rFonts w:ascii="Times New Roman" w:hAnsi="Times New Roman"/>
          <w:sz w:val="32"/>
          <w:szCs w:val="32"/>
        </w:rPr>
        <w:t>3021</w:t>
      </w:r>
      <w:r w:rsidR="00433ED9">
        <w:rPr>
          <w:rFonts w:ascii="Times New Roman" w:hAnsi="Times New Roman"/>
          <w:sz w:val="32"/>
          <w:szCs w:val="32"/>
          <w:lang w:val="uk-UA"/>
        </w:rPr>
        <w:t>00</w:t>
      </w:r>
      <w:r w:rsidR="00433ED9">
        <w:rPr>
          <w:rFonts w:ascii="Times New Roman" w:hAnsi="Times New Roman"/>
          <w:sz w:val="32"/>
          <w:szCs w:val="32"/>
        </w:rPr>
        <w:t>00-</w:t>
      </w:r>
      <w:r w:rsidR="00433ED9">
        <w:rPr>
          <w:rFonts w:ascii="Times New Roman" w:hAnsi="Times New Roman"/>
          <w:sz w:val="32"/>
          <w:szCs w:val="32"/>
          <w:lang w:val="uk-UA"/>
        </w:rPr>
        <w:t>4</w:t>
      </w:r>
      <w:r w:rsidR="00433ED9">
        <w:rPr>
          <w:color w:val="000000"/>
          <w:sz w:val="32"/>
          <w:szCs w:val="32"/>
          <w:lang w:val="uk-UA"/>
        </w:rPr>
        <w:t xml:space="preserve"> </w:t>
      </w:r>
      <w:r w:rsidR="00433ED9" w:rsidRPr="00DB5636">
        <w:rPr>
          <w:color w:val="000000"/>
          <w:sz w:val="32"/>
          <w:szCs w:val="32"/>
          <w:lang w:val="uk-UA"/>
        </w:rPr>
        <w:t>«</w:t>
      </w:r>
      <w:r w:rsidR="00433ED9">
        <w:rPr>
          <w:rFonts w:ascii="Times New Roman" w:hAnsi="Times New Roman"/>
          <w:sz w:val="32"/>
          <w:szCs w:val="32"/>
          <w:lang w:val="uk-UA"/>
        </w:rPr>
        <w:t>Машини для обробки даних</w:t>
      </w:r>
      <w:r w:rsidR="00433ED9">
        <w:rPr>
          <w:color w:val="000000"/>
          <w:sz w:val="32"/>
          <w:szCs w:val="32"/>
          <w:lang w:val="uk-UA"/>
        </w:rPr>
        <w:t xml:space="preserve"> (апаратна частина)» </w:t>
      </w:r>
      <w:r w:rsidR="00433ED9" w:rsidRPr="00894384">
        <w:rPr>
          <w:rFonts w:ascii="Times New Roman" w:hAnsi="Times New Roman"/>
          <w:sz w:val="32"/>
          <w:szCs w:val="32"/>
          <w:lang w:val="uk-UA"/>
        </w:rPr>
        <w:t>(</w:t>
      </w:r>
      <w:r w:rsidR="00433ED9" w:rsidRPr="00FA1F49">
        <w:rPr>
          <w:rFonts w:ascii="Times New Roman" w:hAnsi="Times New Roman"/>
          <w:sz w:val="32"/>
          <w:szCs w:val="32"/>
          <w:lang w:val="uk-UA"/>
        </w:rPr>
        <w:t>Комп'ютерна техніка</w:t>
      </w:r>
      <w:r w:rsidR="00433ED9" w:rsidRPr="00894384">
        <w:rPr>
          <w:rFonts w:ascii="Times New Roman" w:hAnsi="Times New Roman"/>
          <w:sz w:val="32"/>
          <w:szCs w:val="32"/>
          <w:lang w:val="uk-UA"/>
        </w:rPr>
        <w:t>)</w:t>
      </w:r>
    </w:p>
    <w:p w:rsidR="00535ADA" w:rsidRDefault="00535ADA" w:rsidP="00F61F2C">
      <w:pPr>
        <w:jc w:val="center"/>
        <w:rPr>
          <w:rFonts w:ascii="Times New Roman" w:hAnsi="Times New Roman"/>
          <w:b/>
          <w:sz w:val="32"/>
          <w:szCs w:val="32"/>
        </w:rPr>
      </w:pPr>
    </w:p>
    <w:p w:rsidR="00535ADA" w:rsidRPr="00535ADA" w:rsidRDefault="00535ADA" w:rsidP="00F61F2C">
      <w:pPr>
        <w:jc w:val="center"/>
        <w:rPr>
          <w:rFonts w:ascii="Times New Roman" w:hAnsi="Times New Roman"/>
          <w:b/>
          <w:sz w:val="32"/>
          <w:szCs w:val="32"/>
        </w:rPr>
      </w:pPr>
      <w:r w:rsidRPr="00535ADA">
        <w:rPr>
          <w:rFonts w:ascii="Times New Roman" w:hAnsi="Times New Roman"/>
          <w:b/>
          <w:sz w:val="32"/>
          <w:szCs w:val="32"/>
          <w:lang w:val="en-US"/>
        </w:rPr>
        <w:t xml:space="preserve">UA- </w:t>
      </w:r>
      <w:r w:rsidRPr="00535ADA">
        <w:rPr>
          <w:rFonts w:ascii="Times New Roman" w:hAnsi="Times New Roman"/>
          <w:b/>
          <w:sz w:val="32"/>
          <w:szCs w:val="32"/>
        </w:rPr>
        <w:t>2021-03-19-002593-а</w:t>
      </w:r>
    </w:p>
    <w:p w:rsidR="00433ED9" w:rsidRDefault="00433ED9" w:rsidP="00433ED9">
      <w:pPr>
        <w:jc w:val="right"/>
        <w:rPr>
          <w:b/>
          <w:sz w:val="28"/>
          <w:szCs w:val="28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Лот1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2235"/>
        <w:gridCol w:w="9922"/>
        <w:gridCol w:w="3402"/>
      </w:tblGrid>
      <w:tr w:rsidR="000259B5" w:rsidTr="002F391C">
        <w:tc>
          <w:tcPr>
            <w:tcW w:w="12157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33ED9" w:rsidRPr="00433ED9" w:rsidTr="00433ED9">
        <w:trPr>
          <w:trHeight w:val="480"/>
        </w:trPr>
        <w:tc>
          <w:tcPr>
            <w:tcW w:w="12157" w:type="dxa"/>
            <w:gridSpan w:val="2"/>
          </w:tcPr>
          <w:p w:rsidR="00433ED9" w:rsidRPr="002F391C" w:rsidRDefault="00433ED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33ED9" w:rsidRPr="002F391C" w:rsidRDefault="00433ED9" w:rsidP="00F61F2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 w:val="restart"/>
          </w:tcPr>
          <w:p w:rsidR="00433ED9" w:rsidRPr="00D15BB9" w:rsidRDefault="00433ED9" w:rsidP="00D15BB9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433ED9" w:rsidRPr="00D15BB9" w:rsidRDefault="00433ED9" w:rsidP="00D15BB9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433ED9" w:rsidRDefault="00433ED9" w:rsidP="00D15BB9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33ED9" w:rsidRPr="009466FC" w:rsidRDefault="005F231A" w:rsidP="005F231A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Корпоративн</w:t>
            </w:r>
            <w:r>
              <w:rPr>
                <w:sz w:val="22"/>
                <w:szCs w:val="22"/>
                <w:lang w:val="uk-UA"/>
              </w:rPr>
              <w:t>ий</w:t>
            </w:r>
            <w:proofErr w:type="spellEnd"/>
            <w:r>
              <w:rPr>
                <w:sz w:val="22"/>
                <w:szCs w:val="22"/>
              </w:rPr>
              <w:t xml:space="preserve"> стандарт</w:t>
            </w:r>
            <w:r w:rsidR="009466FC" w:rsidRPr="009466FC">
              <w:rPr>
                <w:sz w:val="22"/>
                <w:szCs w:val="22"/>
              </w:rPr>
              <w:t xml:space="preserve"> на </w:t>
            </w:r>
            <w:proofErr w:type="spellStart"/>
            <w:r w:rsidR="009466FC" w:rsidRPr="009466FC">
              <w:rPr>
                <w:sz w:val="22"/>
                <w:szCs w:val="22"/>
              </w:rPr>
              <w:t>ко</w:t>
            </w:r>
            <w:r>
              <w:rPr>
                <w:sz w:val="22"/>
                <w:szCs w:val="22"/>
              </w:rPr>
              <w:t>мп’ютерну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техн</w:t>
            </w:r>
            <w:proofErr w:type="gramEnd"/>
            <w:r>
              <w:rPr>
                <w:sz w:val="22"/>
                <w:szCs w:val="22"/>
              </w:rPr>
              <w:t>іку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  <w:proofErr w:type="spellStart"/>
            <w:r>
              <w:rPr>
                <w:sz w:val="22"/>
                <w:szCs w:val="22"/>
              </w:rPr>
              <w:t>затверджен</w:t>
            </w:r>
            <w:r>
              <w:rPr>
                <w:sz w:val="22"/>
                <w:szCs w:val="22"/>
                <w:lang w:val="uk-UA"/>
              </w:rPr>
              <w:t>ий</w:t>
            </w:r>
            <w:proofErr w:type="spellEnd"/>
            <w:r w:rsidR="009466FC" w:rsidRPr="009466FC">
              <w:rPr>
                <w:sz w:val="22"/>
                <w:szCs w:val="22"/>
              </w:rPr>
              <w:t xml:space="preserve"> Директором з </w:t>
            </w:r>
            <w:proofErr w:type="spellStart"/>
            <w:r w:rsidR="009466FC" w:rsidRPr="009466FC">
              <w:rPr>
                <w:sz w:val="22"/>
                <w:szCs w:val="22"/>
              </w:rPr>
              <w:t>питань</w:t>
            </w:r>
            <w:proofErr w:type="spellEnd"/>
            <w:r w:rsidR="009466FC" w:rsidRPr="009466FC">
              <w:rPr>
                <w:sz w:val="22"/>
                <w:szCs w:val="22"/>
              </w:rPr>
              <w:t xml:space="preserve"> </w:t>
            </w:r>
            <w:proofErr w:type="spellStart"/>
            <w:r w:rsidR="009466FC" w:rsidRPr="009466FC">
              <w:rPr>
                <w:sz w:val="22"/>
                <w:szCs w:val="22"/>
              </w:rPr>
              <w:t>інформаційних</w:t>
            </w:r>
            <w:proofErr w:type="spellEnd"/>
            <w:r w:rsidR="009466FC" w:rsidRPr="009466FC">
              <w:rPr>
                <w:sz w:val="22"/>
                <w:szCs w:val="22"/>
              </w:rPr>
              <w:t xml:space="preserve"> </w:t>
            </w:r>
            <w:proofErr w:type="spellStart"/>
            <w:r w:rsidR="009466FC" w:rsidRPr="009466FC">
              <w:rPr>
                <w:sz w:val="22"/>
                <w:szCs w:val="22"/>
              </w:rPr>
              <w:t>технологій</w:t>
            </w:r>
            <w:proofErr w:type="spellEnd"/>
            <w:r w:rsidR="009466FC" w:rsidRPr="009466FC">
              <w:rPr>
                <w:sz w:val="22"/>
                <w:szCs w:val="22"/>
              </w:rPr>
              <w:t xml:space="preserve"> АТ «</w:t>
            </w:r>
            <w:proofErr w:type="spellStart"/>
            <w:r w:rsidR="009466FC" w:rsidRPr="009466FC">
              <w:rPr>
                <w:sz w:val="22"/>
                <w:szCs w:val="22"/>
              </w:rPr>
              <w:t>Укрзалізниця</w:t>
            </w:r>
            <w:proofErr w:type="spellEnd"/>
            <w:r w:rsidR="009466FC" w:rsidRPr="009466FC">
              <w:rPr>
                <w:sz w:val="22"/>
                <w:szCs w:val="22"/>
              </w:rPr>
              <w:t>» 23.09.2020 року</w:t>
            </w:r>
          </w:p>
        </w:tc>
      </w:tr>
      <w:tr w:rsidR="00433ED9" w:rsidRPr="00433ED9" w:rsidTr="00D60758">
        <w:trPr>
          <w:trHeight w:val="960"/>
        </w:trPr>
        <w:tc>
          <w:tcPr>
            <w:tcW w:w="2235" w:type="dxa"/>
            <w:vAlign w:val="center"/>
          </w:tcPr>
          <w:p w:rsidR="00433ED9" w:rsidRPr="001F1FD4" w:rsidRDefault="00433ED9" w:rsidP="00D56D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85864">
              <w:rPr>
                <w:rFonts w:ascii="Times New Roman" w:hAnsi="Times New Roman"/>
                <w:sz w:val="22"/>
                <w:szCs w:val="22"/>
              </w:rPr>
              <w:t xml:space="preserve">Ноутбук </w:t>
            </w:r>
          </w:p>
        </w:tc>
        <w:tc>
          <w:tcPr>
            <w:tcW w:w="9922" w:type="dxa"/>
          </w:tcPr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Процесор - не гірше </w:t>
            </w: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Intel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Core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™ i5 10-го покоління або еквівалент.</w:t>
            </w:r>
          </w:p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Оперативна пам'ять – не гірше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DDR</w:t>
            </w:r>
            <w:r w:rsidRPr="00D235DE">
              <w:rPr>
                <w:rFonts w:ascii="Times New Roman" w:hAnsi="Times New Roman"/>
                <w:sz w:val="18"/>
                <w:szCs w:val="18"/>
              </w:rPr>
              <w:t xml:space="preserve">-4 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ємністю не менше 8 </w:t>
            </w: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Гб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.</w:t>
            </w:r>
          </w:p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Відеокарта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– інтегрована.</w:t>
            </w:r>
          </w:p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Жорсткий диск – </w:t>
            </w: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твердотільний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диск (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SSD</w:t>
            </w:r>
            <w:r w:rsidRPr="00D235DE">
              <w:rPr>
                <w:rFonts w:ascii="Times New Roman" w:hAnsi="Times New Roman"/>
                <w:sz w:val="18"/>
                <w:szCs w:val="18"/>
              </w:rPr>
              <w:t xml:space="preserve">) 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ємністю не менше 240 </w:t>
            </w: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Гб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.</w:t>
            </w:r>
          </w:p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Порти вводу-виводу –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USB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не менше 2-ух, з них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USB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3.х не менше 1-го, лінійний аудіо-вхід/вихід (3,5 мм.), інтегрований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LAN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(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RJ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45), швидкість 10/100/1000 Мб/с.</w:t>
            </w:r>
          </w:p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Форм-фактор – ноутбук.</w:t>
            </w:r>
          </w:p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Вага – не більше 2,2 кг., тип матриці –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IPS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, діагональ не менше ніж 13 дюймів, роздільна здатність не гірше ніж 1920х1080 (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Full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HD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), підключення до док-станції, </w:t>
            </w: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антиблікове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покриття. Робота від акумулятора не менше 4-х годин.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Microsoft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Windows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10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Pro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– попередньо встановлена виробником обладнання (ОЕМ/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DOEM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). Для систем 64 біт.</w:t>
            </w:r>
          </w:p>
        </w:tc>
        <w:tc>
          <w:tcPr>
            <w:tcW w:w="3402" w:type="dxa"/>
            <w:vMerge/>
          </w:tcPr>
          <w:p w:rsidR="00433ED9" w:rsidRPr="00D15BB9" w:rsidRDefault="00433ED9" w:rsidP="00D15BB9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33ED9" w:rsidRPr="00433ED9" w:rsidTr="00AA3370">
        <w:trPr>
          <w:trHeight w:val="1335"/>
        </w:trPr>
        <w:tc>
          <w:tcPr>
            <w:tcW w:w="2235" w:type="dxa"/>
            <w:vAlign w:val="center"/>
          </w:tcPr>
          <w:p w:rsidR="00433ED9" w:rsidRDefault="00433ED9" w:rsidP="00D56D0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Док-</w:t>
            </w:r>
            <w:proofErr w:type="spellStart"/>
            <w:r>
              <w:rPr>
                <w:color w:val="000000"/>
                <w:sz w:val="18"/>
                <w:szCs w:val="18"/>
              </w:rPr>
              <w:t>станція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для ноутбука: </w:t>
            </w:r>
          </w:p>
          <w:p w:rsidR="00433ED9" w:rsidRPr="00E85864" w:rsidRDefault="00433ED9" w:rsidP="00D56D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2" w:type="dxa"/>
          </w:tcPr>
          <w:p w:rsidR="00433ED9" w:rsidRPr="00CA1C24" w:rsidRDefault="00433ED9" w:rsidP="00D56D06">
            <w:pPr>
              <w:rPr>
                <w:rFonts w:ascii="Times New Roman" w:hAnsi="Times New Roman"/>
                <w:sz w:val="18"/>
                <w:szCs w:val="18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USB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не менше 4-х, з них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USB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3.х не менше 1,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DVI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,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HDMI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або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Display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Port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для підключення монітору, інтегрований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LAN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(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RJ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45), швидкість 10/100/1000 Мб/с, наявність функції зарядження акумуляторів мобільних робочих місць, комплект клавіатура + «мишка»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USB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. </w:t>
            </w:r>
          </w:p>
          <w:p w:rsidR="00433ED9" w:rsidRPr="00D235DE" w:rsidRDefault="00433ED9" w:rsidP="00D56D0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Монітор – тип матриці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IPS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, діагональ – не менше 23 дюймів, роздільна здатність – не гірше 1920х1080 (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Full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D235DE">
              <w:rPr>
                <w:rFonts w:ascii="Times New Roman" w:hAnsi="Times New Roman"/>
                <w:sz w:val="18"/>
                <w:szCs w:val="18"/>
                <w:lang w:val="en-US"/>
              </w:rPr>
              <w:t>HD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), </w:t>
            </w:r>
            <w:proofErr w:type="spellStart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>антиблікове</w:t>
            </w:r>
            <w:proofErr w:type="spellEnd"/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покриття.</w:t>
            </w:r>
          </w:p>
        </w:tc>
        <w:tc>
          <w:tcPr>
            <w:tcW w:w="3402" w:type="dxa"/>
            <w:vMerge/>
          </w:tcPr>
          <w:p w:rsidR="00433ED9" w:rsidRPr="00D15BB9" w:rsidRDefault="00433ED9" w:rsidP="00D15BB9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964DB8" w:rsidTr="002F391C">
        <w:tc>
          <w:tcPr>
            <w:tcW w:w="12157" w:type="dxa"/>
            <w:gridSpan w:val="2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9466FC" w:rsidRPr="002474CD" w:rsidRDefault="009466FC" w:rsidP="009466F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Документи, які підтверджують відповідність продукції:</w:t>
            </w:r>
          </w:p>
          <w:p w:rsidR="009466FC" w:rsidRPr="002474CD" w:rsidRDefault="009466FC" w:rsidP="009466F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9466FC" w:rsidRPr="002474CD" w:rsidRDefault="009466FC" w:rsidP="009466F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9466FC" w:rsidRPr="002474CD" w:rsidRDefault="009466FC" w:rsidP="009466F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8D6146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15BB9" w:rsidRDefault="00D15BB9" w:rsidP="00D15BB9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15BB9" w:rsidRDefault="003674B2" w:rsidP="00D15BB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Правила проведення вхідного контролю СТП-10-002:2016 №0022 від 07.12.2016</w:t>
            </w:r>
          </w:p>
        </w:tc>
      </w:tr>
      <w:tr w:rsidR="000259B5" w:rsidRPr="002F391C" w:rsidTr="002F391C">
        <w:tc>
          <w:tcPr>
            <w:tcW w:w="12157" w:type="dxa"/>
            <w:gridSpan w:val="2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964DB8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1 327 200</w:t>
            </w:r>
            <w:r w:rsidR="00F61F2C" w:rsidRPr="00F61F2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,00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D4656C" w:rsidRPr="005F231A" w:rsidRDefault="00D4656C" w:rsidP="00535ADA">
      <w:pPr>
        <w:rPr>
          <w:b/>
          <w:sz w:val="28"/>
          <w:szCs w:val="28"/>
        </w:rPr>
      </w:pPr>
    </w:p>
    <w:p w:rsidR="00D4656C" w:rsidRPr="005F231A" w:rsidRDefault="00D4656C" w:rsidP="00D4656C">
      <w:pPr>
        <w:jc w:val="center"/>
        <w:rPr>
          <w:b/>
          <w:sz w:val="28"/>
          <w:szCs w:val="28"/>
        </w:rPr>
      </w:pPr>
    </w:p>
    <w:p w:rsidR="00D4656C" w:rsidRPr="00D452F7" w:rsidRDefault="00D4656C" w:rsidP="00D4656C">
      <w:pPr>
        <w:jc w:val="right"/>
        <w:rPr>
          <w:b/>
          <w:sz w:val="28"/>
          <w:szCs w:val="28"/>
          <w:lang w:val="en-US"/>
        </w:rPr>
      </w:pPr>
      <w:r>
        <w:rPr>
          <w:rFonts w:ascii="Times New Roman" w:hAnsi="Times New Roman"/>
          <w:sz w:val="32"/>
          <w:szCs w:val="32"/>
          <w:lang w:val="uk-UA"/>
        </w:rPr>
        <w:t>Лот</w:t>
      </w:r>
      <w:r>
        <w:rPr>
          <w:rFonts w:ascii="Times New Roman" w:hAnsi="Times New Roman"/>
          <w:sz w:val="32"/>
          <w:szCs w:val="32"/>
          <w:lang w:val="en-US"/>
        </w:rPr>
        <w:t xml:space="preserve"> 2</w:t>
      </w:r>
    </w:p>
    <w:p w:rsidR="00D4656C" w:rsidRDefault="00D4656C" w:rsidP="00D4656C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D4656C" w:rsidTr="003458B6">
        <w:tc>
          <w:tcPr>
            <w:tcW w:w="12157" w:type="dxa"/>
          </w:tcPr>
          <w:p w:rsidR="00D4656C" w:rsidRPr="000259B5" w:rsidRDefault="00D4656C" w:rsidP="003458B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D4656C" w:rsidRDefault="00D4656C" w:rsidP="003458B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D4656C" w:rsidRPr="00433ED9" w:rsidTr="003458B6">
        <w:trPr>
          <w:trHeight w:val="480"/>
        </w:trPr>
        <w:tc>
          <w:tcPr>
            <w:tcW w:w="12157" w:type="dxa"/>
          </w:tcPr>
          <w:p w:rsidR="00D4656C" w:rsidRPr="002F391C" w:rsidRDefault="00D4656C" w:rsidP="003458B6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4656C" w:rsidRPr="002F391C" w:rsidRDefault="00D4656C" w:rsidP="003458B6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 w:val="restart"/>
          </w:tcPr>
          <w:p w:rsidR="00D4656C" w:rsidRPr="00D15BB9" w:rsidRDefault="00D4656C" w:rsidP="003458B6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D4656C" w:rsidRPr="00D15BB9" w:rsidRDefault="00D4656C" w:rsidP="003458B6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D4656C" w:rsidRDefault="00D4656C" w:rsidP="003458B6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4656C" w:rsidRPr="009466FC" w:rsidRDefault="005F231A" w:rsidP="003458B6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Корпоративн</w:t>
            </w:r>
            <w:r>
              <w:rPr>
                <w:sz w:val="22"/>
                <w:szCs w:val="22"/>
                <w:lang w:val="uk-UA"/>
              </w:rPr>
              <w:t>ий</w:t>
            </w:r>
            <w:proofErr w:type="spellEnd"/>
            <w:r>
              <w:rPr>
                <w:sz w:val="22"/>
                <w:szCs w:val="22"/>
              </w:rPr>
              <w:t xml:space="preserve"> стандарт</w:t>
            </w:r>
            <w:r w:rsidRPr="009466FC">
              <w:rPr>
                <w:sz w:val="22"/>
                <w:szCs w:val="22"/>
              </w:rPr>
              <w:t xml:space="preserve"> на </w:t>
            </w:r>
            <w:proofErr w:type="spellStart"/>
            <w:r w:rsidRPr="009466FC">
              <w:rPr>
                <w:sz w:val="22"/>
                <w:szCs w:val="22"/>
              </w:rPr>
              <w:t>ко</w:t>
            </w:r>
            <w:r>
              <w:rPr>
                <w:sz w:val="22"/>
                <w:szCs w:val="22"/>
              </w:rPr>
              <w:t>мп’ютерну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техн</w:t>
            </w:r>
            <w:proofErr w:type="gramEnd"/>
            <w:r>
              <w:rPr>
                <w:sz w:val="22"/>
                <w:szCs w:val="22"/>
              </w:rPr>
              <w:t>іку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  <w:proofErr w:type="spellStart"/>
            <w:r>
              <w:rPr>
                <w:sz w:val="22"/>
                <w:szCs w:val="22"/>
              </w:rPr>
              <w:t>затверджен</w:t>
            </w:r>
            <w:r>
              <w:rPr>
                <w:sz w:val="22"/>
                <w:szCs w:val="22"/>
                <w:lang w:val="uk-UA"/>
              </w:rPr>
              <w:t>ий</w:t>
            </w:r>
            <w:proofErr w:type="spellEnd"/>
            <w:r w:rsidRPr="009466FC">
              <w:rPr>
                <w:sz w:val="22"/>
                <w:szCs w:val="22"/>
              </w:rPr>
              <w:t xml:space="preserve"> Директором з </w:t>
            </w:r>
            <w:proofErr w:type="spellStart"/>
            <w:r w:rsidRPr="009466FC">
              <w:rPr>
                <w:sz w:val="22"/>
                <w:szCs w:val="22"/>
              </w:rPr>
              <w:t>питань</w:t>
            </w:r>
            <w:proofErr w:type="spellEnd"/>
            <w:r w:rsidRPr="009466FC">
              <w:rPr>
                <w:sz w:val="22"/>
                <w:szCs w:val="22"/>
              </w:rPr>
              <w:t xml:space="preserve"> </w:t>
            </w:r>
            <w:proofErr w:type="spellStart"/>
            <w:r w:rsidRPr="009466FC">
              <w:rPr>
                <w:sz w:val="22"/>
                <w:szCs w:val="22"/>
              </w:rPr>
              <w:t>інформаційних</w:t>
            </w:r>
            <w:proofErr w:type="spellEnd"/>
            <w:r w:rsidRPr="009466FC">
              <w:rPr>
                <w:sz w:val="22"/>
                <w:szCs w:val="22"/>
              </w:rPr>
              <w:t xml:space="preserve"> </w:t>
            </w:r>
            <w:proofErr w:type="spellStart"/>
            <w:r w:rsidRPr="009466FC">
              <w:rPr>
                <w:sz w:val="22"/>
                <w:szCs w:val="22"/>
              </w:rPr>
              <w:t>технологій</w:t>
            </w:r>
            <w:proofErr w:type="spellEnd"/>
            <w:r w:rsidRPr="009466FC">
              <w:rPr>
                <w:sz w:val="22"/>
                <w:szCs w:val="22"/>
              </w:rPr>
              <w:t xml:space="preserve"> АТ «</w:t>
            </w:r>
            <w:proofErr w:type="spellStart"/>
            <w:r w:rsidRPr="009466FC">
              <w:rPr>
                <w:sz w:val="22"/>
                <w:szCs w:val="22"/>
              </w:rPr>
              <w:t>Укрзалізниця</w:t>
            </w:r>
            <w:proofErr w:type="spellEnd"/>
            <w:r w:rsidRPr="009466FC">
              <w:rPr>
                <w:sz w:val="22"/>
                <w:szCs w:val="22"/>
              </w:rPr>
              <w:t>» 23.09.2020 року</w:t>
            </w:r>
          </w:p>
        </w:tc>
      </w:tr>
      <w:tr w:rsidR="00D4656C" w:rsidRPr="00535ADA" w:rsidTr="003458B6">
        <w:trPr>
          <w:trHeight w:val="3415"/>
        </w:trPr>
        <w:tc>
          <w:tcPr>
            <w:tcW w:w="12157" w:type="dxa"/>
            <w:vAlign w:val="center"/>
          </w:tcPr>
          <w:p w:rsidR="00D4656C" w:rsidRPr="00D75071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u w:val="single"/>
                <w:lang w:val="uk-UA"/>
              </w:rPr>
            </w:pPr>
            <w:r w:rsidRPr="00D75071">
              <w:rPr>
                <w:rFonts w:ascii="Times New Roman" w:hAnsi="Times New Roman"/>
                <w:sz w:val="18"/>
                <w:szCs w:val="18"/>
                <w:u w:val="single"/>
                <w:lang w:val="uk-UA"/>
              </w:rPr>
              <w:t>Дисплей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Діагональ екрану: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менше </w:t>
            </w:r>
            <w:r w:rsidRPr="00BC2AB2">
              <w:rPr>
                <w:rFonts w:ascii="Times New Roman" w:hAnsi="Times New Roman"/>
                <w:sz w:val="18"/>
                <w:szCs w:val="18"/>
              </w:rPr>
              <w:t>31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,5"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Дозвіл екрану: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гірший </w:t>
            </w:r>
            <w:r w:rsidRPr="00BC2AB2">
              <w:rPr>
                <w:rFonts w:ascii="Times New Roman" w:hAnsi="Times New Roman"/>
                <w:sz w:val="18"/>
                <w:szCs w:val="18"/>
              </w:rPr>
              <w:t>2660 x 1440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Матриця: IPS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Частота оновлення: 60 Гц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Співвідношення сторін: 16: 9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Поверхня екрану: матова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Час реакції: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менше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8 мс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Яскравість: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гірше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350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кд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/ м²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Статична контрастність: 1000: 1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Кут огляду (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гор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/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верт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): 178 ° / 178 °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інтерфейси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HDMI: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менше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1 шт.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DisplayPort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менше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1 шт.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Версія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DisplayPort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:</w:t>
            </w:r>
          </w:p>
          <w:p w:rsidR="00D4656C" w:rsidRPr="00BC2AB2" w:rsidRDefault="00D4656C" w:rsidP="003458B6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Додаткові роз'єми: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br/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USB 2.0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– не менше 2х,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USB 3.0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– не менше 2х,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USB Type-C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не менше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1 шт.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Фізичні характеристики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Споживання енергії (в роботі): 145 Вт (максимум), 51 Вт (стандарт)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Споживання енергії (очікування): 0,3 Вт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Ергономіка: можливість нахилу</w:t>
            </w:r>
          </w:p>
          <w:p w:rsidR="00D4656C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Комплектація: монітор, підставка, кабель живлення, кабель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DisplayPort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, кабель USB, документація</w:t>
            </w:r>
          </w:p>
          <w:p w:rsidR="00D4656C" w:rsidRPr="00D75071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D75071">
              <w:rPr>
                <w:rFonts w:ascii="Times New Roman" w:hAnsi="Times New Roman"/>
                <w:sz w:val="18"/>
                <w:szCs w:val="18"/>
                <w:u w:val="single"/>
                <w:lang w:val="uk-UA"/>
              </w:rPr>
              <w:t>Системний блок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Процесор : 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гірше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Intel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Core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i5-9400, 2,9-4,1 ГГц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Кількість ядер: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менше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6 шт.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Пам'ять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Тип ОЗУ:</w:t>
            </w:r>
            <w:r w:rsidRPr="00D235D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– не гірше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DDR4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Частота ОЗУ: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не менше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2666 МГц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Обсяг ОЗУ: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не менше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16 ГБ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Збереження даних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Обсяг SSD: 250 ГБ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Тип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відеокарти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: інтегрована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Модель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відеокарти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: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Intel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UHD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Graphics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630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інтерфейси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Мережа: 1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Гбіт</w:t>
            </w:r>
            <w:proofErr w:type="spellEnd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/ с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Роз'єми на передній панелі: USB 3.0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– не менше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2x, аудіо роз'єм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Роз'єми на задній панелі: USB 2.0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- не менше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4х, HDMI, D-Sub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охолодження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Система охолодження процесора: BOX</w:t>
            </w:r>
          </w:p>
          <w:p w:rsidR="00D4656C" w:rsidRPr="00BC2AB2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Фізичні характеристики</w:t>
            </w:r>
          </w:p>
          <w:p w:rsidR="00D4656C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Блок живлення: 200 Вт</w:t>
            </w:r>
          </w:p>
          <w:p w:rsidR="00D4656C" w:rsidRPr="00E73CB7" w:rsidRDefault="00D4656C" w:rsidP="003458B6">
            <w:pPr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Ліцензія </w:t>
            </w:r>
            <w:r w:rsidRPr="00BC2AB2">
              <w:rPr>
                <w:sz w:val="18"/>
                <w:szCs w:val="18"/>
                <w:lang w:val="en-US"/>
              </w:rPr>
              <w:t xml:space="preserve">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Microsoft Windows 10 Professional </w:t>
            </w: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64-bit </w:t>
            </w:r>
            <w:proofErr w:type="spellStart"/>
            <w:r w:rsidRPr="00BC2AB2">
              <w:rPr>
                <w:rFonts w:ascii="Times New Roman" w:hAnsi="Times New Roman"/>
                <w:sz w:val="18"/>
                <w:szCs w:val="18"/>
                <w:lang w:val="uk-UA"/>
              </w:rPr>
              <w:t>Ukr</w:t>
            </w:r>
            <w:proofErr w:type="spellEnd"/>
          </w:p>
        </w:tc>
        <w:tc>
          <w:tcPr>
            <w:tcW w:w="3402" w:type="dxa"/>
            <w:vMerge/>
          </w:tcPr>
          <w:p w:rsidR="00D4656C" w:rsidRPr="00D15BB9" w:rsidRDefault="00D4656C" w:rsidP="003458B6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D4656C" w:rsidRPr="00433ED9" w:rsidTr="003458B6">
        <w:tc>
          <w:tcPr>
            <w:tcW w:w="12157" w:type="dxa"/>
          </w:tcPr>
          <w:p w:rsidR="00D4656C" w:rsidRPr="002F391C" w:rsidRDefault="00D4656C" w:rsidP="003458B6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4656C" w:rsidRPr="002474CD" w:rsidRDefault="00D4656C" w:rsidP="003458B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Документи, які підтверджують відповідність продукції:</w:t>
            </w:r>
          </w:p>
          <w:p w:rsidR="00D4656C" w:rsidRPr="002474CD" w:rsidRDefault="00D4656C" w:rsidP="003458B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4656C" w:rsidRPr="002474CD" w:rsidRDefault="00D4656C" w:rsidP="003458B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4656C" w:rsidRPr="002474CD" w:rsidRDefault="00D4656C" w:rsidP="003458B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  <w:p w:rsidR="00D4656C" w:rsidRPr="002F391C" w:rsidRDefault="00D4656C" w:rsidP="003458B6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4656C" w:rsidRDefault="00D4656C" w:rsidP="003458B6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D4656C" w:rsidRPr="00D15BB9" w:rsidRDefault="00D4656C" w:rsidP="003458B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Правила проведення вхідного контролю СТП-10-002:2016 №0022 від 07.12.2016</w:t>
            </w:r>
          </w:p>
        </w:tc>
      </w:tr>
      <w:tr w:rsidR="00D4656C" w:rsidRPr="002F391C" w:rsidTr="003458B6">
        <w:tc>
          <w:tcPr>
            <w:tcW w:w="12157" w:type="dxa"/>
          </w:tcPr>
          <w:p w:rsidR="00D4656C" w:rsidRPr="002F391C" w:rsidRDefault="00D4656C" w:rsidP="003458B6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4656C" w:rsidRPr="002F391C" w:rsidRDefault="00D4656C" w:rsidP="003458B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4656C" w:rsidRPr="002F391C" w:rsidRDefault="00D4656C" w:rsidP="003458B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239 988</w:t>
            </w:r>
            <w:r w:rsidRPr="00F61F2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,00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D4656C" w:rsidRPr="002F391C" w:rsidRDefault="00D4656C" w:rsidP="003458B6">
            <w:pPr>
              <w:rPr>
                <w:sz w:val="22"/>
                <w:szCs w:val="22"/>
                <w:lang w:val="uk-UA"/>
              </w:rPr>
            </w:pPr>
          </w:p>
          <w:p w:rsidR="00D4656C" w:rsidRPr="002F391C" w:rsidRDefault="00D4656C" w:rsidP="003458B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4656C" w:rsidRPr="002F391C" w:rsidRDefault="00D4656C" w:rsidP="003458B6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D4656C" w:rsidRDefault="00D4656C" w:rsidP="00D4656C">
      <w:pPr>
        <w:rPr>
          <w:sz w:val="22"/>
          <w:szCs w:val="22"/>
          <w:lang w:val="uk-UA"/>
        </w:rPr>
      </w:pPr>
    </w:p>
    <w:p w:rsidR="00D4656C" w:rsidRDefault="00D4656C" w:rsidP="00D4656C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674B2"/>
    <w:rsid w:val="00433ED9"/>
    <w:rsid w:val="00535ADA"/>
    <w:rsid w:val="005F231A"/>
    <w:rsid w:val="006D11A9"/>
    <w:rsid w:val="007C4B3A"/>
    <w:rsid w:val="00855AFB"/>
    <w:rsid w:val="008D6146"/>
    <w:rsid w:val="009466FC"/>
    <w:rsid w:val="00950AB6"/>
    <w:rsid w:val="00964DB8"/>
    <w:rsid w:val="00B56BBC"/>
    <w:rsid w:val="00D15BB9"/>
    <w:rsid w:val="00D4656C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2021-02-25T06:33:00Z</cp:lastPrinted>
  <dcterms:created xsi:type="dcterms:W3CDTF">2021-03-19T13:11:00Z</dcterms:created>
  <dcterms:modified xsi:type="dcterms:W3CDTF">2021-03-19T13:11:00Z</dcterms:modified>
</cp:coreProperties>
</file>