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E70" w:rsidRPr="00080E70" w:rsidRDefault="000259B5" w:rsidP="00080E70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080E70" w:rsidRPr="00080E70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080E70" w:rsidRPr="00080E70">
        <w:rPr>
          <w:b/>
          <w:sz w:val="28"/>
          <w:szCs w:val="28"/>
          <w:lang w:val="uk-UA"/>
        </w:rPr>
        <w:t>комутування</w:t>
      </w:r>
      <w:proofErr w:type="spellEnd"/>
    </w:p>
    <w:p w:rsidR="000259B5" w:rsidRDefault="00080E70" w:rsidP="00080E70">
      <w:pPr>
        <w:jc w:val="center"/>
        <w:rPr>
          <w:b/>
          <w:sz w:val="28"/>
          <w:szCs w:val="28"/>
          <w:lang w:val="uk-UA"/>
        </w:rPr>
      </w:pPr>
      <w:r w:rsidRPr="00080E70">
        <w:rPr>
          <w:b/>
          <w:sz w:val="28"/>
          <w:szCs w:val="28"/>
          <w:lang w:val="uk-UA"/>
        </w:rPr>
        <w:t xml:space="preserve">       та захисту електричних кіл» (Автоматичні вимикачі в асортименті)</w:t>
      </w:r>
    </w:p>
    <w:bookmarkStart w:id="0" w:name="_GoBack"/>
    <w:bookmarkEnd w:id="0"/>
    <w:p w:rsidR="00D66E89" w:rsidRPr="007E1062" w:rsidRDefault="007E1062" w:rsidP="00D66E89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7E1062">
        <w:rPr>
          <w:rFonts w:ascii="Times New Roman" w:hAnsi="Times New Roman"/>
          <w:sz w:val="28"/>
          <w:szCs w:val="28"/>
        </w:rPr>
        <w:fldChar w:fldCharType="begin"/>
      </w:r>
      <w:r w:rsidRPr="007E1062">
        <w:rPr>
          <w:rFonts w:ascii="Times New Roman" w:hAnsi="Times New Roman"/>
          <w:sz w:val="28"/>
          <w:szCs w:val="28"/>
        </w:rPr>
        <w:instrText xml:space="preserve"> HYPERLINK "http://prozorro.gov.ua/tender/UA-2021-03-23-008113-c/" </w:instrText>
      </w:r>
      <w:r w:rsidRPr="007E1062">
        <w:rPr>
          <w:rFonts w:ascii="Times New Roman" w:hAnsi="Times New Roman"/>
          <w:sz w:val="28"/>
          <w:szCs w:val="28"/>
        </w:rPr>
        <w:fldChar w:fldCharType="separate"/>
      </w:r>
      <w:r w:rsidRPr="007E1062">
        <w:rPr>
          <w:rFonts w:ascii="Times New Roman" w:hAnsi="Times New Roman"/>
          <w:color w:val="0000FF"/>
          <w:sz w:val="28"/>
          <w:szCs w:val="28"/>
          <w:u w:val="single"/>
          <w:shd w:val="clear" w:color="auto" w:fill="FFFFFF"/>
        </w:rPr>
        <w:t>UA-2021-03-23-008113-c</w:t>
      </w:r>
      <w:r w:rsidRPr="007E1062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80E70" w:rsidRDefault="00080E70" w:rsidP="00080E70">
            <w:pPr>
              <w:pStyle w:val="a5"/>
              <w:rPr>
                <w:rFonts w:ascii="Times New Roman" w:hAnsi="Times New Roman"/>
              </w:rPr>
            </w:pPr>
            <w:r w:rsidRPr="00080E70">
              <w:rPr>
                <w:rFonts w:ascii="Times New Roman" w:hAnsi="Times New Roman"/>
              </w:rPr>
              <w:t xml:space="preserve">Число полюсів </w:t>
            </w:r>
            <w:r>
              <w:rPr>
                <w:rFonts w:ascii="Times New Roman" w:hAnsi="Times New Roman"/>
              </w:rPr>
              <w:t>–</w:t>
            </w:r>
            <w:r w:rsidRPr="00080E70"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</w:rPr>
              <w:t>та 3;</w:t>
            </w:r>
            <w:r w:rsidRPr="00080E70">
              <w:rPr>
                <w:rFonts w:ascii="Times New Roman" w:hAnsi="Times New Roman"/>
              </w:rPr>
              <w:t xml:space="preserve"> номінальний струм -  10А,</w:t>
            </w:r>
            <w:r>
              <w:rPr>
                <w:rFonts w:ascii="Times New Roman" w:hAnsi="Times New Roman"/>
              </w:rPr>
              <w:t xml:space="preserve"> 16А, 20А, 25А, 32А, 40А, 50А, 63А, 100А, 125А, 200А, 250А, 350А, 400А, 630А; </w:t>
            </w:r>
            <w:r w:rsidRPr="00080E70">
              <w:rPr>
                <w:rFonts w:ascii="Times New Roman" w:hAnsi="Times New Roman"/>
              </w:rPr>
              <w:t xml:space="preserve"> номінальна напруга – 220/380 В, номінальна частота в мережі - 50 Гц, характеристика відключення - не нижче С, комутаційна (електрична) зносостійкість (кількість циклів) - не менш 6000</w:t>
            </w:r>
            <w:r>
              <w:rPr>
                <w:rFonts w:ascii="Times New Roman" w:hAnsi="Times New Roman"/>
              </w:rPr>
              <w:t xml:space="preserve"> та 10000; </w:t>
            </w:r>
            <w:r w:rsidRPr="00080E70">
              <w:rPr>
                <w:rFonts w:ascii="Times New Roman" w:hAnsi="Times New Roman"/>
              </w:rPr>
              <w:t xml:space="preserve">номінальна </w:t>
            </w:r>
            <w:proofErr w:type="spellStart"/>
            <w:r w:rsidRPr="00080E70">
              <w:rPr>
                <w:rFonts w:ascii="Times New Roman" w:hAnsi="Times New Roman"/>
              </w:rPr>
              <w:t>відключаюча</w:t>
            </w:r>
            <w:proofErr w:type="spellEnd"/>
            <w:r w:rsidRPr="00080E70">
              <w:rPr>
                <w:rFonts w:ascii="Times New Roman" w:hAnsi="Times New Roman"/>
              </w:rPr>
              <w:t xml:space="preserve"> здатність – не нижче 4,5 кА</w:t>
            </w:r>
            <w:r w:rsidR="002F391C" w:rsidRPr="002F391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, 6 кА, 30 кА, 35 кА, 40 кА</w:t>
            </w:r>
          </w:p>
          <w:p w:rsidR="00080E70" w:rsidRDefault="002F391C" w:rsidP="00080E70">
            <w:pPr>
              <w:pStyle w:val="a5"/>
              <w:rPr>
                <w:rFonts w:ascii="Times New Roman" w:hAnsi="Times New Roman"/>
              </w:rPr>
            </w:pPr>
            <w:r w:rsidRPr="002F391C">
              <w:rPr>
                <w:rFonts w:ascii="Times New Roman" w:hAnsi="Times New Roman"/>
              </w:rPr>
              <w:t xml:space="preserve">          </w:t>
            </w:r>
          </w:p>
          <w:p w:rsidR="000259B5" w:rsidRDefault="002F391C" w:rsidP="00080E70">
            <w:pPr>
              <w:pStyle w:val="a5"/>
              <w:rPr>
                <w:rFonts w:ascii="Times New Roman" w:hAnsi="Times New Roman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080E70" w:rsidP="00080E70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Автоматичні вимикачі</w:t>
            </w:r>
            <w:r w:rsid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надійну роботу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та захист електрообладнання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80E70" w:rsidRPr="002474CD" w:rsidRDefault="00080E70" w:rsidP="00080E7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080E70" w:rsidRPr="002474CD" w:rsidRDefault="00080E70" w:rsidP="00080E7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080E70" w:rsidRPr="002474CD" w:rsidRDefault="00080E70" w:rsidP="00080E7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80E70" w:rsidRPr="00080E70" w:rsidRDefault="00080E70" w:rsidP="00080E7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</w:t>
            </w:r>
            <w:r w:rsidRPr="00080E70">
              <w:rPr>
                <w:rFonts w:ascii="Times New Roman" w:hAnsi="Times New Roman"/>
                <w:sz w:val="22"/>
                <w:szCs w:val="22"/>
                <w:lang w:val="uk-UA"/>
              </w:rPr>
              <w:t>2006</w:t>
            </w:r>
            <w:r w:rsidRPr="00080E70">
              <w:rPr>
                <w:sz w:val="22"/>
                <w:szCs w:val="22"/>
                <w:lang w:val="uk-UA"/>
              </w:rPr>
              <w:t xml:space="preserve"> </w:t>
            </w:r>
            <w:r w:rsidRPr="00080E70">
              <w:rPr>
                <w:rFonts w:ascii="Times New Roman" w:hAnsi="Times New Roman"/>
                <w:sz w:val="22"/>
                <w:szCs w:val="22"/>
                <w:lang w:val="uk-UA"/>
              </w:rPr>
              <w:t>(Додаток 3а).</w:t>
            </w:r>
          </w:p>
          <w:p w:rsidR="00D66E89" w:rsidRPr="002F391C" w:rsidRDefault="00D66E89" w:rsidP="00D66E89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D66E89" w:rsidRDefault="00080E70" w:rsidP="00080E70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080E70">
              <w:rPr>
                <w:rFonts w:ascii="Times New Roman" w:hAnsi="Times New Roman"/>
                <w:sz w:val="22"/>
                <w:szCs w:val="22"/>
                <w:lang w:val="uk-UA"/>
              </w:rPr>
              <w:t>Автоматичні вимикачі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повинні забезпечити утримання в справному стані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електрообладнання.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80E7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676 463,08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2F391C"/>
    <w:rsid w:val="006D11A9"/>
    <w:rsid w:val="007E1062"/>
    <w:rsid w:val="00855AFB"/>
    <w:rsid w:val="008D6146"/>
    <w:rsid w:val="00950AB6"/>
    <w:rsid w:val="00B56BBC"/>
    <w:rsid w:val="00D15BB9"/>
    <w:rsid w:val="00D66E8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11</cp:revision>
  <cp:lastPrinted>2021-03-12T12:10:00Z</cp:lastPrinted>
  <dcterms:created xsi:type="dcterms:W3CDTF">2021-02-04T13:10:00Z</dcterms:created>
  <dcterms:modified xsi:type="dcterms:W3CDTF">2021-03-23T14:15:00Z</dcterms:modified>
</cp:coreProperties>
</file>