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E0022E" w:rsidP="00CF5D50">
      <w:pPr>
        <w:jc w:val="center"/>
        <w:rPr>
          <w:lang w:val="uk-UA"/>
        </w:rPr>
      </w:pPr>
      <w:r w:rsidRPr="00E0022E">
        <w:rPr>
          <w:b/>
          <w:sz w:val="28"/>
          <w:szCs w:val="28"/>
          <w:lang w:val="uk-UA"/>
        </w:rPr>
        <w:t>Код ДК 021:2015 - 15430000-1 Харчові жири (Маргарин)</w:t>
      </w:r>
      <w:r w:rsidR="00A25BE7" w:rsidRPr="00A25BE7">
        <w:t xml:space="preserve"> </w:t>
      </w:r>
      <w:bookmarkStart w:id="0" w:name="_GoBack"/>
      <w:r w:rsidR="00A25BE7" w:rsidRPr="00A25BE7">
        <w:rPr>
          <w:rFonts w:ascii="Times New Roman" w:hAnsi="Times New Roman"/>
          <w:b/>
        </w:rPr>
        <w:fldChar w:fldCharType="begin"/>
      </w:r>
      <w:r w:rsidR="00A25BE7" w:rsidRPr="00A25BE7">
        <w:rPr>
          <w:rFonts w:ascii="Times New Roman" w:hAnsi="Times New Roman"/>
          <w:b/>
        </w:rPr>
        <w:instrText xml:space="preserve"> HYPERLINK "http://prozorro.gov.ua/tender/UA-2021-03-25-006623-b/" </w:instrText>
      </w:r>
      <w:r w:rsidR="00A25BE7" w:rsidRPr="00A25BE7">
        <w:rPr>
          <w:rFonts w:ascii="Times New Roman" w:hAnsi="Times New Roman"/>
          <w:b/>
        </w:rPr>
        <w:fldChar w:fldCharType="separate"/>
      </w:r>
      <w:r w:rsidR="00A25BE7" w:rsidRPr="00A25BE7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UA-2021-03-25-006623-b</w:t>
      </w:r>
      <w:r w:rsidR="00A25BE7" w:rsidRPr="00A25BE7">
        <w:rPr>
          <w:rFonts w:ascii="Times New Roman" w:hAnsi="Times New Roman"/>
          <w:b/>
        </w:rPr>
        <w:fldChar w:fldCharType="end"/>
      </w:r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25BE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E0022E" w:rsidP="00E0022E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E0022E">
              <w:rPr>
                <w:color w:val="000000"/>
                <w:lang w:val="uk-UA"/>
              </w:rPr>
              <w:t xml:space="preserve">Маргарин </w:t>
            </w:r>
            <w:r>
              <w:rPr>
                <w:color w:val="000000"/>
                <w:lang w:val="uk-UA"/>
              </w:rPr>
              <w:t>м</w:t>
            </w:r>
            <w:r w:rsidRPr="00E0022E">
              <w:rPr>
                <w:color w:val="000000"/>
                <w:lang w:val="uk-UA"/>
              </w:rPr>
              <w:t>олочний, не менше 70% жирності, ваговий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0022E" w:rsidP="00157296">
            <w:pPr>
              <w:rPr>
                <w:sz w:val="22"/>
                <w:szCs w:val="22"/>
                <w:lang w:val="uk-UA"/>
              </w:rPr>
            </w:pPr>
            <w:r w:rsidRPr="00E0022E">
              <w:rPr>
                <w:sz w:val="22"/>
                <w:szCs w:val="22"/>
                <w:lang w:val="uk-UA"/>
              </w:rPr>
              <w:t>ДСТУ 4330:2004 або НТД виробника *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0022E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E0022E">
              <w:rPr>
                <w:rFonts w:ascii="Times New Roman" w:hAnsi="Times New Roman"/>
                <w:b/>
                <w:color w:val="000000"/>
                <w:lang w:val="uk-UA"/>
              </w:rPr>
              <w:t xml:space="preserve">45 396,00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57D07"/>
    <w:rsid w:val="002B448E"/>
    <w:rsid w:val="002E44CC"/>
    <w:rsid w:val="002F391C"/>
    <w:rsid w:val="00330624"/>
    <w:rsid w:val="004B4160"/>
    <w:rsid w:val="005020B4"/>
    <w:rsid w:val="00646CC5"/>
    <w:rsid w:val="0067206B"/>
    <w:rsid w:val="006A06B1"/>
    <w:rsid w:val="006A3832"/>
    <w:rsid w:val="00731425"/>
    <w:rsid w:val="007968EE"/>
    <w:rsid w:val="008B2269"/>
    <w:rsid w:val="00950AB6"/>
    <w:rsid w:val="00A25BE7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19</cp:revision>
  <dcterms:created xsi:type="dcterms:W3CDTF">2021-02-09T11:33:00Z</dcterms:created>
  <dcterms:modified xsi:type="dcterms:W3CDTF">2021-03-25T14:52:00Z</dcterms:modified>
</cp:coreProperties>
</file>