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259B5" w:rsidP="00397C0A">
      <w:pPr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397C0A" w:rsidRPr="00397C0A">
        <w:rPr>
          <w:b/>
          <w:sz w:val="28"/>
          <w:szCs w:val="28"/>
          <w:lang w:val="uk-UA"/>
        </w:rPr>
        <w:t>31220000-4 «Елементи електричних схем»</w:t>
      </w:r>
      <w:r w:rsidR="00397C0A">
        <w:rPr>
          <w:b/>
          <w:sz w:val="28"/>
          <w:szCs w:val="28"/>
          <w:lang w:val="uk-UA"/>
        </w:rPr>
        <w:t xml:space="preserve"> </w:t>
      </w:r>
      <w:r w:rsidR="00397C0A" w:rsidRPr="00397C0A">
        <w:rPr>
          <w:b/>
          <w:sz w:val="28"/>
          <w:szCs w:val="28"/>
          <w:lang w:val="uk-UA"/>
        </w:rPr>
        <w:t>(деталі контактної мережі в асортименті)</w:t>
      </w:r>
    </w:p>
    <w:bookmarkStart w:id="0" w:name="_GoBack"/>
    <w:p w:rsidR="00D66E89" w:rsidRPr="0029025C" w:rsidRDefault="0029025C" w:rsidP="00D66E89">
      <w:pPr>
        <w:jc w:val="center"/>
        <w:rPr>
          <w:b/>
          <w:sz w:val="28"/>
          <w:szCs w:val="28"/>
          <w:lang w:val="uk-UA"/>
        </w:rPr>
      </w:pPr>
      <w:r w:rsidRPr="0029025C">
        <w:rPr>
          <w:b/>
          <w:sz w:val="28"/>
          <w:szCs w:val="28"/>
        </w:rPr>
        <w:fldChar w:fldCharType="begin"/>
      </w:r>
      <w:r w:rsidRPr="0029025C">
        <w:rPr>
          <w:b/>
          <w:sz w:val="28"/>
          <w:szCs w:val="28"/>
        </w:rPr>
        <w:instrText xml:space="preserve"> HYPERLINK "http://prozorro.gov.ua/tender/UA-2021-03-31-002831-b/" </w:instrText>
      </w:r>
      <w:r w:rsidRPr="0029025C">
        <w:rPr>
          <w:b/>
          <w:sz w:val="28"/>
          <w:szCs w:val="28"/>
        </w:rPr>
        <w:fldChar w:fldCharType="separate"/>
      </w:r>
      <w:r w:rsidRPr="0029025C">
        <w:rPr>
          <w:rFonts w:ascii="Verdana" w:hAnsi="Verdana"/>
          <w:b/>
          <w:color w:val="0000FF"/>
          <w:sz w:val="28"/>
          <w:szCs w:val="28"/>
          <w:u w:val="single"/>
          <w:shd w:val="clear" w:color="auto" w:fill="FAFAFA"/>
        </w:rPr>
        <w:t>UA-2021-03-31-002831-b</w:t>
      </w:r>
      <w:r w:rsidRPr="0029025C">
        <w:rPr>
          <w:b/>
          <w:sz w:val="28"/>
          <w:szCs w:val="28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397C0A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 xml:space="preserve">Вушко </w:t>
            </w:r>
            <w:proofErr w:type="spellStart"/>
            <w:r w:rsidRPr="00397C0A">
              <w:rPr>
                <w:rFonts w:ascii="Times New Roman" w:hAnsi="Times New Roman"/>
                <w:b/>
              </w:rPr>
              <w:t>однолапчате</w:t>
            </w:r>
            <w:proofErr w:type="spellEnd"/>
            <w:r w:rsidRPr="00397C0A">
              <w:rPr>
                <w:rFonts w:ascii="Times New Roman" w:hAnsi="Times New Roman"/>
                <w:b/>
              </w:rPr>
              <w:t xml:space="preserve"> КС-012</w:t>
            </w:r>
            <w:r w:rsidRPr="00397C0A">
              <w:rPr>
                <w:rFonts w:ascii="Times New Roman" w:hAnsi="Times New Roman"/>
              </w:rPr>
              <w:tab/>
              <w:t xml:space="preserve">Вушко </w:t>
            </w:r>
            <w:proofErr w:type="spellStart"/>
            <w:r w:rsidRPr="00397C0A">
              <w:rPr>
                <w:rFonts w:ascii="Times New Roman" w:hAnsi="Times New Roman"/>
              </w:rPr>
              <w:t>однолапчате</w:t>
            </w:r>
            <w:proofErr w:type="spellEnd"/>
            <w:r w:rsidRPr="00397C0A">
              <w:rPr>
                <w:rFonts w:ascii="Times New Roman" w:hAnsi="Times New Roman"/>
              </w:rPr>
              <w:t xml:space="preserve"> для кріплення ізоляторів та зчленування різних виробів арматури;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</w:rPr>
              <w:t>вагою не більше 0,7 кг; (матеріал – сталь СТ65Г, Ст. оц.5Л, чавун ВЧ-40);</w:t>
            </w:r>
            <w:r>
              <w:rPr>
                <w:rFonts w:ascii="Times New Roman" w:hAnsi="Times New Roman"/>
              </w:rPr>
              <w:t xml:space="preserve"> </w:t>
            </w:r>
            <w:r w:rsidRPr="00397C0A">
              <w:rPr>
                <w:rFonts w:ascii="Times New Roman" w:hAnsi="Times New Roman"/>
              </w:rPr>
              <w:t xml:space="preserve">допустиме навантаження, Р1,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20,0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 xml:space="preserve">Вушко </w:t>
            </w:r>
            <w:proofErr w:type="spellStart"/>
            <w:r w:rsidRPr="00397C0A">
              <w:rPr>
                <w:rFonts w:ascii="Times New Roman" w:hAnsi="Times New Roman"/>
                <w:b/>
              </w:rPr>
              <w:t>двохлапчате</w:t>
            </w:r>
            <w:proofErr w:type="spellEnd"/>
            <w:r w:rsidRPr="00397C0A">
              <w:rPr>
                <w:rFonts w:ascii="Times New Roman" w:hAnsi="Times New Roman"/>
                <w:b/>
              </w:rPr>
              <w:t xml:space="preserve"> КС-013</w:t>
            </w:r>
            <w:r w:rsidRPr="00397C0A">
              <w:rPr>
                <w:rFonts w:ascii="Times New Roman" w:hAnsi="Times New Roman"/>
              </w:rPr>
              <w:tab/>
              <w:t xml:space="preserve">Вушко </w:t>
            </w:r>
            <w:proofErr w:type="spellStart"/>
            <w:r w:rsidRPr="00397C0A">
              <w:rPr>
                <w:rFonts w:ascii="Times New Roman" w:hAnsi="Times New Roman"/>
              </w:rPr>
              <w:t>дволапчате</w:t>
            </w:r>
            <w:proofErr w:type="spellEnd"/>
            <w:r w:rsidRPr="00397C0A">
              <w:rPr>
                <w:rFonts w:ascii="Times New Roman" w:hAnsi="Times New Roman"/>
              </w:rPr>
              <w:t xml:space="preserve"> для кріплення ізоляторів та зчленування різних виробів арматури;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</w:rPr>
              <w:t>вагою не більше 1,2 кг; (матеріал – сталь СТ35Л або чавун ВЧ);</w:t>
            </w:r>
            <w:r>
              <w:rPr>
                <w:rFonts w:ascii="Times New Roman" w:hAnsi="Times New Roman"/>
              </w:rPr>
              <w:t xml:space="preserve"> </w:t>
            </w:r>
            <w:r w:rsidRPr="00397C0A">
              <w:rPr>
                <w:rFonts w:ascii="Times New Roman" w:hAnsi="Times New Roman"/>
              </w:rPr>
              <w:t xml:space="preserve">допустиме навантаження, Р1,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20,0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>Затискач клиновий КС-035</w:t>
            </w:r>
            <w:r w:rsidRPr="00397C0A">
              <w:rPr>
                <w:rFonts w:ascii="Times New Roman" w:hAnsi="Times New Roman"/>
              </w:rPr>
              <w:tab/>
              <w:t xml:space="preserve">Затискач клиновий для кріплення </w:t>
            </w:r>
            <w:proofErr w:type="spellStart"/>
            <w:r w:rsidRPr="00397C0A">
              <w:rPr>
                <w:rFonts w:ascii="Times New Roman" w:hAnsi="Times New Roman"/>
              </w:rPr>
              <w:t>багатопроволочних</w:t>
            </w:r>
            <w:proofErr w:type="spellEnd"/>
            <w:r w:rsidRPr="00397C0A">
              <w:rPr>
                <w:rFonts w:ascii="Times New Roman" w:hAnsi="Times New Roman"/>
              </w:rPr>
              <w:t xml:space="preserve"> стальних тросів перерізом 50-70 </w:t>
            </w:r>
            <w:proofErr w:type="spellStart"/>
            <w:r w:rsidRPr="00397C0A">
              <w:rPr>
                <w:rFonts w:ascii="Times New Roman" w:hAnsi="Times New Roman"/>
              </w:rPr>
              <w:t>мм²</w:t>
            </w:r>
            <w:proofErr w:type="spellEnd"/>
            <w:r w:rsidRPr="00397C0A">
              <w:rPr>
                <w:rFonts w:ascii="Times New Roman" w:hAnsi="Times New Roman"/>
              </w:rPr>
              <w:t xml:space="preserve">, </w:t>
            </w:r>
            <w:proofErr w:type="spellStart"/>
            <w:r w:rsidRPr="00397C0A">
              <w:rPr>
                <w:rFonts w:ascii="Times New Roman" w:hAnsi="Times New Roman"/>
              </w:rPr>
              <w:t>сталемідних</w:t>
            </w:r>
            <w:proofErr w:type="spellEnd"/>
            <w:r w:rsidRPr="00397C0A">
              <w:rPr>
                <w:rFonts w:ascii="Times New Roman" w:hAnsi="Times New Roman"/>
              </w:rPr>
              <w:t xml:space="preserve"> проводів перерізом 50-120 </w:t>
            </w:r>
            <w:proofErr w:type="spellStart"/>
            <w:r w:rsidRPr="00397C0A">
              <w:rPr>
                <w:rFonts w:ascii="Times New Roman" w:hAnsi="Times New Roman"/>
              </w:rPr>
              <w:t>мм²</w:t>
            </w:r>
            <w:proofErr w:type="spellEnd"/>
            <w:r w:rsidRPr="00397C0A">
              <w:rPr>
                <w:rFonts w:ascii="Times New Roman" w:hAnsi="Times New Roman"/>
              </w:rPr>
              <w:t xml:space="preserve">, контактних проводів перерізом 85-150 </w:t>
            </w:r>
            <w:proofErr w:type="spellStart"/>
            <w:r w:rsidRPr="00397C0A">
              <w:rPr>
                <w:rFonts w:ascii="Times New Roman" w:hAnsi="Times New Roman"/>
              </w:rPr>
              <w:t>мм²</w:t>
            </w:r>
            <w:proofErr w:type="spellEnd"/>
            <w:r w:rsidRPr="00397C0A">
              <w:rPr>
                <w:rFonts w:ascii="Times New Roman" w:hAnsi="Times New Roman"/>
              </w:rPr>
              <w:t xml:space="preserve">;  вагою не більше 1,81 кг; (матеріал – сталь СТ35Л або чавун ВЧ); допустиме навантаження, Р1,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20,0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>Затискач хомутовий КС-039</w:t>
            </w:r>
            <w:r w:rsidRPr="00397C0A">
              <w:rPr>
                <w:rFonts w:ascii="Times New Roman" w:hAnsi="Times New Roman"/>
              </w:rPr>
              <w:tab/>
              <w:t xml:space="preserve">Затискач хомутовий для  кріплення ізоляторів троса перерізом 50-70 </w:t>
            </w:r>
            <w:proofErr w:type="spellStart"/>
            <w:r w:rsidRPr="00397C0A">
              <w:rPr>
                <w:rFonts w:ascii="Times New Roman" w:hAnsi="Times New Roman"/>
              </w:rPr>
              <w:t>мм²</w:t>
            </w:r>
            <w:proofErr w:type="spellEnd"/>
            <w:r w:rsidRPr="00397C0A">
              <w:rPr>
                <w:rFonts w:ascii="Times New Roman" w:hAnsi="Times New Roman"/>
              </w:rPr>
              <w:t xml:space="preserve"> , вагою не більше 1,3 кг; (матеріал – сталь оцинкована, чавун ВЧ-40), допустиме навантаження, Р1,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 xml:space="preserve">, не менше – 10,0 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 xml:space="preserve">Затискач </w:t>
            </w:r>
            <w:proofErr w:type="spellStart"/>
            <w:r w:rsidRPr="00397C0A">
              <w:rPr>
                <w:rFonts w:ascii="Times New Roman" w:hAnsi="Times New Roman"/>
                <w:b/>
              </w:rPr>
              <w:t>струновий</w:t>
            </w:r>
            <w:proofErr w:type="spellEnd"/>
            <w:r w:rsidRPr="00397C0A">
              <w:rPr>
                <w:rFonts w:ascii="Times New Roman" w:hAnsi="Times New Roman"/>
                <w:b/>
              </w:rPr>
              <w:t xml:space="preserve"> КС-046</w:t>
            </w:r>
            <w:r w:rsidRPr="00397C0A">
              <w:rPr>
                <w:rFonts w:ascii="Times New Roman" w:hAnsi="Times New Roman"/>
              </w:rPr>
              <w:tab/>
              <w:t xml:space="preserve">Затискач </w:t>
            </w:r>
            <w:proofErr w:type="spellStart"/>
            <w:r w:rsidRPr="00397C0A">
              <w:rPr>
                <w:rFonts w:ascii="Times New Roman" w:hAnsi="Times New Roman"/>
              </w:rPr>
              <w:t>струновий</w:t>
            </w:r>
            <w:proofErr w:type="spellEnd"/>
            <w:r w:rsidRPr="00397C0A">
              <w:rPr>
                <w:rFonts w:ascii="Times New Roman" w:hAnsi="Times New Roman"/>
              </w:rPr>
              <w:t xml:space="preserve"> для кріплення струн на контактному проводі, мідних та </w:t>
            </w:r>
            <w:proofErr w:type="spellStart"/>
            <w:r w:rsidRPr="00397C0A">
              <w:rPr>
                <w:rFonts w:ascii="Times New Roman" w:hAnsi="Times New Roman"/>
              </w:rPr>
              <w:t>сталемідних</w:t>
            </w:r>
            <w:proofErr w:type="spellEnd"/>
            <w:r w:rsidRPr="00397C0A">
              <w:rPr>
                <w:rFonts w:ascii="Times New Roman" w:hAnsi="Times New Roman"/>
              </w:rPr>
              <w:t xml:space="preserve"> несучих тросах перерізом 70-120 мм2; вагою не більше 0,16 кг; (матеріал - латунь ЛЦ 16К4, ГОСТ 12393:2017); Допустиме навантаження: 1,5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.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 xml:space="preserve">Затискач середньої </w:t>
            </w:r>
            <w:proofErr w:type="spellStart"/>
            <w:r w:rsidRPr="00397C0A">
              <w:rPr>
                <w:rFonts w:ascii="Times New Roman" w:hAnsi="Times New Roman"/>
                <w:b/>
              </w:rPr>
              <w:t>анкеровки</w:t>
            </w:r>
            <w:proofErr w:type="spellEnd"/>
            <w:r w:rsidRPr="00397C0A">
              <w:rPr>
                <w:rFonts w:ascii="Times New Roman" w:hAnsi="Times New Roman"/>
                <w:b/>
              </w:rPr>
              <w:t xml:space="preserve"> і еластичної струни для несучого тросу КС-048</w:t>
            </w:r>
            <w:r w:rsidRPr="00397C0A">
              <w:rPr>
                <w:rFonts w:ascii="Times New Roman" w:hAnsi="Times New Roman"/>
              </w:rPr>
              <w:tab/>
              <w:t xml:space="preserve">Затискач для приєднання еластичної струни  д.6-8 мм до тросу 95-120 мм2 вагою не більше 0,47 кг (матеріал – латунь ЛЦ 16К4, ГОСТ 17711-93); допустиме навантаження, Р2,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3,0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>Затискач фіксуючий КС-049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7C0A">
              <w:rPr>
                <w:rFonts w:ascii="Times New Roman" w:hAnsi="Times New Roman"/>
              </w:rPr>
              <w:t xml:space="preserve">Затискач фіксуючий для фіксації контактного проводу; вагою не більше 0,37 кг  (матеріал – латунь ЛЦ 16К4, ГОСТ 17711-93); допустиме навантаження, Р2,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3,0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>Затискач фіксуючий КС-049-9 для повітряних стрілок</w:t>
            </w:r>
            <w:r w:rsidRPr="00397C0A">
              <w:rPr>
                <w:rFonts w:ascii="Times New Roman" w:hAnsi="Times New Roman"/>
              </w:rPr>
              <w:tab/>
              <w:t xml:space="preserve">Затискач фіксуючий для повітряних стрілок; вагою не більше 0,4 кг; (матеріал – латунь ЛЦ 16К4, ГОСТ 17711-93); допустиме навантаження, Р1,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 xml:space="preserve">, не менше – 2,5; Р2,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 xml:space="preserve">, не менше – 1,5; Р3,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2,5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 xml:space="preserve">Затискач КС-051 середньої </w:t>
            </w:r>
            <w:proofErr w:type="spellStart"/>
            <w:r w:rsidRPr="00397C0A">
              <w:rPr>
                <w:rFonts w:ascii="Times New Roman" w:hAnsi="Times New Roman"/>
                <w:b/>
              </w:rPr>
              <w:t>анкеровки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r w:rsidRPr="00397C0A">
              <w:rPr>
                <w:rFonts w:ascii="Times New Roman" w:hAnsi="Times New Roman"/>
              </w:rPr>
              <w:t xml:space="preserve">Затискач середньої </w:t>
            </w:r>
            <w:proofErr w:type="spellStart"/>
            <w:r w:rsidRPr="00397C0A">
              <w:rPr>
                <w:rFonts w:ascii="Times New Roman" w:hAnsi="Times New Roman"/>
              </w:rPr>
              <w:t>анкеровки</w:t>
            </w:r>
            <w:proofErr w:type="spellEnd"/>
            <w:r w:rsidRPr="00397C0A">
              <w:rPr>
                <w:rFonts w:ascii="Times New Roman" w:hAnsi="Times New Roman"/>
              </w:rPr>
              <w:t xml:space="preserve"> для кріплення тросу середньої </w:t>
            </w:r>
            <w:proofErr w:type="spellStart"/>
            <w:r w:rsidRPr="00397C0A">
              <w:rPr>
                <w:rFonts w:ascii="Times New Roman" w:hAnsi="Times New Roman"/>
              </w:rPr>
              <w:t>анкеровки</w:t>
            </w:r>
            <w:proofErr w:type="spellEnd"/>
            <w:r w:rsidRPr="00397C0A">
              <w:rPr>
                <w:rFonts w:ascii="Times New Roman" w:hAnsi="Times New Roman"/>
              </w:rPr>
              <w:t xml:space="preserve"> перерізом 70 мм2 до контактного проводу; вагою не більше 0,68 кг.</w:t>
            </w:r>
            <w:r>
              <w:rPr>
                <w:rFonts w:ascii="Times New Roman" w:hAnsi="Times New Roman"/>
              </w:rPr>
              <w:t xml:space="preserve"> </w:t>
            </w:r>
            <w:r w:rsidRPr="00397C0A">
              <w:rPr>
                <w:rFonts w:ascii="Times New Roman" w:hAnsi="Times New Roman"/>
              </w:rPr>
              <w:t>(матеріал - латунь ЛЦ 16К4,ГОСТ 12393:2017</w:t>
            </w:r>
            <w:r>
              <w:rPr>
                <w:rFonts w:ascii="Times New Roman" w:hAnsi="Times New Roman"/>
              </w:rPr>
              <w:t xml:space="preserve">) </w:t>
            </w:r>
            <w:r w:rsidRPr="00397C0A">
              <w:rPr>
                <w:rFonts w:ascii="Times New Roman" w:hAnsi="Times New Roman"/>
              </w:rPr>
              <w:t xml:space="preserve">Допустиме </w:t>
            </w:r>
            <w:r>
              <w:rPr>
                <w:rFonts w:ascii="Times New Roman" w:hAnsi="Times New Roman"/>
              </w:rPr>
              <w:t>н</w:t>
            </w:r>
            <w:r w:rsidRPr="00397C0A">
              <w:rPr>
                <w:rFonts w:ascii="Times New Roman" w:hAnsi="Times New Roman"/>
              </w:rPr>
              <w:t xml:space="preserve">авантаження не менше  10,0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.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>Затискач з’єднувальний КС-053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Pr="00397C0A">
              <w:rPr>
                <w:rFonts w:ascii="Times New Roman" w:hAnsi="Times New Roman"/>
              </w:rPr>
              <w:t>Затискач живильний для з’єднання проводів перерізом</w:t>
            </w:r>
            <w:r>
              <w:rPr>
                <w:rFonts w:ascii="Times New Roman" w:hAnsi="Times New Roman"/>
              </w:rPr>
              <w:t xml:space="preserve"> </w:t>
            </w:r>
            <w:r w:rsidRPr="00397C0A">
              <w:rPr>
                <w:rFonts w:ascii="Times New Roman" w:hAnsi="Times New Roman"/>
              </w:rPr>
              <w:t>95-120 мм2 з контактним проводом; вагою не більше 0,5 кг.</w:t>
            </w:r>
            <w:r>
              <w:rPr>
                <w:rFonts w:ascii="Times New Roman" w:hAnsi="Times New Roman"/>
              </w:rPr>
              <w:t xml:space="preserve"> </w:t>
            </w:r>
            <w:r w:rsidRPr="00397C0A">
              <w:rPr>
                <w:rFonts w:ascii="Times New Roman" w:hAnsi="Times New Roman"/>
              </w:rPr>
              <w:t xml:space="preserve">(матеріал – латунь ЛЦ 16К4, ГОСТ 17711-93); допустиме навантаження, Р2,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1,5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>Затискач з’єднувальний КС-054</w:t>
            </w:r>
            <w:r w:rsidRPr="00397C0A">
              <w:rPr>
                <w:rFonts w:ascii="Times New Roman" w:hAnsi="Times New Roman"/>
              </w:rPr>
              <w:tab/>
              <w:t xml:space="preserve">Затискач з’єднувальний для проводів перерізом 70÷95 </w:t>
            </w:r>
            <w:proofErr w:type="spellStart"/>
            <w:r w:rsidRPr="00397C0A">
              <w:rPr>
                <w:rFonts w:ascii="Times New Roman" w:hAnsi="Times New Roman"/>
              </w:rPr>
              <w:t>мм²</w:t>
            </w:r>
            <w:proofErr w:type="spellEnd"/>
            <w:r w:rsidRPr="00397C0A">
              <w:rPr>
                <w:rFonts w:ascii="Times New Roman" w:hAnsi="Times New Roman"/>
              </w:rPr>
              <w:t>,  вагою не більше 0,51 кг.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</w:rPr>
              <w:t xml:space="preserve">(матеріал – латунь ЛЦ 16К4, ГОСТ 17711-93); допустиме навантаження, Р2,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3,0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>Затискач з’єднувальний КС-055</w:t>
            </w:r>
            <w:r w:rsidRPr="00397C0A">
              <w:rPr>
                <w:rFonts w:ascii="Times New Roman" w:hAnsi="Times New Roman"/>
              </w:rPr>
              <w:tab/>
              <w:t>Затискач для тросу 95-120 мм2   , вагою не більше 0,55 кг.</w:t>
            </w:r>
            <w:r>
              <w:rPr>
                <w:rFonts w:ascii="Times New Roman" w:hAnsi="Times New Roman"/>
              </w:rPr>
              <w:t xml:space="preserve"> </w:t>
            </w:r>
            <w:r w:rsidRPr="00397C0A">
              <w:rPr>
                <w:rFonts w:ascii="Times New Roman" w:hAnsi="Times New Roman"/>
              </w:rPr>
              <w:t xml:space="preserve">(матеріал – латунь ЛЦ 16К4, ГОСТ 17711-93); допустиме навантаження, Р2,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3,0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>Затискач стиковий КС-059-6 штампований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7C0A">
              <w:rPr>
                <w:rFonts w:ascii="Times New Roman" w:hAnsi="Times New Roman"/>
              </w:rPr>
              <w:t>Затискач стиковий для контактного проводу</w:t>
            </w:r>
            <w:r>
              <w:rPr>
                <w:rFonts w:ascii="Times New Roman" w:hAnsi="Times New Roman"/>
              </w:rPr>
              <w:t xml:space="preserve"> </w:t>
            </w:r>
            <w:r w:rsidRPr="00397C0A">
              <w:rPr>
                <w:rFonts w:ascii="Times New Roman" w:hAnsi="Times New Roman"/>
              </w:rPr>
              <w:t>85-100 мм2;</w:t>
            </w:r>
            <w:r>
              <w:rPr>
                <w:rFonts w:ascii="Times New Roman" w:hAnsi="Times New Roman"/>
              </w:rPr>
              <w:t xml:space="preserve"> </w:t>
            </w:r>
            <w:r w:rsidRPr="00397C0A">
              <w:rPr>
                <w:rFonts w:ascii="Times New Roman" w:hAnsi="Times New Roman"/>
              </w:rPr>
              <w:t xml:space="preserve">маса не більше 0,85кг; руйнуюче навантаження більше 32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 xml:space="preserve">; матеріал плашок – БрАЖ9-4 ГОСТ 18175; номінальний затяг болтів - 60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</w:rPr>
              <w:t xml:space="preserve">(Матеріал – латунь ЛЦ 16К4, ГОСТ 17711-93); виготовлення методом гарячого штампування;  допустиме навантаження, Р2,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15,0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t>Затискач живлячий алюмінієвих дротів КС-064</w:t>
            </w:r>
            <w:r w:rsidRPr="00397C0A">
              <w:rPr>
                <w:rFonts w:ascii="Times New Roman" w:hAnsi="Times New Roman"/>
              </w:rPr>
              <w:tab/>
              <w:t xml:space="preserve">Затискач живлячий алюмінієвих дротів, для з’єднання алюмінієвих та сталеалюмінієвих проводів перерізом 10-12 мм; вагою  не більше 0,84 кг; (матеріал – алюміній) допустиме навантаження, Р2,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2,5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397C0A">
              <w:rPr>
                <w:rFonts w:ascii="Times New Roman" w:hAnsi="Times New Roman"/>
                <w:b/>
              </w:rPr>
              <w:lastRenderedPageBreak/>
              <w:t>Затискач КС-069 (тип ПАМ)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7C0A">
              <w:rPr>
                <w:rFonts w:ascii="Times New Roman" w:hAnsi="Times New Roman"/>
              </w:rPr>
              <w:t xml:space="preserve">Затискач перехідний (тип ПАМ) для кріплення мідних та </w:t>
            </w:r>
            <w:proofErr w:type="spellStart"/>
            <w:r w:rsidRPr="00397C0A">
              <w:rPr>
                <w:rFonts w:ascii="Times New Roman" w:hAnsi="Times New Roman"/>
              </w:rPr>
              <w:t>сталемідних</w:t>
            </w:r>
            <w:proofErr w:type="spellEnd"/>
            <w:r w:rsidRPr="00397C0A">
              <w:rPr>
                <w:rFonts w:ascii="Times New Roman" w:hAnsi="Times New Roman"/>
              </w:rPr>
              <w:t xml:space="preserve"> проводів перерізом 50-120 </w:t>
            </w:r>
            <w:proofErr w:type="spellStart"/>
            <w:r w:rsidRPr="00397C0A">
              <w:rPr>
                <w:rFonts w:ascii="Times New Roman" w:hAnsi="Times New Roman"/>
              </w:rPr>
              <w:t>мм²</w:t>
            </w:r>
            <w:proofErr w:type="spellEnd"/>
            <w:r w:rsidRPr="00397C0A">
              <w:rPr>
                <w:rFonts w:ascii="Times New Roman" w:hAnsi="Times New Roman"/>
              </w:rPr>
              <w:t xml:space="preserve">; вагою не більше 0,86 кг; (матеріал – алюміній); допустиме навантаження, Р2,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2,5</w:t>
            </w:r>
          </w:p>
          <w:p w:rsidR="00397C0A" w:rsidRPr="00397C0A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591CDD">
              <w:rPr>
                <w:rFonts w:ascii="Times New Roman" w:hAnsi="Times New Roman"/>
                <w:b/>
              </w:rPr>
              <w:t>Фіксатор додатковий КС-109</w:t>
            </w:r>
            <w:r w:rsidR="00591CDD">
              <w:rPr>
                <w:rFonts w:ascii="Times New Roman" w:hAnsi="Times New Roman"/>
                <w:b/>
              </w:rPr>
              <w:t xml:space="preserve"> </w:t>
            </w:r>
            <w:r w:rsidRPr="00397C0A">
              <w:rPr>
                <w:rFonts w:ascii="Times New Roman" w:hAnsi="Times New Roman"/>
              </w:rPr>
              <w:t xml:space="preserve">Фіксатор додатковий  (з вушком під КС-049-1-9) призначений для утримання контактного проводу у відповідному положенні відносно осі колії.; вагою не більше 2,6 кг; (матеріал – сталь оцинкована,  ГОСТ 12393:2017);  допустиме навантаження, Р1, </w:t>
            </w:r>
            <w:proofErr w:type="spellStart"/>
            <w:r w:rsidRPr="00397C0A">
              <w:rPr>
                <w:rFonts w:ascii="Times New Roman" w:hAnsi="Times New Roman"/>
              </w:rPr>
              <w:t>кН</w:t>
            </w:r>
            <w:proofErr w:type="spellEnd"/>
            <w:r w:rsidRPr="00397C0A">
              <w:rPr>
                <w:rFonts w:ascii="Times New Roman" w:hAnsi="Times New Roman"/>
              </w:rPr>
              <w:t>, не менше – 2,5</w:t>
            </w:r>
          </w:p>
          <w:p w:rsidR="00591CDD" w:rsidRDefault="00397C0A" w:rsidP="00397C0A">
            <w:pPr>
              <w:pStyle w:val="a5"/>
              <w:rPr>
                <w:rFonts w:ascii="Times New Roman" w:hAnsi="Times New Roman"/>
              </w:rPr>
            </w:pPr>
            <w:r w:rsidRPr="00591CDD">
              <w:rPr>
                <w:rFonts w:ascii="Times New Roman" w:hAnsi="Times New Roman"/>
                <w:b/>
              </w:rPr>
              <w:t>Проміжок іскровий ІПМ-С сталевий (або ІПМ-62-1)</w:t>
            </w:r>
            <w:r w:rsidR="00591CDD">
              <w:rPr>
                <w:rFonts w:ascii="Times New Roman" w:hAnsi="Times New Roman"/>
                <w:b/>
              </w:rPr>
              <w:t xml:space="preserve"> </w:t>
            </w:r>
            <w:r w:rsidRPr="00397C0A">
              <w:rPr>
                <w:rFonts w:ascii="Times New Roman" w:hAnsi="Times New Roman"/>
              </w:rPr>
              <w:t xml:space="preserve">Пробивна напруга постійним струмом, В – 800-1200; вагою не більше 0,36 кг </w:t>
            </w:r>
            <w:r w:rsidR="002F391C" w:rsidRPr="002F391C">
              <w:rPr>
                <w:rFonts w:ascii="Times New Roman" w:hAnsi="Times New Roman"/>
              </w:rPr>
              <w:t xml:space="preserve"> </w:t>
            </w:r>
          </w:p>
          <w:p w:rsidR="00080E70" w:rsidRDefault="002F391C" w:rsidP="00397C0A">
            <w:pPr>
              <w:pStyle w:val="a5"/>
              <w:rPr>
                <w:rFonts w:ascii="Times New Roman" w:hAnsi="Times New Roman"/>
              </w:rPr>
            </w:pPr>
            <w:r w:rsidRPr="002F391C">
              <w:rPr>
                <w:rFonts w:ascii="Times New Roman" w:hAnsi="Times New Roman"/>
              </w:rPr>
              <w:t xml:space="preserve">        </w:t>
            </w:r>
          </w:p>
          <w:p w:rsidR="000259B5" w:rsidRPr="006F7020" w:rsidRDefault="002F391C" w:rsidP="00080E70">
            <w:pPr>
              <w:pStyle w:val="a5"/>
              <w:rPr>
                <w:rFonts w:ascii="Times New Roman" w:hAnsi="Times New Roman"/>
                <w:lang w:val="ru-RU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397C0A" w:rsidP="00397C0A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</w:t>
            </w:r>
            <w:r w:rsidRPr="00397C0A">
              <w:rPr>
                <w:rFonts w:ascii="Times New Roman" w:hAnsi="Times New Roman"/>
                <w:sz w:val="22"/>
                <w:szCs w:val="22"/>
                <w:lang w:val="uk-UA"/>
              </w:rPr>
              <w:t>еталі контактної мережі в асортименті</w:t>
            </w:r>
            <w:r w:rsid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забезпечити надійну роботу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контактної мережі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259B5" w:rsidRPr="00080E7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397C0A" w:rsidRPr="00397C0A" w:rsidRDefault="00397C0A" w:rsidP="00397C0A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7C0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97C0A" w:rsidRPr="00397C0A" w:rsidRDefault="00397C0A" w:rsidP="00397C0A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7C0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397C0A" w:rsidRPr="00397C0A" w:rsidRDefault="00397C0A" w:rsidP="00397C0A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7C0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Default="00397C0A" w:rsidP="00397C0A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7C0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AD3CD4" w:rsidRPr="002F391C" w:rsidRDefault="00AD3CD4" w:rsidP="00AD3CD4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EA6244" w:rsidRPr="00D66E89" w:rsidRDefault="00397C0A" w:rsidP="00397C0A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397C0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Деталі контактної мережі </w:t>
            </w:r>
            <w:r w:rsidR="00AD3CD4" w:rsidRPr="00AD3CD4">
              <w:rPr>
                <w:rFonts w:ascii="Times New Roman" w:hAnsi="Times New Roman"/>
                <w:sz w:val="22"/>
                <w:szCs w:val="22"/>
                <w:lang w:val="uk-UA"/>
              </w:rPr>
              <w:t>в асортименті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забезпечити утримання в справному стані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контактної мережі</w:t>
            </w:r>
            <w:r w:rsidR="00080E7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397C0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397C0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1 787 261,64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9025C"/>
    <w:rsid w:val="002F391C"/>
    <w:rsid w:val="00397C0A"/>
    <w:rsid w:val="00591CDD"/>
    <w:rsid w:val="006D11A9"/>
    <w:rsid w:val="006F7020"/>
    <w:rsid w:val="00855AFB"/>
    <w:rsid w:val="008D6146"/>
    <w:rsid w:val="00950AB6"/>
    <w:rsid w:val="00AD3CD4"/>
    <w:rsid w:val="00B56BBC"/>
    <w:rsid w:val="00D15BB9"/>
    <w:rsid w:val="00D66E8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13</cp:revision>
  <cp:lastPrinted>2021-04-01T06:54:00Z</cp:lastPrinted>
  <dcterms:created xsi:type="dcterms:W3CDTF">2021-02-04T13:10:00Z</dcterms:created>
  <dcterms:modified xsi:type="dcterms:W3CDTF">2021-04-01T07:11:00Z</dcterms:modified>
</cp:coreProperties>
</file>