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Інформація щодо процедури закупівлі</w:t>
      </w:r>
    </w:p>
    <w:p w:rsidR="00C61449" w:rsidRP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Постанови КМУ від 11.10.2016 №710 (зі змінами)</w:t>
      </w:r>
    </w:p>
    <w:p w:rsidR="006A670A" w:rsidRPr="00D03FA3" w:rsidRDefault="006A670A" w:rsidP="006A670A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03FA3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 w:rsidRPr="00D03FA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код ДК 021-2015 – </w:t>
      </w:r>
      <w:r w:rsidR="00EC76D2" w:rsidRPr="00D03FA3">
        <w:rPr>
          <w:sz w:val="28"/>
          <w:szCs w:val="28"/>
          <w:lang w:val="uk-UA"/>
        </w:rPr>
        <w:t>ДК 021:2015 64110000-0 Поштові послуги (Послуги з доставки листів та іншої  кореспонденції)</w:t>
      </w:r>
    </w:p>
    <w:p w:rsidR="000E57C5" w:rsidRDefault="000E57C5" w:rsidP="000E57C5">
      <w:pPr>
        <w:widowControl/>
        <w:autoSpaceDE/>
        <w:autoSpaceDN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E57C5" w:rsidRPr="00606282" w:rsidRDefault="000E57C5" w:rsidP="000E57C5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Номер оголошення про проведення закупівлі, присвоєний електронною системою закупівель - ЦБД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UA</w:t>
      </w:r>
      <w:r w:rsidR="00606282">
        <w:rPr>
          <w:rFonts w:ascii="Times New Roman" w:hAnsi="Times New Roman" w:cs="Times New Roman"/>
          <w:sz w:val="28"/>
          <w:szCs w:val="28"/>
          <w:lang w:val="uk-UA" w:eastAsia="en-US"/>
        </w:rPr>
        <w:t>- 2021-04-02-000770-а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на електронному торговому майданчику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Smarttender</w:t>
      </w:r>
      <w:proofErr w:type="spellEnd"/>
      <w:r w:rsidRPr="000E57C5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biz</w:t>
      </w:r>
      <w:r w:rsidR="0060628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№10429597</w:t>
      </w:r>
      <w:bookmarkStart w:id="0" w:name="_GoBack"/>
      <w:bookmarkEnd w:id="0"/>
    </w:p>
    <w:p w:rsidR="000E57C5" w:rsidRDefault="000E57C5" w:rsidP="006A670A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A85629" w:rsidRPr="00A85629" w:rsidTr="00826432">
        <w:tc>
          <w:tcPr>
            <w:tcW w:w="5353" w:type="dxa"/>
          </w:tcPr>
          <w:p w:rsidR="00A85629" w:rsidRPr="00A85629" w:rsidRDefault="00A85629" w:rsidP="00EC76D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Вимоги документації</w:t>
            </w:r>
          </w:p>
        </w:tc>
        <w:tc>
          <w:tcPr>
            <w:tcW w:w="4253" w:type="dxa"/>
          </w:tcPr>
          <w:p w:rsidR="00A85629" w:rsidRP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spellStart"/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Обгрунтування</w:t>
            </w:r>
            <w:proofErr w:type="spellEnd"/>
          </w:p>
        </w:tc>
      </w:tr>
      <w:tr w:rsidR="00A85629" w:rsidRPr="00EC76D2" w:rsidTr="00826432">
        <w:tc>
          <w:tcPr>
            <w:tcW w:w="5353" w:type="dxa"/>
          </w:tcPr>
          <w:p w:rsidR="00A85629" w:rsidRP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Технічні характеристики</w:t>
            </w:r>
          </w:p>
          <w:p w:rsidR="00A85629" w:rsidRDefault="00D03FA3" w:rsidP="00D03FA3">
            <w:pPr>
              <w:widowControl/>
              <w:autoSpaceDE/>
              <w:autoSpaceDN/>
              <w:jc w:val="both"/>
              <w:rPr>
                <w:lang w:val="uk-UA"/>
              </w:rPr>
            </w:pPr>
            <w:r w:rsidRPr="000812CD">
              <w:rPr>
                <w:lang w:val="uk-UA"/>
              </w:rPr>
              <w:t>Закупівля послуг поштового зв’язку здійснюється на підставі пп. 8,  п.2 ст.2 розділу I Закону України «Про публічні закупівлі» від 25.12.2015  № 922-VIII ( в редакції Закону України від 19.09.2019 №114-IX) та відповідно до Закону України «Про поштовий зв’язок» від 04.10.2001 № 2759-III</w:t>
            </w:r>
            <w:r>
              <w:rPr>
                <w:lang w:val="uk-UA"/>
              </w:rPr>
              <w:t>.</w:t>
            </w:r>
          </w:p>
          <w:p w:rsidR="00D03FA3" w:rsidRDefault="00D03FA3" w:rsidP="00292EC2">
            <w:pPr>
              <w:widowControl/>
              <w:autoSpaceDE/>
              <w:autoSpaceDN/>
              <w:rPr>
                <w:lang w:val="uk-UA"/>
              </w:rPr>
            </w:pPr>
          </w:p>
          <w:p w:rsidR="00D03FA3" w:rsidRPr="00A85629" w:rsidRDefault="00D03FA3" w:rsidP="00292EC2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  <w:lang w:val="uk-UA" w:eastAsia="en-US"/>
              </w:rPr>
            </w:pPr>
          </w:p>
        </w:tc>
        <w:tc>
          <w:tcPr>
            <w:tcW w:w="4253" w:type="dxa"/>
          </w:tcPr>
          <w:p w:rsidR="00D03FA3" w:rsidRDefault="00D03FA3" w:rsidP="00D03FA3">
            <w:pPr>
              <w:jc w:val="both"/>
              <w:rPr>
                <w:lang w:val="uk-UA"/>
              </w:rPr>
            </w:pPr>
            <w:r w:rsidRPr="00481D07">
              <w:rPr>
                <w:lang w:val="uk-UA"/>
              </w:rPr>
              <w:t xml:space="preserve">Відповідно до ст.9 Закону України «Про поштовий зв'язок» </w:t>
            </w:r>
            <w:r>
              <w:rPr>
                <w:lang w:val="uk-UA"/>
              </w:rPr>
              <w:t xml:space="preserve"> </w:t>
            </w:r>
            <w:r w:rsidRPr="00481D07">
              <w:rPr>
                <w:lang w:val="uk-UA"/>
              </w:rPr>
              <w:t xml:space="preserve"> від 04.10.2001 №2759-III тарифне регулювання у сфері надання послуг поштового зв’язку здійснюється Національною комісією, що здійснює державне регулювання у сфері зв’язку та інформатизації. </w:t>
            </w:r>
            <w:r w:rsidRPr="00481D07">
              <w:t xml:space="preserve">Тарифному </w:t>
            </w:r>
            <w:proofErr w:type="spellStart"/>
            <w:r w:rsidRPr="00481D07">
              <w:t>регулюванню</w:t>
            </w:r>
            <w:proofErr w:type="spellEnd"/>
            <w:r w:rsidRPr="00481D07">
              <w:t xml:space="preserve"> у </w:t>
            </w:r>
            <w:proofErr w:type="spellStart"/>
            <w:r w:rsidRPr="00481D07">
              <w:t>сфері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надання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послуг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поштового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зв’язку</w:t>
            </w:r>
            <w:proofErr w:type="spellEnd"/>
            <w:r w:rsidRPr="00481D07">
              <w:t xml:space="preserve"> </w:t>
            </w:r>
            <w:proofErr w:type="spellStart"/>
            <w:proofErr w:type="gramStart"/>
            <w:r w:rsidRPr="00481D07">
              <w:t>п</w:t>
            </w:r>
            <w:proofErr w:type="gramEnd"/>
            <w:r w:rsidRPr="00481D07">
              <w:t>ідлягають</w:t>
            </w:r>
            <w:proofErr w:type="spellEnd"/>
            <w:r w:rsidRPr="00481D07">
              <w:t xml:space="preserve"> </w:t>
            </w:r>
            <w:r>
              <w:rPr>
                <w:lang w:val="uk-UA"/>
              </w:rPr>
              <w:t xml:space="preserve">виключно </w:t>
            </w:r>
            <w:proofErr w:type="spellStart"/>
            <w:r w:rsidRPr="00481D07">
              <w:t>універсальні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послуги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поштового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зв’язку</w:t>
            </w:r>
            <w:proofErr w:type="spellEnd"/>
            <w:r w:rsidRPr="00481D07">
              <w:t xml:space="preserve">, </w:t>
            </w:r>
            <w:proofErr w:type="spellStart"/>
            <w:r w:rsidRPr="00481D07">
              <w:t>перелік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яких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встановлено</w:t>
            </w:r>
            <w:proofErr w:type="spellEnd"/>
            <w:r w:rsidRPr="00481D07">
              <w:t xml:space="preserve"> Правилами </w:t>
            </w:r>
            <w:proofErr w:type="spellStart"/>
            <w:r w:rsidRPr="00481D07">
              <w:t>надання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послуг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поштового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зв’язку</w:t>
            </w:r>
            <w:proofErr w:type="spellEnd"/>
            <w:r w:rsidRPr="00481D07">
              <w:t xml:space="preserve">, </w:t>
            </w:r>
            <w:proofErr w:type="spellStart"/>
            <w:r w:rsidRPr="00481D07">
              <w:t>затвердженими</w:t>
            </w:r>
            <w:proofErr w:type="spellEnd"/>
            <w:r w:rsidRPr="00481D07">
              <w:t xml:space="preserve">  </w:t>
            </w:r>
            <w:proofErr w:type="spellStart"/>
            <w:r w:rsidRPr="00481D07">
              <w:t>Постановою</w:t>
            </w:r>
            <w:proofErr w:type="spellEnd"/>
            <w:r w:rsidRPr="00481D07">
              <w:t xml:space="preserve"> </w:t>
            </w:r>
            <w:r w:rsidRPr="00481D07">
              <w:rPr>
                <w:lang w:val="uk-UA"/>
              </w:rPr>
              <w:t>КМУ</w:t>
            </w:r>
            <w:r w:rsidRPr="00481D07">
              <w:t xml:space="preserve"> </w:t>
            </w:r>
            <w:proofErr w:type="spellStart"/>
            <w:r w:rsidRPr="00481D07">
              <w:t>від</w:t>
            </w:r>
            <w:proofErr w:type="spellEnd"/>
            <w:r w:rsidRPr="00481D07">
              <w:t xml:space="preserve"> </w:t>
            </w:r>
            <w:r w:rsidRPr="00481D07">
              <w:rPr>
                <w:lang w:val="uk-UA"/>
              </w:rPr>
              <w:t>0</w:t>
            </w:r>
            <w:r w:rsidRPr="00481D07">
              <w:t>5</w:t>
            </w:r>
            <w:r w:rsidRPr="00481D07">
              <w:rPr>
                <w:lang w:val="uk-UA"/>
              </w:rPr>
              <w:t>.03.</w:t>
            </w:r>
            <w:r w:rsidRPr="00481D07">
              <w:t>2009 № 270 (</w:t>
            </w:r>
            <w:proofErr w:type="spellStart"/>
            <w:r w:rsidRPr="00481D07">
              <w:t>зі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змінами</w:t>
            </w:r>
            <w:proofErr w:type="spellEnd"/>
            <w:r w:rsidRPr="00481D07">
              <w:t>)</w:t>
            </w:r>
            <w:r w:rsidRPr="00481D07">
              <w:rPr>
                <w:lang w:val="uk-UA"/>
              </w:rPr>
              <w:t xml:space="preserve"> та </w:t>
            </w:r>
            <w:proofErr w:type="spellStart"/>
            <w:r w:rsidRPr="00481D07">
              <w:t>Граничними</w:t>
            </w:r>
            <w:proofErr w:type="spellEnd"/>
            <w:r w:rsidRPr="00481D07">
              <w:t xml:space="preserve"> тарифами, </w:t>
            </w:r>
            <w:proofErr w:type="spellStart"/>
            <w:r w:rsidRPr="00481D07">
              <w:t>затвердженими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рішенням</w:t>
            </w:r>
            <w:proofErr w:type="spellEnd"/>
            <w:r w:rsidRPr="00481D07">
              <w:t xml:space="preserve"> НКРЗІ </w:t>
            </w:r>
            <w:proofErr w:type="spellStart"/>
            <w:r w:rsidRPr="00481D07">
              <w:t>від</w:t>
            </w:r>
            <w:proofErr w:type="spellEnd"/>
            <w:r w:rsidRPr="00481D07">
              <w:t xml:space="preserve"> 03.09.2019 №403,</w:t>
            </w:r>
            <w:r w:rsidRPr="00481D07">
              <w:rPr>
                <w:lang w:val="uk-UA"/>
              </w:rPr>
              <w:t xml:space="preserve"> </w:t>
            </w:r>
            <w:proofErr w:type="spellStart"/>
            <w:r w:rsidRPr="00481D07">
              <w:t>зареєстрованими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Міністерством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юстиції</w:t>
            </w:r>
            <w:proofErr w:type="spellEnd"/>
            <w:r w:rsidRPr="00481D07">
              <w:t xml:space="preserve"> </w:t>
            </w:r>
            <w:proofErr w:type="spellStart"/>
            <w:r w:rsidRPr="00481D07">
              <w:t>України</w:t>
            </w:r>
            <w:proofErr w:type="spellEnd"/>
            <w:r w:rsidRPr="00481D07">
              <w:t xml:space="preserve"> </w:t>
            </w:r>
            <w:r>
              <w:rPr>
                <w:lang w:val="uk-UA"/>
              </w:rPr>
              <w:t xml:space="preserve">від </w:t>
            </w:r>
            <w:r w:rsidRPr="00481D07">
              <w:t>20</w:t>
            </w:r>
            <w:r w:rsidRPr="00481D07">
              <w:rPr>
                <w:lang w:val="uk-UA"/>
              </w:rPr>
              <w:t>.09.</w:t>
            </w:r>
            <w:r w:rsidRPr="00481D07">
              <w:t>2019 за № 1048/34019.</w:t>
            </w:r>
            <w:r>
              <w:t xml:space="preserve"> </w:t>
            </w:r>
          </w:p>
          <w:p w:rsidR="00A85629" w:rsidRP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5629" w:rsidRPr="00EC76D2" w:rsidTr="00826432">
        <w:tc>
          <w:tcPr>
            <w:tcW w:w="5353" w:type="dxa"/>
            <w:vAlign w:val="center"/>
          </w:tcPr>
          <w:p w:rsidR="00A85629" w:rsidRPr="00A85629" w:rsidRDefault="00A85629" w:rsidP="00292EC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Якісні характеристики</w:t>
            </w:r>
          </w:p>
        </w:tc>
        <w:tc>
          <w:tcPr>
            <w:tcW w:w="4253" w:type="dxa"/>
          </w:tcPr>
          <w:p w:rsidR="00A85629" w:rsidRDefault="00826432" w:rsidP="00826432">
            <w:pPr>
              <w:widowControl/>
              <w:autoSpaceDE/>
              <w:autoSpaceDN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Якість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надаваємих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послуг регулюється «Правилами надання послуг поштового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зв</w:t>
            </w:r>
            <w:proofErr w:type="spellEnd"/>
            <w:r w:rsidRPr="00826432">
              <w:rPr>
                <w:rFonts w:ascii="Times New Roman" w:hAnsi="Times New Roman" w:cs="Times New Roman"/>
                <w:lang w:eastAsia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», які затверджені </w:t>
            </w:r>
            <w:r w:rsidRPr="00481D07">
              <w:rPr>
                <w:lang w:val="uk-UA"/>
              </w:rPr>
              <w:t>Постановою КМУ №270 від 05</w:t>
            </w:r>
            <w:r>
              <w:rPr>
                <w:lang w:val="uk-UA"/>
              </w:rPr>
              <w:t>.03.</w:t>
            </w:r>
            <w:r w:rsidRPr="00481D07">
              <w:rPr>
                <w:lang w:val="uk-UA"/>
              </w:rPr>
              <w:t>2009</w:t>
            </w:r>
            <w:r>
              <w:rPr>
                <w:lang w:val="uk-UA"/>
              </w:rPr>
              <w:t>.</w:t>
            </w:r>
          </w:p>
          <w:p w:rsidR="00826432" w:rsidRDefault="00826432" w:rsidP="00826432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 надання послуг – Відокремлений підрозділ АТ «Укрпошта» Дніпровська дирекція АТ «Укрпошта» - 49000 </w:t>
            </w:r>
            <w:proofErr w:type="spellStart"/>
            <w:r>
              <w:rPr>
                <w:lang w:val="uk-UA"/>
              </w:rPr>
              <w:t>м.Дніпро</w:t>
            </w:r>
            <w:proofErr w:type="spellEnd"/>
            <w:r>
              <w:rPr>
                <w:lang w:val="uk-UA"/>
              </w:rPr>
              <w:t>, пр. Д.Яворницького, 62.</w:t>
            </w:r>
          </w:p>
          <w:p w:rsidR="00826432" w:rsidRPr="00826432" w:rsidRDefault="00826432" w:rsidP="00826432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Строк надання послуг – пересилання поштових відправлень у межах України – до 6 календарних днів, у межах обласних центрів – до 4 календарних днів.</w:t>
            </w:r>
          </w:p>
        </w:tc>
      </w:tr>
      <w:tr w:rsidR="00A85629" w:rsidRPr="00A85629" w:rsidTr="00826432">
        <w:tc>
          <w:tcPr>
            <w:tcW w:w="5353" w:type="dxa"/>
          </w:tcPr>
          <w:p w:rsid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Очікувана вартість</w:t>
            </w:r>
          </w:p>
          <w:p w:rsidR="00826432" w:rsidRPr="00A85629" w:rsidRDefault="00826432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105 000,00 грн з ПДВ</w:t>
            </w:r>
          </w:p>
        </w:tc>
        <w:tc>
          <w:tcPr>
            <w:tcW w:w="4253" w:type="dxa"/>
          </w:tcPr>
          <w:p w:rsidR="00826432" w:rsidRDefault="00826432" w:rsidP="00A8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lang w:val="uk-UA" w:eastAsia="en-US"/>
              </w:rPr>
              <w:t>За результатами маркетингового дослідження ринку, вартісних показників останньої закупівлі та на виконання  вимог наказу від 26.02.2020 №275</w:t>
            </w:r>
          </w:p>
          <w:p w:rsidR="00A85629" w:rsidRPr="00A85629" w:rsidRDefault="00A85629" w:rsidP="00A8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195B2E" w:rsidRPr="001127CD" w:rsidRDefault="00D51D33" w:rsidP="00AC150A">
      <w:pPr>
        <w:widowControl/>
        <w:autoSpaceDE/>
        <w:autoSpaceDN/>
        <w:jc w:val="center"/>
        <w:rPr>
          <w:lang w:val="uk-UA"/>
        </w:rPr>
      </w:pPr>
      <w:r>
        <w:rPr>
          <w:lang w:val="uk-UA"/>
        </w:rPr>
        <w:t xml:space="preserve"> </w:t>
      </w:r>
    </w:p>
    <w:sectPr w:rsidR="00195B2E" w:rsidRPr="001127CD" w:rsidSect="00D91DA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9"/>
    <w:rsid w:val="00030732"/>
    <w:rsid w:val="0006773B"/>
    <w:rsid w:val="000E57C5"/>
    <w:rsid w:val="001127CD"/>
    <w:rsid w:val="00133BFE"/>
    <w:rsid w:val="00195B2E"/>
    <w:rsid w:val="001D2D90"/>
    <w:rsid w:val="0027277D"/>
    <w:rsid w:val="00292EC2"/>
    <w:rsid w:val="002E6A74"/>
    <w:rsid w:val="00331B2D"/>
    <w:rsid w:val="00337B10"/>
    <w:rsid w:val="00363ABE"/>
    <w:rsid w:val="003B4089"/>
    <w:rsid w:val="003E2CAA"/>
    <w:rsid w:val="0041188C"/>
    <w:rsid w:val="0045519D"/>
    <w:rsid w:val="0046039A"/>
    <w:rsid w:val="004816B0"/>
    <w:rsid w:val="004B3B5B"/>
    <w:rsid w:val="004F6D3C"/>
    <w:rsid w:val="0050323C"/>
    <w:rsid w:val="005D509D"/>
    <w:rsid w:val="005D78C8"/>
    <w:rsid w:val="00606282"/>
    <w:rsid w:val="006369EB"/>
    <w:rsid w:val="006A670A"/>
    <w:rsid w:val="006C33F9"/>
    <w:rsid w:val="006E4FC0"/>
    <w:rsid w:val="0078314B"/>
    <w:rsid w:val="00826432"/>
    <w:rsid w:val="008811DA"/>
    <w:rsid w:val="00884E0B"/>
    <w:rsid w:val="00887CD7"/>
    <w:rsid w:val="008C19EA"/>
    <w:rsid w:val="0097115E"/>
    <w:rsid w:val="00A55C90"/>
    <w:rsid w:val="00A56F44"/>
    <w:rsid w:val="00A6117E"/>
    <w:rsid w:val="00A85629"/>
    <w:rsid w:val="00AA46DF"/>
    <w:rsid w:val="00AC150A"/>
    <w:rsid w:val="00B2640E"/>
    <w:rsid w:val="00BC05C7"/>
    <w:rsid w:val="00BE3EA7"/>
    <w:rsid w:val="00C25C61"/>
    <w:rsid w:val="00C61449"/>
    <w:rsid w:val="00CC6D0D"/>
    <w:rsid w:val="00D03FA3"/>
    <w:rsid w:val="00D1046D"/>
    <w:rsid w:val="00D378C5"/>
    <w:rsid w:val="00D51D33"/>
    <w:rsid w:val="00D657BA"/>
    <w:rsid w:val="00D91DAB"/>
    <w:rsid w:val="00E71F03"/>
    <w:rsid w:val="00E72BE6"/>
    <w:rsid w:val="00EC0C70"/>
    <w:rsid w:val="00EC76D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5CBE-BAC1-4360-A475-DEB4F7BE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nvtz</cp:lastModifiedBy>
  <cp:revision>5</cp:revision>
  <cp:lastPrinted>2021-03-04T08:55:00Z</cp:lastPrinted>
  <dcterms:created xsi:type="dcterms:W3CDTF">2021-03-24T12:44:00Z</dcterms:created>
  <dcterms:modified xsi:type="dcterms:W3CDTF">2021-04-02T08:37:00Z</dcterms:modified>
</cp:coreProperties>
</file>