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B5D" w:rsidRPr="00814B5D" w:rsidRDefault="000259B5" w:rsidP="00814B5D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814B5D" w:rsidRPr="00814B5D">
        <w:rPr>
          <w:b/>
          <w:sz w:val="28"/>
          <w:szCs w:val="28"/>
          <w:lang w:val="uk-UA"/>
        </w:rPr>
        <w:t xml:space="preserve">31210000-1  «Електрична апаратура для </w:t>
      </w:r>
      <w:proofErr w:type="spellStart"/>
      <w:r w:rsidR="00814B5D" w:rsidRPr="00814B5D">
        <w:rPr>
          <w:b/>
          <w:sz w:val="28"/>
          <w:szCs w:val="28"/>
          <w:lang w:val="uk-UA"/>
        </w:rPr>
        <w:t>комутування</w:t>
      </w:r>
      <w:proofErr w:type="spellEnd"/>
      <w:r w:rsidR="00814B5D" w:rsidRPr="00814B5D">
        <w:rPr>
          <w:b/>
          <w:sz w:val="28"/>
          <w:szCs w:val="28"/>
          <w:lang w:val="uk-UA"/>
        </w:rPr>
        <w:t xml:space="preserve"> та захисту електричних кіл»</w:t>
      </w:r>
    </w:p>
    <w:p w:rsidR="00D66E89" w:rsidRDefault="00814B5D" w:rsidP="00814B5D">
      <w:pPr>
        <w:jc w:val="center"/>
        <w:rPr>
          <w:b/>
          <w:sz w:val="28"/>
          <w:szCs w:val="28"/>
          <w:lang w:val="uk-UA"/>
        </w:rPr>
      </w:pPr>
      <w:r w:rsidRPr="00814B5D">
        <w:rPr>
          <w:b/>
          <w:sz w:val="28"/>
          <w:szCs w:val="28"/>
          <w:lang w:val="uk-UA"/>
        </w:rPr>
        <w:t>(пускачі електромагнітні в асортименті)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893BEA" w:rsidTr="00893BE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bookmarkStart w:id="0" w:name="_GoBack" w:colFirst="0" w:colLast="0"/>
          <w:p w:rsidR="00893BEA" w:rsidRPr="0022765D" w:rsidRDefault="00893BEA" w:rsidP="00893BEA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893BEA">
              <w:rPr>
                <w:rFonts w:ascii="Verdana" w:hAnsi="Verdana"/>
                <w:color w:val="000000"/>
                <w:sz w:val="17"/>
                <w:szCs w:val="17"/>
              </w:rPr>
              <w:fldChar w:fldCharType="begin"/>
            </w:r>
            <w:r>
              <w:rPr>
                <w:rFonts w:ascii="Verdana" w:hAnsi="Verdana"/>
                <w:color w:val="000000"/>
                <w:sz w:val="17"/>
                <w:szCs w:val="17"/>
              </w:rPr>
              <w:instrText xml:space="preserve"> HYPERLINK "http://prozorro.gov.ua/tender/UA-2021-04-02-006406-b/" </w:instrText>
            </w:r>
            <w:r w:rsidRPr="00893BEA">
              <w:rPr>
                <w:rFonts w:ascii="Verdana" w:hAnsi="Verdana"/>
                <w:color w:val="000000"/>
                <w:sz w:val="17"/>
                <w:szCs w:val="17"/>
              </w:rPr>
              <w:fldChar w:fldCharType="separate"/>
            </w:r>
            <w:r>
              <w:rPr>
                <w:rFonts w:ascii="Verdana" w:hAnsi="Verdana"/>
                <w:color w:val="0000FF"/>
                <w:sz w:val="17"/>
                <w:szCs w:val="17"/>
                <w:u w:val="single"/>
              </w:rPr>
              <w:br/>
            </w:r>
            <w:r>
              <w:rPr>
                <w:rStyle w:val="a3"/>
                <w:rFonts w:ascii="Verdana" w:hAnsi="Verdana"/>
                <w:sz w:val="17"/>
                <w:szCs w:val="17"/>
                <w:lang w:val="en-US"/>
              </w:rPr>
              <w:t xml:space="preserve">                                                                                                     </w:t>
            </w:r>
            <w:r w:rsidRPr="0022765D">
              <w:rPr>
                <w:rStyle w:val="a3"/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Pr="0022765D">
              <w:rPr>
                <w:rStyle w:val="a3"/>
                <w:rFonts w:ascii="Verdana" w:hAnsi="Verdana"/>
                <w:b/>
                <w:sz w:val="20"/>
                <w:szCs w:val="20"/>
              </w:rPr>
              <w:t>UA-2021-04-02-006406-b</w:t>
            </w:r>
            <w:r w:rsidRPr="0022765D">
              <w:rPr>
                <w:rFonts w:ascii="Verdana" w:hAnsi="Verdana"/>
                <w:b/>
                <w:color w:val="000000"/>
                <w:sz w:val="20"/>
                <w:szCs w:val="20"/>
              </w:rPr>
              <w:fldChar w:fldCharType="end"/>
            </w: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14B5D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 xml:space="preserve">ПМЛ-1100 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 xml:space="preserve">ПМЛ-1210 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 xml:space="preserve">ПМЛ-2100 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 xml:space="preserve">ПМЛ-2210 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ПМЛ-2220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ПМЛ-2501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ПМЛ-3100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ПМЛ-3140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ПМЛ-3210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ПМЛ-3220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ПМЛ-3230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ПМЛ-4100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ПМЛ-4210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 xml:space="preserve">Пускач </w:t>
            </w:r>
            <w:proofErr w:type="spellStart"/>
            <w:r w:rsidRPr="00814B5D">
              <w:rPr>
                <w:color w:val="000000"/>
                <w:sz w:val="20"/>
                <w:szCs w:val="20"/>
                <w:lang w:val="uk-UA"/>
              </w:rPr>
              <w:t>електро</w:t>
            </w:r>
            <w:proofErr w:type="spellEnd"/>
            <w:r w:rsidRPr="00814B5D">
              <w:rPr>
                <w:color w:val="000000"/>
                <w:sz w:val="20"/>
                <w:szCs w:val="20"/>
                <w:lang w:val="uk-UA"/>
              </w:rPr>
              <w:t xml:space="preserve">  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ПМЛ-4230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ПМЛ-4500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Контактор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 xml:space="preserve">КТ-6032 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 xml:space="preserve">ПМЕ-112 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Контактор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КТИ-6400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ПМЛ-6100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ПМЛ-4160ДМ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ПМЛ-5100</w:t>
            </w:r>
          </w:p>
          <w:p w:rsidR="00814B5D" w:rsidRPr="00814B5D" w:rsidRDefault="00814B5D" w:rsidP="00814B5D">
            <w:pPr>
              <w:rPr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color w:val="000000"/>
                <w:sz w:val="20"/>
                <w:szCs w:val="20"/>
                <w:lang w:val="uk-UA"/>
              </w:rPr>
              <w:t>Пускач електромагнітний</w:t>
            </w:r>
            <w:r w:rsidRPr="00814B5D">
              <w:rPr>
                <w:color w:val="000000"/>
                <w:sz w:val="20"/>
                <w:szCs w:val="20"/>
                <w:lang w:val="uk-UA"/>
              </w:rPr>
              <w:tab/>
              <w:t>ПМЛ-8100</w:t>
            </w:r>
          </w:p>
          <w:p w:rsidR="006D30E9" w:rsidRDefault="00814B5D" w:rsidP="00814B5D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4B5D">
              <w:rPr>
                <w:rFonts w:ascii="Times New Roman" w:hAnsi="Times New Roman"/>
                <w:color w:val="000000"/>
                <w:sz w:val="20"/>
                <w:szCs w:val="20"/>
              </w:rPr>
              <w:t>Пускач електромагнітний</w:t>
            </w:r>
            <w:r w:rsidRPr="00814B5D">
              <w:rPr>
                <w:rFonts w:ascii="Times New Roman" w:hAnsi="Times New Roman"/>
                <w:color w:val="000000"/>
                <w:sz w:val="20"/>
                <w:szCs w:val="20"/>
              </w:rPr>
              <w:tab/>
              <w:t>ПМЛ-7100</w:t>
            </w:r>
          </w:p>
          <w:p w:rsidR="00D66E89" w:rsidRPr="00D66E89" w:rsidRDefault="002F391C" w:rsidP="00814B5D">
            <w:pPr>
              <w:pStyle w:val="a5"/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3402" w:type="dxa"/>
          </w:tcPr>
          <w:p w:rsidR="00D66E89" w:rsidRPr="00814B5D" w:rsidRDefault="00D66E89" w:rsidP="00D66E89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0259B5" w:rsidRPr="00814B5D" w:rsidRDefault="00814B5D" w:rsidP="00814B5D">
            <w:pPr>
              <w:ind w:right="360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Пускачі електромагнітні в асортименті необхідні</w:t>
            </w:r>
            <w:r w:rsidR="006D30E9" w:rsidRPr="00814B5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для 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запуску, захисту і реверсування електродвигунів</w:t>
            </w:r>
            <w:r w:rsidR="00D66E89" w:rsidRPr="00814B5D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</w:tc>
      </w:tr>
      <w:tr w:rsidR="000259B5" w:rsidRPr="00814B5D" w:rsidTr="002F391C">
        <w:tc>
          <w:tcPr>
            <w:tcW w:w="12157" w:type="dxa"/>
          </w:tcPr>
          <w:p w:rsidR="00BF5260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14B5D" w:rsidRPr="00814B5D" w:rsidRDefault="00814B5D" w:rsidP="00814B5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Документи, які підтверджують відповідність продукції:</w:t>
            </w:r>
          </w:p>
          <w:p w:rsidR="00814B5D" w:rsidRPr="00814B5D" w:rsidRDefault="00814B5D" w:rsidP="00814B5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814B5D" w:rsidRPr="00814B5D" w:rsidRDefault="00814B5D" w:rsidP="00814B5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14B5D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6D30E9" w:rsidRPr="002F391C" w:rsidRDefault="00814B5D" w:rsidP="00814B5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814B5D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4C75FE" w:rsidRPr="00814B5D" w:rsidRDefault="004C75FE" w:rsidP="00F95542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EA6244" w:rsidRPr="00814B5D" w:rsidRDefault="00814B5D" w:rsidP="00814B5D">
            <w:pPr>
              <w:jc w:val="center"/>
              <w:rPr>
                <w:sz w:val="20"/>
                <w:szCs w:val="20"/>
                <w:highlight w:val="yellow"/>
                <w:lang w:val="uk-UA"/>
              </w:rPr>
            </w:pPr>
            <w:r w:rsidRPr="00814B5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Пускачі електромагнітні в асортименті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повинні</w:t>
            </w:r>
            <w:r w:rsidR="00D66E89" w:rsidRPr="00814B5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забезпечити </w:t>
            </w:r>
            <w:r w:rsidRPr="00814B5D">
              <w:rPr>
                <w:rFonts w:ascii="Times New Roman" w:hAnsi="Times New Roman"/>
                <w:sz w:val="20"/>
                <w:szCs w:val="20"/>
                <w:lang w:val="uk-UA"/>
              </w:rPr>
              <w:t>запуск, захист і реверсування електродвигунів.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814B5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14B5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420 629,34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814B5D" w:rsidRDefault="00EA6244" w:rsidP="00D66E89">
            <w:pPr>
              <w:jc w:val="center"/>
              <w:rPr>
                <w:sz w:val="20"/>
                <w:szCs w:val="20"/>
                <w:lang w:val="uk-UA"/>
              </w:rPr>
            </w:pPr>
            <w:r w:rsidRPr="00814B5D">
              <w:rPr>
                <w:sz w:val="20"/>
                <w:szCs w:val="20"/>
                <w:lang w:val="uk-UA"/>
              </w:rPr>
              <w:t>За результатами ма</w:t>
            </w:r>
            <w:r w:rsidR="00D66E89" w:rsidRPr="00814B5D">
              <w:rPr>
                <w:sz w:val="20"/>
                <w:szCs w:val="20"/>
                <w:lang w:val="uk-UA"/>
              </w:rPr>
              <w:t>ркетингового дослідження ринку</w:t>
            </w:r>
            <w:r w:rsidR="00080E70" w:rsidRPr="00814B5D">
              <w:rPr>
                <w:sz w:val="20"/>
                <w:szCs w:val="20"/>
                <w:lang w:val="uk-UA"/>
              </w:rPr>
              <w:t>, за цінами останньої  закупівлі по УЗ</w:t>
            </w:r>
            <w:r w:rsidR="00D66E89" w:rsidRPr="00814B5D">
              <w:rPr>
                <w:sz w:val="20"/>
                <w:szCs w:val="20"/>
                <w:lang w:val="uk-UA"/>
              </w:rPr>
              <w:t xml:space="preserve"> </w:t>
            </w:r>
            <w:r w:rsidRPr="00814B5D">
              <w:rPr>
                <w:sz w:val="20"/>
                <w:szCs w:val="20"/>
                <w:lang w:val="uk-UA"/>
              </w:rPr>
              <w:t>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814B5D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2765D"/>
    <w:rsid w:val="002F391C"/>
    <w:rsid w:val="003F61AB"/>
    <w:rsid w:val="004C75FE"/>
    <w:rsid w:val="006D11A9"/>
    <w:rsid w:val="006D30E9"/>
    <w:rsid w:val="006F7020"/>
    <w:rsid w:val="00814B5D"/>
    <w:rsid w:val="00855AFB"/>
    <w:rsid w:val="00893BEA"/>
    <w:rsid w:val="008D6146"/>
    <w:rsid w:val="00950AB6"/>
    <w:rsid w:val="009B0FB4"/>
    <w:rsid w:val="00AD3CD4"/>
    <w:rsid w:val="00B56BBC"/>
    <w:rsid w:val="00BE05E5"/>
    <w:rsid w:val="00BF5260"/>
    <w:rsid w:val="00D15BB9"/>
    <w:rsid w:val="00D66E89"/>
    <w:rsid w:val="00DC63A1"/>
    <w:rsid w:val="00DE777A"/>
    <w:rsid w:val="00EA6244"/>
    <w:rsid w:val="00F61F2C"/>
    <w:rsid w:val="00F9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21</cp:revision>
  <cp:lastPrinted>2021-04-02T06:42:00Z</cp:lastPrinted>
  <dcterms:created xsi:type="dcterms:W3CDTF">2021-02-04T13:10:00Z</dcterms:created>
  <dcterms:modified xsi:type="dcterms:W3CDTF">2021-04-02T12:42:00Z</dcterms:modified>
</cp:coreProperties>
</file>