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9967F8" w:rsidRDefault="001D628A" w:rsidP="009967F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967F8">
        <w:rPr>
          <w:rFonts w:ascii="Times New Roman" w:hAnsi="Times New Roman"/>
          <w:b/>
          <w:sz w:val="28"/>
          <w:szCs w:val="28"/>
          <w:lang w:val="uk-UA"/>
        </w:rPr>
        <w:t xml:space="preserve">код ДК  021-2015  </w:t>
      </w:r>
      <w:r w:rsidR="006659F1" w:rsidRPr="009967F8">
        <w:rPr>
          <w:rFonts w:ascii="Times New Roman" w:hAnsi="Times New Roman"/>
          <w:b/>
          <w:sz w:val="28"/>
          <w:szCs w:val="28"/>
          <w:lang w:val="uk-UA"/>
        </w:rPr>
        <w:t>3152</w:t>
      </w:r>
      <w:r w:rsidRPr="009967F8">
        <w:rPr>
          <w:rFonts w:ascii="Times New Roman" w:hAnsi="Times New Roman"/>
          <w:b/>
          <w:sz w:val="28"/>
          <w:szCs w:val="28"/>
          <w:lang w:val="uk-UA"/>
        </w:rPr>
        <w:t>0000-</w:t>
      </w:r>
      <w:r w:rsidR="006659F1" w:rsidRPr="009967F8">
        <w:rPr>
          <w:rFonts w:ascii="Times New Roman" w:hAnsi="Times New Roman"/>
          <w:b/>
          <w:sz w:val="28"/>
          <w:szCs w:val="28"/>
          <w:lang w:val="uk-UA"/>
        </w:rPr>
        <w:t>7</w:t>
      </w:r>
      <w:r w:rsidRPr="009967F8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="006659F1" w:rsidRPr="009967F8">
        <w:rPr>
          <w:rFonts w:ascii="Times New Roman" w:hAnsi="Times New Roman"/>
          <w:b/>
          <w:sz w:val="28"/>
          <w:szCs w:val="28"/>
          <w:lang w:val="uk-UA"/>
        </w:rPr>
        <w:t>Світильники та освітлювальна арматура»</w:t>
      </w:r>
      <w:r w:rsidRPr="009967F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659F1" w:rsidRPr="009967F8">
        <w:rPr>
          <w:rFonts w:ascii="Times New Roman" w:hAnsi="Times New Roman"/>
          <w:b/>
          <w:sz w:val="28"/>
          <w:szCs w:val="28"/>
          <w:lang w:val="uk-UA"/>
        </w:rPr>
        <w:t xml:space="preserve">ліхтарі </w:t>
      </w:r>
      <w:proofErr w:type="spellStart"/>
      <w:r w:rsidR="006659F1" w:rsidRPr="009967F8">
        <w:rPr>
          <w:rFonts w:ascii="Times New Roman" w:hAnsi="Times New Roman"/>
          <w:b/>
          <w:sz w:val="28"/>
          <w:szCs w:val="28"/>
          <w:lang w:val="uk-UA"/>
        </w:rPr>
        <w:t>світлодіодні</w:t>
      </w:r>
      <w:proofErr w:type="spellEnd"/>
      <w:r w:rsidR="006659F1" w:rsidRPr="009967F8">
        <w:rPr>
          <w:rFonts w:ascii="Times New Roman" w:hAnsi="Times New Roman"/>
          <w:b/>
          <w:sz w:val="28"/>
          <w:szCs w:val="28"/>
          <w:lang w:val="uk-UA"/>
        </w:rPr>
        <w:t xml:space="preserve">  сигнальні</w:t>
      </w:r>
      <w:r w:rsidRPr="009967F8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259B5" w:rsidRPr="009967F8" w:rsidRDefault="009967F8" w:rsidP="009967F8">
      <w:pPr>
        <w:jc w:val="center"/>
        <w:rPr>
          <w:rStyle w:val="a3"/>
          <w:rFonts w:ascii="Times New Roman" w:hAnsi="Times New Roman"/>
          <w:b/>
          <w:color w:val="auto"/>
          <w:sz w:val="28"/>
          <w:szCs w:val="28"/>
          <w:lang w:val="uk-UA"/>
        </w:rPr>
      </w:pPr>
      <w:hyperlink r:id="rId6" w:history="1">
        <w:r w:rsidR="000259B5" w:rsidRPr="009967F8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UA-2021-</w:t>
        </w:r>
      </w:hyperlink>
      <w:r w:rsidRPr="009967F8">
        <w:rPr>
          <w:rStyle w:val="a3"/>
          <w:rFonts w:ascii="Times New Roman" w:hAnsi="Times New Roman"/>
          <w:b/>
          <w:color w:val="auto"/>
          <w:sz w:val="28"/>
          <w:szCs w:val="28"/>
          <w:lang w:val="uk-UA"/>
        </w:rPr>
        <w:t>04-02-001903-2</w:t>
      </w:r>
    </w:p>
    <w:p w:rsidR="000259B5" w:rsidRPr="009967F8" w:rsidRDefault="000259B5" w:rsidP="009967F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9967F8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bookmarkStart w:id="0" w:name="_GoBack"/>
            <w:bookmarkEnd w:id="0"/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Джерело живлення – батарея акумуляторна </w:t>
            </w:r>
            <w:r w:rsidRPr="0088121B">
              <w:rPr>
                <w:rFonts w:ascii="Times New Roman" w:hAnsi="Times New Roman"/>
                <w:lang w:val="en-US"/>
              </w:rPr>
              <w:t>Li</w:t>
            </w:r>
            <w:r w:rsidRPr="0088121B">
              <w:rPr>
                <w:rFonts w:ascii="Times New Roman" w:hAnsi="Times New Roman"/>
                <w:lang w:val="uk-UA"/>
              </w:rPr>
              <w:t>-</w:t>
            </w:r>
            <w:r w:rsidRPr="0088121B">
              <w:rPr>
                <w:rFonts w:ascii="Times New Roman" w:hAnsi="Times New Roman"/>
                <w:lang w:val="en-US"/>
              </w:rPr>
              <w:t>Pol</w:t>
            </w:r>
            <w:r w:rsidRPr="006659F1">
              <w:rPr>
                <w:rFonts w:ascii="Times New Roman" w:hAnsi="Times New Roman"/>
                <w:lang w:val="uk-UA"/>
              </w:rPr>
              <w:t xml:space="preserve"> </w:t>
            </w:r>
            <w:r w:rsidRPr="0088121B">
              <w:rPr>
                <w:rFonts w:ascii="Times New Roman" w:hAnsi="Times New Roman"/>
                <w:lang w:val="uk-UA"/>
              </w:rPr>
              <w:t xml:space="preserve">або  </w:t>
            </w:r>
            <w:r w:rsidRPr="0088121B">
              <w:rPr>
                <w:rFonts w:ascii="Times New Roman" w:hAnsi="Times New Roman"/>
                <w:lang w:val="en-US"/>
              </w:rPr>
              <w:t>Li</w:t>
            </w:r>
            <w:r w:rsidRPr="0088121B">
              <w:rPr>
                <w:rFonts w:ascii="Times New Roman" w:hAnsi="Times New Roman"/>
                <w:lang w:val="uk-UA"/>
              </w:rPr>
              <w:t>-</w:t>
            </w:r>
            <w:r w:rsidRPr="0088121B">
              <w:rPr>
                <w:rFonts w:ascii="Times New Roman" w:hAnsi="Times New Roman"/>
                <w:lang w:val="en-US"/>
              </w:rPr>
              <w:t>Ion</w:t>
            </w:r>
            <w:r w:rsidRPr="0088121B">
              <w:rPr>
                <w:rFonts w:ascii="Times New Roman" w:hAnsi="Times New Roman"/>
                <w:lang w:val="uk-UA"/>
              </w:rPr>
              <w:t>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Світлова індикація рівня заряду - розряду акумулятора.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Ступінь захисту від впливу зовнішнього середовища                           не нижче </w:t>
            </w:r>
            <w:r w:rsidRPr="0088121B">
              <w:rPr>
                <w:rFonts w:ascii="Times New Roman" w:hAnsi="Times New Roman"/>
                <w:lang w:val="en-US"/>
              </w:rPr>
              <w:t>IP</w:t>
            </w:r>
            <w:r w:rsidRPr="0088121B">
              <w:rPr>
                <w:rFonts w:ascii="Times New Roman" w:hAnsi="Times New Roman"/>
                <w:lang w:val="uk-UA"/>
              </w:rPr>
              <w:t xml:space="preserve"> 24.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Джерело світла – </w:t>
            </w:r>
            <w:proofErr w:type="spellStart"/>
            <w:r w:rsidRPr="0088121B">
              <w:rPr>
                <w:rFonts w:ascii="Times New Roman" w:hAnsi="Times New Roman"/>
                <w:lang w:val="uk-UA"/>
              </w:rPr>
              <w:t>світлодіодний</w:t>
            </w:r>
            <w:proofErr w:type="spellEnd"/>
            <w:r w:rsidRPr="0088121B">
              <w:rPr>
                <w:rFonts w:ascii="Times New Roman" w:hAnsi="Times New Roman"/>
                <w:lang w:val="uk-UA"/>
              </w:rPr>
              <w:t xml:space="preserve"> модуль з основним джерелом світла білого кольору і сигнальними джерелами світла  червоного та зеленого кольору.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Номінальний час світіння основне світло 24 годин.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Маса, кг  від 0,5 до 1,0 кг.</w:t>
            </w:r>
          </w:p>
          <w:p w:rsidR="00675779" w:rsidRPr="001551CA" w:rsidRDefault="00675779" w:rsidP="001D628A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80640A" w:rsidRPr="002F391C" w:rsidRDefault="006659F1" w:rsidP="0080640A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Ліхтарі потрібні для огородження обсягів робіт вночі та для працівників переїздів, які в час сутінок зустрічають потяги через переїзд подаючи ліхтарями світлові блискавки-сигнали. </w:t>
            </w:r>
          </w:p>
          <w:p w:rsidR="00E112CB" w:rsidRPr="002F391C" w:rsidRDefault="00E112CB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6659F1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659F1" w:rsidRPr="0088121B" w:rsidRDefault="00675779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</w:t>
            </w:r>
            <w:r w:rsidR="006659F1" w:rsidRPr="0088121B">
              <w:rPr>
                <w:rFonts w:ascii="Times New Roman" w:hAnsi="Times New Roman"/>
                <w:lang w:val="uk-UA"/>
              </w:rPr>
              <w:t>Тривалість заряду, не більше 8годин.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>Заряд від мережі змінного струму напругою, В – 220.</w:t>
            </w:r>
          </w:p>
          <w:p w:rsidR="006659F1" w:rsidRPr="0088121B" w:rsidRDefault="006659F1" w:rsidP="0066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88121B">
              <w:rPr>
                <w:rFonts w:ascii="Times New Roman" w:hAnsi="Times New Roman"/>
                <w:lang w:val="uk-UA"/>
              </w:rPr>
              <w:t xml:space="preserve">Власний  зарядний пристрій від мережі 220в, 50Гц. </w:t>
            </w: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9967F8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659F1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101 614,50 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грн.з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6659F1" w:rsidP="001D628A">
            <w:pPr>
              <w:rPr>
                <w:sz w:val="22"/>
                <w:szCs w:val="22"/>
                <w:lang w:val="uk-UA"/>
              </w:rPr>
            </w:pPr>
            <w:r w:rsidRPr="006659F1">
              <w:rPr>
                <w:sz w:val="22"/>
                <w:szCs w:val="22"/>
                <w:lang w:val="uk-UA"/>
              </w:rPr>
              <w:t xml:space="preserve">Лист НХ </w:t>
            </w:r>
            <w:proofErr w:type="spellStart"/>
            <w:r w:rsidRPr="006659F1">
              <w:rPr>
                <w:sz w:val="22"/>
                <w:szCs w:val="22"/>
                <w:lang w:val="uk-UA"/>
              </w:rPr>
              <w:t>ПрЗ</w:t>
            </w:r>
            <w:proofErr w:type="spellEnd"/>
            <w:r w:rsidRPr="006659F1">
              <w:rPr>
                <w:sz w:val="22"/>
                <w:szCs w:val="22"/>
                <w:lang w:val="uk-UA"/>
              </w:rPr>
              <w:t>-3/1062 від 24.02.2021 (вх.ЦЦЗ-9/681 від 25.02.2021) за умови дотримання зобов’язань від 04.05.2020 № Ц-3/4-79/144-20 (пункт 1.6) та від 15.06.2020 № Ц-3/4-83/1061-20, позиції відсутні в Переліку.</w:t>
            </w:r>
            <w:r w:rsidR="001D628A" w:rsidRPr="001D628A">
              <w:rPr>
                <w:sz w:val="22"/>
                <w:szCs w:val="22"/>
                <w:lang w:val="uk-UA"/>
              </w:rPr>
              <w:t>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A1BC4"/>
    <w:rsid w:val="001D563B"/>
    <w:rsid w:val="001D628A"/>
    <w:rsid w:val="00241B52"/>
    <w:rsid w:val="002574F2"/>
    <w:rsid w:val="00292FB1"/>
    <w:rsid w:val="002F391C"/>
    <w:rsid w:val="003E0712"/>
    <w:rsid w:val="004B3EB9"/>
    <w:rsid w:val="005D0FA2"/>
    <w:rsid w:val="006659F1"/>
    <w:rsid w:val="00675779"/>
    <w:rsid w:val="007762E9"/>
    <w:rsid w:val="0080640A"/>
    <w:rsid w:val="00950AB6"/>
    <w:rsid w:val="009967F8"/>
    <w:rsid w:val="00A3161F"/>
    <w:rsid w:val="00A57D5E"/>
    <w:rsid w:val="00A650E1"/>
    <w:rsid w:val="00AE60AE"/>
    <w:rsid w:val="00E10BF5"/>
    <w:rsid w:val="00E112CB"/>
    <w:rsid w:val="00E6244A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2021-03-24T12:17:00Z</cp:lastPrinted>
  <dcterms:created xsi:type="dcterms:W3CDTF">2021-04-02T10:16:00Z</dcterms:created>
  <dcterms:modified xsi:type="dcterms:W3CDTF">2021-04-02T11:54:00Z</dcterms:modified>
</cp:coreProperties>
</file>