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D15741" w:rsidRDefault="00CF3EDA" w:rsidP="00B211B9">
      <w:pPr>
        <w:jc w:val="center"/>
        <w:rPr>
          <w:b/>
          <w:sz w:val="28"/>
          <w:szCs w:val="28"/>
          <w:lang w:val="uk-UA"/>
        </w:rPr>
      </w:pPr>
      <w:r w:rsidRPr="00D15741">
        <w:rPr>
          <w:rFonts w:ascii="Times New Roman" w:hAnsi="Times New Roman"/>
          <w:b/>
          <w:sz w:val="28"/>
          <w:szCs w:val="28"/>
        </w:rPr>
        <w:t>Код ДК 021</w:t>
      </w:r>
      <w:r w:rsidRPr="00D15741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D15741">
        <w:rPr>
          <w:rFonts w:ascii="Times New Roman" w:hAnsi="Times New Roman"/>
          <w:b/>
          <w:sz w:val="28"/>
          <w:szCs w:val="28"/>
        </w:rPr>
        <w:t xml:space="preserve">2015 – </w:t>
      </w:r>
      <w:r w:rsidR="00A419E0" w:rsidRPr="00D15741">
        <w:rPr>
          <w:b/>
          <w:sz w:val="28"/>
          <w:szCs w:val="28"/>
          <w:lang w:val="uk-UA"/>
        </w:rPr>
        <w:t xml:space="preserve">30190000-7 «Офісне устаткування та приладдя </w:t>
      </w:r>
      <w:proofErr w:type="gramStart"/>
      <w:r w:rsidR="00A419E0" w:rsidRPr="00D15741">
        <w:rPr>
          <w:b/>
          <w:sz w:val="28"/>
          <w:szCs w:val="28"/>
          <w:lang w:val="uk-UA"/>
        </w:rPr>
        <w:t>р</w:t>
      </w:r>
      <w:proofErr w:type="gramEnd"/>
      <w:r w:rsidR="00A419E0" w:rsidRPr="00D15741">
        <w:rPr>
          <w:b/>
          <w:sz w:val="28"/>
          <w:szCs w:val="28"/>
          <w:lang w:val="uk-UA"/>
        </w:rPr>
        <w:t>ізне»(</w:t>
      </w:r>
      <w:r w:rsidR="00A419E0" w:rsidRPr="00D15741">
        <w:rPr>
          <w:b/>
          <w:sz w:val="28"/>
          <w:szCs w:val="28"/>
        </w:rPr>
        <w:t xml:space="preserve"> </w:t>
      </w:r>
      <w:r w:rsidR="00A419E0" w:rsidRPr="00D15741">
        <w:rPr>
          <w:b/>
          <w:sz w:val="28"/>
          <w:szCs w:val="28"/>
          <w:lang w:val="uk-UA"/>
        </w:rPr>
        <w:t xml:space="preserve">Плівка </w:t>
      </w:r>
      <w:proofErr w:type="spellStart"/>
      <w:r w:rsidR="00A419E0" w:rsidRPr="00D15741">
        <w:rPr>
          <w:b/>
          <w:sz w:val="28"/>
          <w:szCs w:val="28"/>
          <w:lang w:val="uk-UA"/>
        </w:rPr>
        <w:t>світловідбиваюча</w:t>
      </w:r>
      <w:proofErr w:type="spellEnd"/>
      <w:r w:rsidR="00A419E0" w:rsidRPr="00D15741">
        <w:rPr>
          <w:b/>
          <w:sz w:val="28"/>
          <w:szCs w:val="28"/>
          <w:lang w:val="uk-UA"/>
        </w:rPr>
        <w:t xml:space="preserve"> (червона))</w:t>
      </w:r>
    </w:p>
    <w:p w:rsidR="00D15741" w:rsidRPr="00D15741" w:rsidRDefault="00D15741" w:rsidP="00B211B9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D15741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UA-2021-04-02-000051-c</w:t>
        </w:r>
      </w:hyperlink>
      <w:bookmarkStart w:id="0" w:name="_GoBack"/>
      <w:bookmarkEnd w:id="0"/>
    </w:p>
    <w:p w:rsidR="00D15741" w:rsidRPr="00D15741" w:rsidRDefault="00D15741" w:rsidP="00B211B9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211B9" w:rsidTr="00D15741">
        <w:trPr>
          <w:trHeight w:val="2475"/>
        </w:trPr>
        <w:tc>
          <w:tcPr>
            <w:tcW w:w="12157" w:type="dxa"/>
            <w:vAlign w:val="center"/>
          </w:tcPr>
          <w:p w:rsidR="00B211B9" w:rsidRPr="00D15741" w:rsidRDefault="008A5E86" w:rsidP="00CF3EDA">
            <w:pPr>
              <w:ind w:right="142"/>
              <w:rPr>
                <w:rFonts w:ascii="Times New Roman" w:hAnsi="Times New Roman"/>
                <w:color w:val="FF0000"/>
                <w:lang w:val="uk-UA" w:eastAsia="uk-UA"/>
              </w:rPr>
            </w:pPr>
            <w:r w:rsidRPr="00D15741">
              <w:rPr>
                <w:rFonts w:ascii="Times New Roman" w:hAnsi="Times New Roman"/>
                <w:lang w:val="uk-UA"/>
              </w:rPr>
              <w:t xml:space="preserve">Плівка </w:t>
            </w:r>
            <w:proofErr w:type="spellStart"/>
            <w:r w:rsidRPr="00D15741">
              <w:rPr>
                <w:rFonts w:ascii="Times New Roman" w:hAnsi="Times New Roman"/>
                <w:lang w:val="uk-UA"/>
              </w:rPr>
              <w:t>світловідбиваюча</w:t>
            </w:r>
            <w:proofErr w:type="spellEnd"/>
            <w:r w:rsidRPr="00D15741">
              <w:rPr>
                <w:rFonts w:ascii="Times New Roman" w:hAnsi="Times New Roman"/>
                <w:lang w:val="uk-UA"/>
              </w:rPr>
              <w:t xml:space="preserve"> (червона)) – 415 м2</w:t>
            </w:r>
          </w:p>
        </w:tc>
        <w:tc>
          <w:tcPr>
            <w:tcW w:w="3402" w:type="dxa"/>
          </w:tcPr>
          <w:p w:rsidR="00F34DD4" w:rsidRPr="00D15741" w:rsidRDefault="00C66B30" w:rsidP="00C66B30">
            <w:pPr>
              <w:pStyle w:val="headertext"/>
              <w:shd w:val="clear" w:color="auto" w:fill="FFFFFF"/>
              <w:spacing w:before="0" w:beforeAutospacing="0" w:after="240" w:afterAutospacing="0"/>
              <w:jc w:val="center"/>
              <w:textAlignment w:val="baseline"/>
              <w:rPr>
                <w:lang w:val="uk-UA"/>
              </w:rPr>
            </w:pPr>
            <w:r w:rsidRPr="00D15741">
              <w:rPr>
                <w:lang w:val="uk-UA"/>
              </w:rPr>
              <w:t xml:space="preserve">Відповідно до вимог </w:t>
            </w:r>
          </w:p>
          <w:p w:rsidR="00C66B30" w:rsidRPr="00D15741" w:rsidRDefault="00C66B30" w:rsidP="00F34DD4">
            <w:pPr>
              <w:pStyle w:val="headertext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D15741">
              <w:rPr>
                <w:lang w:val="uk-UA"/>
              </w:rPr>
              <w:t>ГОСТ 12.2.056-81</w:t>
            </w:r>
          </w:p>
          <w:p w:rsidR="00C66B30" w:rsidRPr="00D15741" w:rsidRDefault="00C66B30" w:rsidP="00F34DD4">
            <w:pPr>
              <w:pStyle w:val="headertext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Cs/>
                <w:color w:val="444444"/>
              </w:rPr>
            </w:pPr>
            <w:r w:rsidRPr="00D15741">
              <w:rPr>
                <w:bCs/>
                <w:color w:val="444444"/>
              </w:rPr>
              <w:t>МЕЖГОСУДАРСТВЕННЫЙ СТАНДАРТ</w:t>
            </w:r>
            <w:r w:rsidRPr="00D15741">
              <w:rPr>
                <w:bCs/>
                <w:color w:val="444444"/>
              </w:rPr>
              <w:br/>
              <w:t>Система стандартов безопасности труда</w:t>
            </w:r>
            <w:r w:rsidRPr="00D15741">
              <w:rPr>
                <w:bCs/>
                <w:color w:val="444444"/>
              </w:rPr>
              <w:br/>
              <w:t>ЭЛЕКТРОВОЗЫ И ТЕПЛОВОЗЫ КОЛЕИ 1520 мм</w:t>
            </w:r>
          </w:p>
          <w:p w:rsidR="00B211B9" w:rsidRPr="00D15741" w:rsidRDefault="00C66B30" w:rsidP="00C66B30">
            <w:pPr>
              <w:pStyle w:val="headertext"/>
              <w:shd w:val="clear" w:color="auto" w:fill="FFFFFF"/>
              <w:spacing w:before="0" w:beforeAutospacing="0" w:after="240" w:afterAutospacing="0"/>
              <w:jc w:val="center"/>
              <w:textAlignment w:val="baseline"/>
              <w:rPr>
                <w:bCs/>
                <w:color w:val="444444"/>
                <w:lang w:val="uk-UA"/>
              </w:rPr>
            </w:pPr>
            <w:r w:rsidRPr="00D15741">
              <w:rPr>
                <w:bCs/>
                <w:color w:val="444444"/>
              </w:rPr>
              <w:t>Требования безопасности</w:t>
            </w:r>
          </w:p>
        </w:tc>
      </w:tr>
      <w:tr w:rsidR="00B211B9" w:rsidRPr="002F391C" w:rsidTr="00231A70">
        <w:tc>
          <w:tcPr>
            <w:tcW w:w="12157" w:type="dxa"/>
            <w:vAlign w:val="center"/>
          </w:tcPr>
          <w:p w:rsidR="00B211B9" w:rsidRPr="00D15741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D15741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D15741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D15741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D15741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D15741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D15741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D15741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D15741">
              <w:rPr>
                <w:rFonts w:ascii="Times New Roman" w:hAnsi="Times New Roman"/>
                <w:i/>
              </w:rPr>
              <w:t xml:space="preserve">, але  </w:t>
            </w:r>
            <w:r w:rsidRPr="00D15741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D15741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D15741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D15741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D15741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B211B9" w:rsidRPr="00D15741" w:rsidRDefault="00B211B9" w:rsidP="00420B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B211B9" w:rsidRPr="00D15741" w:rsidTr="004206C7">
        <w:tc>
          <w:tcPr>
            <w:tcW w:w="12157" w:type="dxa"/>
          </w:tcPr>
          <w:p w:rsidR="00B211B9" w:rsidRPr="00D15741" w:rsidRDefault="00B211B9" w:rsidP="00420BBC">
            <w:pPr>
              <w:rPr>
                <w:rFonts w:ascii="Times New Roman" w:hAnsi="Times New Roman"/>
                <w:u w:val="single"/>
                <w:lang w:val="uk-UA"/>
              </w:rPr>
            </w:pPr>
            <w:r w:rsidRPr="00D1574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</w:p>
          <w:p w:rsidR="00B211B9" w:rsidRPr="00D15741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D15741">
              <w:rPr>
                <w:rFonts w:ascii="Times New Roman" w:hAnsi="Times New Roman"/>
                <w:color w:val="000000"/>
                <w:lang w:val="uk-UA"/>
              </w:rPr>
              <w:t>Документи, які підтверджують відповідність продукції:</w:t>
            </w:r>
          </w:p>
          <w:p w:rsidR="00B211B9" w:rsidRPr="00D15741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D15741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B211B9" w:rsidRPr="00D15741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D15741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D15741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D15741">
              <w:rPr>
                <w:rFonts w:ascii="Times New Roman" w:hAnsi="Times New Roman"/>
                <w:lang w:val="uk-UA"/>
              </w:rPr>
              <w:t xml:space="preserve">- </w:t>
            </w:r>
            <w:r w:rsidRPr="00D15741">
              <w:rPr>
                <w:rFonts w:ascii="Times New Roman" w:hAnsi="Times New Roman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D15741">
              <w:rPr>
                <w:rFonts w:ascii="Times New Roman" w:hAnsi="Times New Roman"/>
                <w:lang w:val="uk-UA"/>
              </w:rPr>
              <w:t>.</w:t>
            </w:r>
          </w:p>
          <w:p w:rsidR="00B211B9" w:rsidRPr="00D15741" w:rsidRDefault="00B211B9" w:rsidP="00420BB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B211B9" w:rsidRPr="00D15741" w:rsidRDefault="00B211B9" w:rsidP="00420B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B211B9" w:rsidRPr="002F391C" w:rsidTr="004206C7">
        <w:tc>
          <w:tcPr>
            <w:tcW w:w="12157" w:type="dxa"/>
          </w:tcPr>
          <w:p w:rsidR="00B211B9" w:rsidRPr="00D15741" w:rsidRDefault="00B211B9" w:rsidP="00420BBC">
            <w:pPr>
              <w:rPr>
                <w:rFonts w:ascii="Times New Roman" w:hAnsi="Times New Roman"/>
                <w:u w:val="single"/>
                <w:lang w:val="uk-UA"/>
              </w:rPr>
            </w:pPr>
            <w:r w:rsidRPr="00D15741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B211B9" w:rsidRPr="00D15741" w:rsidRDefault="00B211B9" w:rsidP="00420BBC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B211B9" w:rsidRPr="00D15741" w:rsidRDefault="008A5E86" w:rsidP="00420BBC">
            <w:pPr>
              <w:rPr>
                <w:rFonts w:ascii="Times New Roman" w:hAnsi="Times New Roman"/>
                <w:lang w:val="uk-UA"/>
              </w:rPr>
            </w:pPr>
            <w:r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>174 300</w:t>
            </w:r>
            <w:r w:rsidR="00CF3EDA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>,00 грн з ПДВ (</w:t>
            </w:r>
            <w:r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 xml:space="preserve"> сто сімдесят чотири тисячі триста гривень 00 копійок</w:t>
            </w:r>
            <w:r w:rsidR="00CF3EDA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 xml:space="preserve">); </w:t>
            </w:r>
            <w:r w:rsidR="009272E1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>145 250</w:t>
            </w:r>
            <w:r w:rsidR="00CF3EDA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 xml:space="preserve">,00 грн </w:t>
            </w:r>
            <w:r w:rsidR="009272E1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>без</w:t>
            </w:r>
            <w:r w:rsidR="00CF3EDA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 xml:space="preserve"> ПДВ (</w:t>
            </w:r>
            <w:r w:rsidR="009272E1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 xml:space="preserve">сто сорок п’ять </w:t>
            </w:r>
            <w:r w:rsidR="0096408D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 xml:space="preserve"> тисяч двісті п’ятдесят гривень 00 копіок</w:t>
            </w:r>
            <w:r w:rsidR="00CF3EDA" w:rsidRPr="00D15741">
              <w:rPr>
                <w:rFonts w:ascii="Times New Roman" w:hAnsi="Times New Roman"/>
                <w:color w:val="202124"/>
                <w:shd w:val="clear" w:color="auto" w:fill="F8F9FA"/>
                <w:lang w:val="uk-UA"/>
              </w:rPr>
              <w:t>)</w:t>
            </w:r>
            <w:r w:rsidR="00CF3EDA" w:rsidRPr="00D15741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  <w:p w:rsidR="00B211B9" w:rsidRPr="00D15741" w:rsidRDefault="00B211B9" w:rsidP="00420BBC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B211B9" w:rsidRPr="00D15741" w:rsidRDefault="00B211B9" w:rsidP="00EA6244">
            <w:pPr>
              <w:rPr>
                <w:rFonts w:ascii="Times New Roman" w:hAnsi="Times New Roman"/>
                <w:lang w:val="uk-UA"/>
              </w:rPr>
            </w:pPr>
            <w:r w:rsidRPr="00D15741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3E87"/>
    <w:rsid w:val="000259B5"/>
    <w:rsid w:val="002F391C"/>
    <w:rsid w:val="006D11A9"/>
    <w:rsid w:val="0071594B"/>
    <w:rsid w:val="00855AFB"/>
    <w:rsid w:val="008A5E86"/>
    <w:rsid w:val="008D6146"/>
    <w:rsid w:val="009272E1"/>
    <w:rsid w:val="00950AB6"/>
    <w:rsid w:val="0096408D"/>
    <w:rsid w:val="00A419E0"/>
    <w:rsid w:val="00B211B9"/>
    <w:rsid w:val="00B56BBC"/>
    <w:rsid w:val="00BD0A11"/>
    <w:rsid w:val="00C66B30"/>
    <w:rsid w:val="00CF3EDA"/>
    <w:rsid w:val="00D15741"/>
    <w:rsid w:val="00D15BB9"/>
    <w:rsid w:val="00D17822"/>
    <w:rsid w:val="00EA6244"/>
    <w:rsid w:val="00F34DD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headertext">
    <w:name w:val="headertext"/>
    <w:basedOn w:val="a"/>
    <w:rsid w:val="00C66B30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headertext">
    <w:name w:val="headertext"/>
    <w:basedOn w:val="a"/>
    <w:rsid w:val="00C66B30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2-000051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2021-04-06T06:59:00Z</dcterms:created>
  <dcterms:modified xsi:type="dcterms:W3CDTF">2021-04-06T06:59:00Z</dcterms:modified>
</cp:coreProperties>
</file>