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67B" w:rsidRDefault="0069267B" w:rsidP="000B7713">
      <w:pPr>
        <w:jc w:val="center"/>
        <w:rPr>
          <w:sz w:val="28"/>
          <w:szCs w:val="28"/>
          <w:lang w:val="uk-UA"/>
        </w:rPr>
      </w:pPr>
      <w:r w:rsidRPr="004D1F80">
        <w:rPr>
          <w:sz w:val="28"/>
          <w:szCs w:val="28"/>
          <w:lang w:val="uk-UA"/>
        </w:rPr>
        <w:t xml:space="preserve">ДК </w:t>
      </w:r>
      <w:r w:rsidRPr="00B26025">
        <w:rPr>
          <w:sz w:val="28"/>
          <w:szCs w:val="28"/>
        </w:rPr>
        <w:t>02</w:t>
      </w:r>
      <w:r w:rsidRPr="00FA4003">
        <w:rPr>
          <w:sz w:val="28"/>
          <w:szCs w:val="28"/>
        </w:rPr>
        <w:t>1-2015 – 18</w:t>
      </w:r>
      <w:r w:rsidRPr="004E5013">
        <w:rPr>
          <w:sz w:val="28"/>
          <w:szCs w:val="28"/>
        </w:rPr>
        <w:t>1300</w:t>
      </w:r>
      <w:r w:rsidRPr="00FA4003">
        <w:rPr>
          <w:sz w:val="28"/>
          <w:szCs w:val="28"/>
        </w:rPr>
        <w:t>00-</w:t>
      </w:r>
      <w:r w:rsidRPr="004E5013">
        <w:rPr>
          <w:sz w:val="28"/>
          <w:szCs w:val="28"/>
        </w:rPr>
        <w:t>9</w:t>
      </w:r>
      <w:r w:rsidRPr="00FA4003">
        <w:rPr>
          <w:sz w:val="28"/>
          <w:szCs w:val="28"/>
        </w:rPr>
        <w:t xml:space="preserve"> </w:t>
      </w:r>
      <w:r>
        <w:rPr>
          <w:sz w:val="28"/>
          <w:szCs w:val="28"/>
          <w:lang w:val="uk-UA"/>
        </w:rPr>
        <w:t>«Спеціальний робочий одяг» (Фартух брезентовий; фартух прогумований)</w:t>
      </w:r>
    </w:p>
    <w:p w:rsidR="000259B5" w:rsidRPr="00C439E0" w:rsidRDefault="00C439E0" w:rsidP="000B7713">
      <w:pPr>
        <w:jc w:val="center"/>
        <w:rPr>
          <w:rStyle w:val="a3"/>
          <w:b/>
          <w:color w:val="FF0000"/>
          <w:sz w:val="28"/>
          <w:szCs w:val="28"/>
          <w:lang w:val="uk-UA"/>
        </w:rPr>
      </w:pPr>
      <w:bookmarkStart w:id="0" w:name="_GoBack"/>
      <w:r w:rsidRPr="00C439E0">
        <w:rPr>
          <w:b/>
          <w:sz w:val="28"/>
          <w:szCs w:val="28"/>
        </w:rPr>
        <w:t xml:space="preserve">UA-2021-04-07-010399-a </w:t>
      </w:r>
    </w:p>
    <w:bookmarkEnd w:id="0"/>
    <w:p w:rsidR="000259B5" w:rsidRDefault="000259B5" w:rsidP="000259B5">
      <w:pPr>
        <w:rPr>
          <w:lang w:val="uk-UA"/>
        </w:rPr>
      </w:pPr>
    </w:p>
    <w:tbl>
      <w:tblPr>
        <w:tblStyle w:val="a4"/>
        <w:tblW w:w="15559" w:type="dxa"/>
        <w:tblLook w:val="04A0" w:firstRow="1" w:lastRow="0" w:firstColumn="1" w:lastColumn="0" w:noHBand="0" w:noVBand="1"/>
      </w:tblPr>
      <w:tblGrid>
        <w:gridCol w:w="11874"/>
        <w:gridCol w:w="3685"/>
      </w:tblGrid>
      <w:tr w:rsidR="000259B5" w:rsidTr="00A650E1">
        <w:tc>
          <w:tcPr>
            <w:tcW w:w="11874" w:type="dxa"/>
          </w:tcPr>
          <w:p w:rsidR="000259B5" w:rsidRPr="000259B5" w:rsidRDefault="000259B5" w:rsidP="000259B5">
            <w:pPr>
              <w:jc w:val="center"/>
              <w:rPr>
                <w:b/>
                <w:sz w:val="28"/>
                <w:szCs w:val="28"/>
                <w:lang w:val="uk-UA"/>
              </w:rPr>
            </w:pPr>
            <w:r w:rsidRPr="000259B5">
              <w:rPr>
                <w:b/>
                <w:sz w:val="28"/>
                <w:szCs w:val="28"/>
                <w:lang w:val="uk-UA"/>
              </w:rPr>
              <w:t>Вимоги Тендерної документації</w:t>
            </w:r>
          </w:p>
        </w:tc>
        <w:tc>
          <w:tcPr>
            <w:tcW w:w="3685" w:type="dxa"/>
          </w:tcPr>
          <w:p w:rsidR="000259B5" w:rsidRDefault="000259B5" w:rsidP="000259B5">
            <w:pPr>
              <w:jc w:val="center"/>
              <w:rPr>
                <w:lang w:val="uk-UA"/>
              </w:rPr>
            </w:pPr>
            <w:proofErr w:type="spellStart"/>
            <w:r w:rsidRPr="000259B5">
              <w:rPr>
                <w:b/>
                <w:sz w:val="28"/>
                <w:szCs w:val="28"/>
                <w:lang w:val="uk-UA"/>
              </w:rPr>
              <w:t>Обгрунтування</w:t>
            </w:r>
            <w:proofErr w:type="spellEnd"/>
          </w:p>
        </w:tc>
      </w:tr>
      <w:tr w:rsidR="00A53172" w:rsidRPr="0069267B" w:rsidTr="00601B2D">
        <w:tc>
          <w:tcPr>
            <w:tcW w:w="11874" w:type="dxa"/>
            <w:vAlign w:val="center"/>
          </w:tcPr>
          <w:p w:rsidR="0069267B" w:rsidRDefault="0069267B" w:rsidP="0069267B">
            <w:pPr>
              <w:autoSpaceDE/>
              <w:autoSpaceDN/>
              <w:adjustRightInd/>
              <w:spacing w:before="100" w:beforeAutospacing="1" w:after="100" w:afterAutospacing="1"/>
              <w:rPr>
                <w:rFonts w:ascii="Times New Roman" w:hAnsi="Times New Roman"/>
                <w:b/>
                <w:color w:val="000000"/>
                <w:sz w:val="28"/>
                <w:szCs w:val="28"/>
                <w:u w:val="single"/>
                <w:lang w:val="uk-UA"/>
              </w:rPr>
            </w:pPr>
            <w:proofErr w:type="spellStart"/>
            <w:r w:rsidRPr="0069267B">
              <w:rPr>
                <w:rFonts w:ascii="Times New Roman" w:hAnsi="Times New Roman"/>
                <w:b/>
                <w:color w:val="000000"/>
                <w:sz w:val="28"/>
                <w:szCs w:val="28"/>
                <w:u w:val="single"/>
              </w:rPr>
              <w:t>Фартух</w:t>
            </w:r>
            <w:proofErr w:type="spellEnd"/>
            <w:r w:rsidRPr="0069267B">
              <w:rPr>
                <w:rFonts w:ascii="Times New Roman" w:hAnsi="Times New Roman"/>
                <w:b/>
                <w:color w:val="000000"/>
                <w:sz w:val="28"/>
                <w:szCs w:val="28"/>
                <w:u w:val="single"/>
              </w:rPr>
              <w:t xml:space="preserve"> </w:t>
            </w:r>
            <w:proofErr w:type="spellStart"/>
            <w:r w:rsidRPr="0069267B">
              <w:rPr>
                <w:rFonts w:ascii="Times New Roman" w:hAnsi="Times New Roman"/>
                <w:b/>
                <w:color w:val="000000"/>
                <w:sz w:val="28"/>
                <w:szCs w:val="28"/>
                <w:u w:val="single"/>
              </w:rPr>
              <w:t>брезентовий</w:t>
            </w:r>
            <w:proofErr w:type="spellEnd"/>
            <w:r>
              <w:rPr>
                <w:rFonts w:ascii="Times New Roman" w:hAnsi="Times New Roman"/>
                <w:b/>
                <w:color w:val="000000"/>
                <w:sz w:val="28"/>
                <w:szCs w:val="28"/>
                <w:u w:val="single"/>
                <w:lang w:val="uk-UA"/>
              </w:rPr>
              <w:t xml:space="preserve"> (305 шт</w:t>
            </w:r>
            <w:r w:rsidRPr="0069267B">
              <w:rPr>
                <w:rFonts w:ascii="Times New Roman" w:hAnsi="Times New Roman"/>
                <w:b/>
                <w:color w:val="000000"/>
                <w:sz w:val="28"/>
                <w:szCs w:val="28"/>
                <w:u w:val="single"/>
                <w:lang w:val="uk-UA"/>
              </w:rPr>
              <w:t>.</w:t>
            </w:r>
            <w:r>
              <w:rPr>
                <w:rFonts w:ascii="Times New Roman" w:hAnsi="Times New Roman"/>
                <w:b/>
                <w:color w:val="000000"/>
                <w:sz w:val="28"/>
                <w:szCs w:val="28"/>
                <w:u w:val="single"/>
                <w:lang w:val="uk-UA"/>
              </w:rPr>
              <w:t>)</w:t>
            </w:r>
          </w:p>
          <w:p w:rsidR="0069267B" w:rsidRDefault="0069267B" w:rsidP="0069267B">
            <w:pPr>
              <w:autoSpaceDE/>
              <w:autoSpaceDN/>
              <w:adjustRightInd/>
              <w:spacing w:before="100" w:beforeAutospacing="1" w:after="100" w:afterAutospacing="1"/>
              <w:rPr>
                <w:b/>
                <w:i/>
                <w:lang w:val="uk-UA"/>
              </w:rPr>
            </w:pPr>
            <w:proofErr w:type="spellStart"/>
            <w:r w:rsidRPr="00765E40">
              <w:rPr>
                <w:rFonts w:ascii="Times New Roman" w:hAnsi="Times New Roman"/>
              </w:rPr>
              <w:t>Фартух</w:t>
            </w:r>
            <w:proofErr w:type="spellEnd"/>
            <w:r w:rsidRPr="00765E40">
              <w:rPr>
                <w:rFonts w:ascii="Times New Roman" w:hAnsi="Times New Roman"/>
              </w:rPr>
              <w:t xml:space="preserve"> </w:t>
            </w:r>
            <w:proofErr w:type="spellStart"/>
            <w:r w:rsidRPr="00765E40">
              <w:rPr>
                <w:rFonts w:ascii="Times New Roman" w:hAnsi="Times New Roman"/>
              </w:rPr>
              <w:t>брезентовий</w:t>
            </w:r>
            <w:proofErr w:type="spellEnd"/>
            <w:r w:rsidRPr="00765E40">
              <w:rPr>
                <w:rFonts w:ascii="Times New Roman" w:hAnsi="Times New Roman"/>
              </w:rPr>
              <w:t xml:space="preserve"> з </w:t>
            </w:r>
            <w:proofErr w:type="spellStart"/>
            <w:r w:rsidRPr="00765E40">
              <w:rPr>
                <w:rFonts w:ascii="Times New Roman" w:hAnsi="Times New Roman"/>
              </w:rPr>
              <w:t>вогнетривким</w:t>
            </w:r>
            <w:proofErr w:type="spellEnd"/>
            <w:r w:rsidRPr="00765E40">
              <w:rPr>
                <w:rFonts w:ascii="Times New Roman" w:hAnsi="Times New Roman"/>
              </w:rPr>
              <w:t xml:space="preserve"> </w:t>
            </w:r>
            <w:proofErr w:type="spellStart"/>
            <w:r w:rsidRPr="00765E40">
              <w:rPr>
                <w:rFonts w:ascii="Times New Roman" w:hAnsi="Times New Roman"/>
              </w:rPr>
              <w:t>просоченням</w:t>
            </w:r>
            <w:proofErr w:type="spellEnd"/>
            <w:r w:rsidRPr="00765E40">
              <w:rPr>
                <w:rFonts w:ascii="Times New Roman" w:hAnsi="Times New Roman"/>
              </w:rPr>
              <w:t xml:space="preserve">, тканина </w:t>
            </w:r>
            <w:proofErr w:type="spellStart"/>
            <w:r w:rsidRPr="00765E40">
              <w:rPr>
                <w:rFonts w:ascii="Times New Roman" w:hAnsi="Times New Roman"/>
              </w:rPr>
              <w:t>щільністю</w:t>
            </w:r>
            <w:proofErr w:type="spellEnd"/>
            <w:r w:rsidRPr="00765E40">
              <w:rPr>
                <w:rFonts w:ascii="Times New Roman" w:hAnsi="Times New Roman"/>
              </w:rPr>
              <w:t xml:space="preserve"> 480±12 г/м</w:t>
            </w:r>
            <w:proofErr w:type="gramStart"/>
            <w:r w:rsidRPr="00765E40">
              <w:rPr>
                <w:rFonts w:ascii="Times New Roman" w:hAnsi="Times New Roman"/>
              </w:rPr>
              <w:t>2</w:t>
            </w:r>
            <w:proofErr w:type="gramEnd"/>
            <w:r w:rsidRPr="00765E40">
              <w:rPr>
                <w:rFonts w:ascii="Times New Roman" w:hAnsi="Times New Roman"/>
              </w:rPr>
              <w:t xml:space="preserve">. </w:t>
            </w:r>
            <w:r>
              <w:rPr>
                <w:rFonts w:ascii="Times New Roman" w:hAnsi="Times New Roman"/>
              </w:rPr>
              <w:t xml:space="preserve">   </w:t>
            </w:r>
            <w:r w:rsidRPr="00765E40">
              <w:rPr>
                <w:rFonts w:ascii="Times New Roman" w:hAnsi="Times New Roman"/>
              </w:rPr>
              <w:t xml:space="preserve">Тип Б. </w:t>
            </w:r>
            <w:proofErr w:type="spellStart"/>
            <w:r w:rsidRPr="00765E40">
              <w:rPr>
                <w:rFonts w:ascii="Times New Roman" w:hAnsi="Times New Roman"/>
              </w:rPr>
              <w:t>Фартухи</w:t>
            </w:r>
            <w:proofErr w:type="spellEnd"/>
            <w:r w:rsidRPr="00765E40">
              <w:rPr>
                <w:rFonts w:ascii="Times New Roman" w:hAnsi="Times New Roman"/>
              </w:rPr>
              <w:t xml:space="preserve"> </w:t>
            </w:r>
            <w:proofErr w:type="spellStart"/>
            <w:r w:rsidRPr="00765E40">
              <w:rPr>
                <w:rFonts w:ascii="Times New Roman" w:hAnsi="Times New Roman"/>
              </w:rPr>
              <w:t>виготовляються</w:t>
            </w:r>
            <w:proofErr w:type="spellEnd"/>
            <w:r w:rsidRPr="00765E40">
              <w:rPr>
                <w:rFonts w:ascii="Times New Roman" w:hAnsi="Times New Roman"/>
              </w:rPr>
              <w:t xml:space="preserve"> з </w:t>
            </w:r>
            <w:proofErr w:type="spellStart"/>
            <w:r w:rsidRPr="00765E40">
              <w:rPr>
                <w:rFonts w:ascii="Times New Roman" w:hAnsi="Times New Roman"/>
              </w:rPr>
              <w:t>суцільно</w:t>
            </w:r>
            <w:proofErr w:type="spellEnd"/>
            <w:r w:rsidRPr="00765E40">
              <w:rPr>
                <w:rFonts w:ascii="Times New Roman" w:hAnsi="Times New Roman"/>
              </w:rPr>
              <w:t xml:space="preserve"> </w:t>
            </w:r>
            <w:proofErr w:type="spellStart"/>
            <w:r w:rsidRPr="00765E40">
              <w:rPr>
                <w:rFonts w:ascii="Times New Roman" w:hAnsi="Times New Roman"/>
              </w:rPr>
              <w:t>кроєним</w:t>
            </w:r>
            <w:proofErr w:type="spellEnd"/>
            <w:r w:rsidRPr="00765E40">
              <w:rPr>
                <w:rFonts w:ascii="Times New Roman" w:hAnsi="Times New Roman"/>
              </w:rPr>
              <w:t xml:space="preserve"> нагрудником, з </w:t>
            </w:r>
            <w:proofErr w:type="spellStart"/>
            <w:r w:rsidRPr="00765E40">
              <w:rPr>
                <w:rFonts w:ascii="Times New Roman" w:hAnsi="Times New Roman"/>
              </w:rPr>
              <w:t>шийної</w:t>
            </w:r>
            <w:proofErr w:type="spellEnd"/>
            <w:r w:rsidRPr="00765E40">
              <w:rPr>
                <w:rFonts w:ascii="Times New Roman" w:hAnsi="Times New Roman"/>
              </w:rPr>
              <w:t xml:space="preserve"> </w:t>
            </w:r>
            <w:proofErr w:type="spellStart"/>
            <w:r w:rsidRPr="00765E40">
              <w:rPr>
                <w:rFonts w:ascii="Times New Roman" w:hAnsi="Times New Roman"/>
              </w:rPr>
              <w:t>бретеллю</w:t>
            </w:r>
            <w:proofErr w:type="spellEnd"/>
            <w:r w:rsidRPr="00765E40">
              <w:rPr>
                <w:rFonts w:ascii="Times New Roman" w:hAnsi="Times New Roman"/>
              </w:rPr>
              <w:t xml:space="preserve"> і накладною </w:t>
            </w:r>
            <w:proofErr w:type="spellStart"/>
            <w:r w:rsidRPr="00765E40">
              <w:rPr>
                <w:rFonts w:ascii="Times New Roman" w:hAnsi="Times New Roman"/>
              </w:rPr>
              <w:t>кишенею</w:t>
            </w:r>
            <w:proofErr w:type="spellEnd"/>
            <w:r w:rsidRPr="00765E40">
              <w:rPr>
                <w:rFonts w:ascii="Times New Roman" w:hAnsi="Times New Roman"/>
              </w:rPr>
              <w:t xml:space="preserve">, </w:t>
            </w:r>
            <w:proofErr w:type="spellStart"/>
            <w:r w:rsidRPr="00765E40">
              <w:rPr>
                <w:rFonts w:ascii="Times New Roman" w:hAnsi="Times New Roman"/>
              </w:rPr>
              <w:t>розділеною</w:t>
            </w:r>
            <w:proofErr w:type="spellEnd"/>
            <w:r w:rsidRPr="00765E40">
              <w:rPr>
                <w:rFonts w:ascii="Times New Roman" w:hAnsi="Times New Roman"/>
              </w:rPr>
              <w:t xml:space="preserve"> рядком на </w:t>
            </w:r>
            <w:proofErr w:type="spellStart"/>
            <w:r w:rsidRPr="00765E40">
              <w:rPr>
                <w:rFonts w:ascii="Times New Roman" w:hAnsi="Times New Roman"/>
              </w:rPr>
              <w:t>дві</w:t>
            </w:r>
            <w:proofErr w:type="spellEnd"/>
            <w:r w:rsidRPr="00765E40">
              <w:rPr>
                <w:rFonts w:ascii="Times New Roman" w:hAnsi="Times New Roman"/>
              </w:rPr>
              <w:t xml:space="preserve"> </w:t>
            </w:r>
            <w:proofErr w:type="spellStart"/>
            <w:r w:rsidRPr="00765E40">
              <w:rPr>
                <w:rFonts w:ascii="Times New Roman" w:hAnsi="Times New Roman"/>
              </w:rPr>
              <w:t>частини</w:t>
            </w:r>
            <w:proofErr w:type="spellEnd"/>
            <w:r w:rsidRPr="00765E40">
              <w:rPr>
                <w:rFonts w:ascii="Times New Roman" w:hAnsi="Times New Roman"/>
              </w:rPr>
              <w:t xml:space="preserve">, </w:t>
            </w:r>
            <w:proofErr w:type="spellStart"/>
            <w:r w:rsidRPr="00765E40">
              <w:rPr>
                <w:rFonts w:ascii="Times New Roman" w:hAnsi="Times New Roman"/>
              </w:rPr>
              <w:t>тасьмою</w:t>
            </w:r>
            <w:proofErr w:type="spellEnd"/>
            <w:r w:rsidRPr="00765E40">
              <w:rPr>
                <w:rFonts w:ascii="Times New Roman" w:hAnsi="Times New Roman"/>
              </w:rPr>
              <w:t xml:space="preserve"> </w:t>
            </w:r>
            <w:proofErr w:type="gramStart"/>
            <w:r w:rsidRPr="00765E40">
              <w:rPr>
                <w:rFonts w:ascii="Times New Roman" w:hAnsi="Times New Roman"/>
              </w:rPr>
              <w:t>для</w:t>
            </w:r>
            <w:proofErr w:type="gramEnd"/>
            <w:r w:rsidRPr="00765E40">
              <w:rPr>
                <w:rFonts w:ascii="Times New Roman" w:hAnsi="Times New Roman"/>
              </w:rPr>
              <w:t xml:space="preserve"> </w:t>
            </w:r>
            <w:proofErr w:type="spellStart"/>
            <w:r w:rsidRPr="00765E40">
              <w:rPr>
                <w:rFonts w:ascii="Times New Roman" w:hAnsi="Times New Roman"/>
              </w:rPr>
              <w:t>зав'язування</w:t>
            </w:r>
            <w:proofErr w:type="spellEnd"/>
            <w:r w:rsidRPr="00765E40">
              <w:rPr>
                <w:rFonts w:ascii="Times New Roman" w:hAnsi="Times New Roman"/>
              </w:rPr>
              <w:t xml:space="preserve">. Один </w:t>
            </w:r>
            <w:proofErr w:type="spellStart"/>
            <w:r w:rsidRPr="00765E40">
              <w:rPr>
                <w:rFonts w:ascii="Times New Roman" w:hAnsi="Times New Roman"/>
              </w:rPr>
              <w:t>кінець</w:t>
            </w:r>
            <w:proofErr w:type="spellEnd"/>
            <w:r w:rsidRPr="00765E40">
              <w:rPr>
                <w:rFonts w:ascii="Times New Roman" w:hAnsi="Times New Roman"/>
              </w:rPr>
              <w:t xml:space="preserve"> </w:t>
            </w:r>
            <w:proofErr w:type="spellStart"/>
            <w:r w:rsidRPr="00765E40">
              <w:rPr>
                <w:rFonts w:ascii="Times New Roman" w:hAnsi="Times New Roman"/>
              </w:rPr>
              <w:t>шийної</w:t>
            </w:r>
            <w:proofErr w:type="spellEnd"/>
            <w:r w:rsidRPr="00765E40">
              <w:rPr>
                <w:rFonts w:ascii="Times New Roman" w:hAnsi="Times New Roman"/>
              </w:rPr>
              <w:t xml:space="preserve"> </w:t>
            </w:r>
            <w:proofErr w:type="spellStart"/>
            <w:r w:rsidRPr="00765E40">
              <w:rPr>
                <w:rFonts w:ascii="Times New Roman" w:hAnsi="Times New Roman"/>
              </w:rPr>
              <w:t>бретелі</w:t>
            </w:r>
            <w:proofErr w:type="spellEnd"/>
            <w:r w:rsidRPr="00765E40">
              <w:rPr>
                <w:rFonts w:ascii="Times New Roman" w:hAnsi="Times New Roman"/>
              </w:rPr>
              <w:t xml:space="preserve"> </w:t>
            </w:r>
            <w:proofErr w:type="spellStart"/>
            <w:r w:rsidRPr="00765E40">
              <w:rPr>
                <w:rFonts w:ascii="Times New Roman" w:hAnsi="Times New Roman"/>
              </w:rPr>
              <w:t>пришитий</w:t>
            </w:r>
            <w:proofErr w:type="spellEnd"/>
            <w:r w:rsidRPr="00765E40">
              <w:rPr>
                <w:rFonts w:ascii="Times New Roman" w:hAnsi="Times New Roman"/>
              </w:rPr>
              <w:t xml:space="preserve"> до кута нагрудника; на </w:t>
            </w:r>
            <w:proofErr w:type="spellStart"/>
            <w:r w:rsidRPr="00765E40">
              <w:rPr>
                <w:rFonts w:ascii="Times New Roman" w:hAnsi="Times New Roman"/>
              </w:rPr>
              <w:t>інший</w:t>
            </w:r>
            <w:proofErr w:type="spellEnd"/>
            <w:r w:rsidRPr="00765E40">
              <w:rPr>
                <w:rFonts w:ascii="Times New Roman" w:hAnsi="Times New Roman"/>
              </w:rPr>
              <w:t xml:space="preserve"> кут нагрудника </w:t>
            </w:r>
            <w:proofErr w:type="spellStart"/>
            <w:proofErr w:type="gramStart"/>
            <w:r w:rsidRPr="00765E40">
              <w:rPr>
                <w:rFonts w:ascii="Times New Roman" w:hAnsi="Times New Roman"/>
              </w:rPr>
              <w:t>пришивається</w:t>
            </w:r>
            <w:proofErr w:type="spellEnd"/>
            <w:proofErr w:type="gramEnd"/>
            <w:r w:rsidRPr="00765E40">
              <w:rPr>
                <w:rFonts w:ascii="Times New Roman" w:hAnsi="Times New Roman"/>
              </w:rPr>
              <w:t xml:space="preserve"> шлейка для </w:t>
            </w:r>
            <w:proofErr w:type="spellStart"/>
            <w:r w:rsidRPr="00765E40">
              <w:rPr>
                <w:rFonts w:ascii="Times New Roman" w:hAnsi="Times New Roman"/>
              </w:rPr>
              <w:t>протягування</w:t>
            </w:r>
            <w:proofErr w:type="spellEnd"/>
            <w:r w:rsidRPr="00765E40">
              <w:rPr>
                <w:rFonts w:ascii="Times New Roman" w:hAnsi="Times New Roman"/>
              </w:rPr>
              <w:t xml:space="preserve"> </w:t>
            </w:r>
            <w:proofErr w:type="spellStart"/>
            <w:r w:rsidRPr="00765E40">
              <w:rPr>
                <w:rFonts w:ascii="Times New Roman" w:hAnsi="Times New Roman"/>
              </w:rPr>
              <w:t>вільного</w:t>
            </w:r>
            <w:proofErr w:type="spellEnd"/>
            <w:r w:rsidRPr="00765E40">
              <w:rPr>
                <w:rFonts w:ascii="Times New Roman" w:hAnsi="Times New Roman"/>
              </w:rPr>
              <w:t xml:space="preserve"> </w:t>
            </w:r>
            <w:proofErr w:type="spellStart"/>
            <w:r w:rsidRPr="00765E40">
              <w:rPr>
                <w:rFonts w:ascii="Times New Roman" w:hAnsi="Times New Roman"/>
              </w:rPr>
              <w:t>кінця</w:t>
            </w:r>
            <w:proofErr w:type="spellEnd"/>
            <w:r w:rsidRPr="00765E40">
              <w:rPr>
                <w:rFonts w:ascii="Times New Roman" w:hAnsi="Times New Roman"/>
              </w:rPr>
              <w:t xml:space="preserve"> </w:t>
            </w:r>
            <w:proofErr w:type="spellStart"/>
            <w:r w:rsidRPr="00765E40">
              <w:rPr>
                <w:rFonts w:ascii="Times New Roman" w:hAnsi="Times New Roman"/>
              </w:rPr>
              <w:t>шийної</w:t>
            </w:r>
            <w:proofErr w:type="spellEnd"/>
            <w:r w:rsidRPr="00765E40">
              <w:rPr>
                <w:rFonts w:ascii="Times New Roman" w:hAnsi="Times New Roman"/>
              </w:rPr>
              <w:t xml:space="preserve"> </w:t>
            </w:r>
            <w:proofErr w:type="spellStart"/>
            <w:r w:rsidRPr="00765E40">
              <w:rPr>
                <w:rFonts w:ascii="Times New Roman" w:hAnsi="Times New Roman"/>
              </w:rPr>
              <w:t>бретелі</w:t>
            </w:r>
            <w:proofErr w:type="spellEnd"/>
            <w:r w:rsidRPr="00765E40">
              <w:rPr>
                <w:rFonts w:ascii="Times New Roman" w:hAnsi="Times New Roman"/>
              </w:rPr>
              <w:t>.</w:t>
            </w:r>
            <w:r>
              <w:rPr>
                <w:b/>
                <w:i/>
                <w:lang w:val="uk-UA"/>
              </w:rPr>
              <w:t xml:space="preserve"> </w:t>
            </w:r>
          </w:p>
          <w:p w:rsidR="0069267B" w:rsidRDefault="0069267B" w:rsidP="0069267B">
            <w:pPr>
              <w:autoSpaceDE/>
              <w:autoSpaceDN/>
              <w:adjustRightInd/>
              <w:spacing w:before="100" w:beforeAutospacing="1" w:after="100" w:afterAutospacing="1"/>
              <w:rPr>
                <w:rFonts w:ascii="Times New Roman" w:hAnsi="Times New Roman"/>
                <w:b/>
                <w:sz w:val="28"/>
                <w:szCs w:val="28"/>
                <w:lang w:val="uk-UA"/>
              </w:rPr>
            </w:pPr>
          </w:p>
          <w:p w:rsidR="0069267B" w:rsidRPr="0069267B" w:rsidRDefault="0069267B" w:rsidP="0069267B">
            <w:pPr>
              <w:autoSpaceDE/>
              <w:autoSpaceDN/>
              <w:adjustRightInd/>
              <w:spacing w:before="100" w:beforeAutospacing="1" w:after="100" w:afterAutospacing="1"/>
              <w:rPr>
                <w:rFonts w:ascii="Times New Roman" w:hAnsi="Times New Roman"/>
                <w:sz w:val="28"/>
                <w:szCs w:val="28"/>
                <w:lang w:val="uk-UA"/>
              </w:rPr>
            </w:pPr>
            <w:proofErr w:type="spellStart"/>
            <w:r w:rsidRPr="0069267B">
              <w:rPr>
                <w:rFonts w:ascii="Times New Roman" w:hAnsi="Times New Roman"/>
                <w:b/>
                <w:sz w:val="28"/>
                <w:szCs w:val="28"/>
              </w:rPr>
              <w:t>Фартух</w:t>
            </w:r>
            <w:proofErr w:type="spellEnd"/>
            <w:r w:rsidRPr="0069267B">
              <w:rPr>
                <w:rFonts w:ascii="Times New Roman" w:hAnsi="Times New Roman"/>
                <w:b/>
                <w:sz w:val="28"/>
                <w:szCs w:val="28"/>
              </w:rPr>
              <w:t xml:space="preserve"> </w:t>
            </w:r>
            <w:proofErr w:type="spellStart"/>
            <w:r w:rsidRPr="0069267B">
              <w:rPr>
                <w:rFonts w:ascii="Times New Roman" w:hAnsi="Times New Roman"/>
                <w:b/>
                <w:sz w:val="28"/>
                <w:szCs w:val="28"/>
              </w:rPr>
              <w:t>прогумований</w:t>
            </w:r>
            <w:proofErr w:type="spellEnd"/>
            <w:r>
              <w:rPr>
                <w:rFonts w:ascii="Times New Roman" w:hAnsi="Times New Roman"/>
                <w:b/>
                <w:sz w:val="28"/>
                <w:szCs w:val="28"/>
                <w:lang w:val="uk-UA"/>
              </w:rPr>
              <w:t xml:space="preserve"> (525 шт.)</w:t>
            </w:r>
          </w:p>
          <w:p w:rsidR="0069267B" w:rsidRPr="0069267B" w:rsidRDefault="0069267B" w:rsidP="0069267B">
            <w:pPr>
              <w:autoSpaceDE/>
              <w:autoSpaceDN/>
              <w:adjustRightInd/>
              <w:spacing w:before="100" w:beforeAutospacing="1" w:after="100" w:afterAutospacing="1"/>
              <w:rPr>
                <w:rFonts w:ascii="Times New Roman" w:hAnsi="Times New Roman"/>
                <w:sz w:val="28"/>
                <w:szCs w:val="28"/>
                <w:lang w:val="uk-UA"/>
              </w:rPr>
            </w:pPr>
            <w:proofErr w:type="spellStart"/>
            <w:r w:rsidRPr="00AC1138">
              <w:rPr>
                <w:rFonts w:ascii="Times New Roman" w:hAnsi="Times New Roman"/>
              </w:rPr>
              <w:t>Фартух</w:t>
            </w:r>
            <w:proofErr w:type="spellEnd"/>
            <w:r w:rsidRPr="00AC1138">
              <w:rPr>
                <w:rFonts w:ascii="Times New Roman" w:hAnsi="Times New Roman"/>
              </w:rPr>
              <w:t xml:space="preserve"> </w:t>
            </w:r>
            <w:proofErr w:type="spellStart"/>
            <w:r w:rsidRPr="00AC1138">
              <w:rPr>
                <w:rFonts w:ascii="Times New Roman" w:hAnsi="Times New Roman"/>
              </w:rPr>
              <w:t>прогумований</w:t>
            </w:r>
            <w:proofErr w:type="spellEnd"/>
            <w:r w:rsidRPr="00AC1138">
              <w:rPr>
                <w:rFonts w:ascii="Times New Roman" w:hAnsi="Times New Roman"/>
              </w:rPr>
              <w:t xml:space="preserve"> з нагрудником, Тип Б. 100% </w:t>
            </w:r>
            <w:proofErr w:type="spellStart"/>
            <w:r w:rsidRPr="00AC1138">
              <w:rPr>
                <w:rFonts w:ascii="Times New Roman" w:hAnsi="Times New Roman"/>
              </w:rPr>
              <w:t>поліестер</w:t>
            </w:r>
            <w:proofErr w:type="spellEnd"/>
            <w:r w:rsidRPr="00AC1138">
              <w:rPr>
                <w:rFonts w:ascii="Times New Roman" w:hAnsi="Times New Roman"/>
              </w:rPr>
              <w:t xml:space="preserve">, </w:t>
            </w:r>
            <w:proofErr w:type="spellStart"/>
            <w:r w:rsidRPr="00AC1138">
              <w:rPr>
                <w:rFonts w:ascii="Times New Roman" w:hAnsi="Times New Roman"/>
              </w:rPr>
              <w:t>щільністю</w:t>
            </w:r>
            <w:proofErr w:type="spellEnd"/>
            <w:r w:rsidRPr="00AC1138">
              <w:rPr>
                <w:rFonts w:ascii="Times New Roman" w:hAnsi="Times New Roman"/>
              </w:rPr>
              <w:t xml:space="preserve"> 260±12 г/м</w:t>
            </w:r>
          </w:p>
          <w:p w:rsidR="00AE7D5F" w:rsidRPr="0069267B" w:rsidRDefault="00AE7D5F" w:rsidP="00AE7D5F">
            <w:pPr>
              <w:rPr>
                <w:rFonts w:ascii="Times New Roman" w:hAnsi="Times New Roman"/>
                <w:b/>
                <w:sz w:val="28"/>
                <w:szCs w:val="28"/>
                <w:u w:val="single"/>
              </w:rPr>
            </w:pPr>
          </w:p>
        </w:tc>
        <w:tc>
          <w:tcPr>
            <w:tcW w:w="3685" w:type="dxa"/>
            <w:vMerge w:val="restart"/>
          </w:tcPr>
          <w:p w:rsidR="00A53172" w:rsidRPr="002F391C" w:rsidRDefault="00A53172" w:rsidP="007464F1">
            <w:pPr>
              <w:ind w:right="360"/>
              <w:jc w:val="center"/>
              <w:rPr>
                <w:sz w:val="22"/>
                <w:szCs w:val="22"/>
                <w:lang w:val="uk-UA"/>
              </w:rPr>
            </w:pPr>
            <w:r>
              <w:rPr>
                <w:rFonts w:ascii="Times New Roman" w:hAnsi="Times New Roman"/>
                <w:lang w:val="uk-UA"/>
              </w:rPr>
              <w:t xml:space="preserve">   </w:t>
            </w:r>
            <w:r w:rsidRPr="00643F0B">
              <w:rPr>
                <w:rFonts w:ascii="Times New Roman" w:hAnsi="Times New Roman"/>
                <w:lang w:val="uk-UA"/>
              </w:rPr>
              <w:t>Дана продукція необхідна для забезпечення працівників структурних підрозділів регіональної філії «Придніпровська залізниця» АТ «Укрзалізниця» спецодягом згідно «Норм безоплатної видачі спеціального одягу, спеціального взуття та інших засобів індивідуального захисту працівникам залізничного транспорту» затверджених наказом Міністерства соціальної політики України 30 січня 2017 року № 141 (НПАОП 60.1-3.31-17)</w:t>
            </w:r>
            <w:r>
              <w:rPr>
                <w:rFonts w:ascii="Times New Roman" w:hAnsi="Times New Roman"/>
                <w:lang w:val="uk-UA"/>
              </w:rPr>
              <w:t>.</w:t>
            </w:r>
          </w:p>
        </w:tc>
      </w:tr>
      <w:tr w:rsidR="00050CD7" w:rsidRPr="00050CD7" w:rsidTr="00601B2D">
        <w:tc>
          <w:tcPr>
            <w:tcW w:w="11874" w:type="dxa"/>
            <w:vAlign w:val="center"/>
          </w:tcPr>
          <w:p w:rsidR="00AE7D5F" w:rsidRPr="00AE7D5F" w:rsidRDefault="00AE7D5F" w:rsidP="00AE7D5F">
            <w:pPr>
              <w:autoSpaceDE/>
              <w:autoSpaceDN/>
              <w:adjustRightInd/>
              <w:spacing w:line="192" w:lineRule="auto"/>
              <w:ind w:right="-108"/>
              <w:rPr>
                <w:b/>
                <w:sz w:val="28"/>
                <w:szCs w:val="28"/>
                <w:lang w:val="uk-UA"/>
              </w:rPr>
            </w:pPr>
          </w:p>
        </w:tc>
        <w:tc>
          <w:tcPr>
            <w:tcW w:w="3685" w:type="dxa"/>
            <w:vMerge/>
          </w:tcPr>
          <w:p w:rsidR="00050CD7" w:rsidRDefault="00050CD7" w:rsidP="007464F1">
            <w:pPr>
              <w:ind w:right="360"/>
              <w:jc w:val="center"/>
              <w:rPr>
                <w:rFonts w:ascii="Times New Roman" w:hAnsi="Times New Roman"/>
                <w:lang w:val="uk-UA"/>
              </w:rPr>
            </w:pPr>
          </w:p>
        </w:tc>
      </w:tr>
      <w:tr w:rsidR="00A53172" w:rsidRPr="00050CD7" w:rsidTr="00A650E1">
        <w:tc>
          <w:tcPr>
            <w:tcW w:w="11874" w:type="dxa"/>
          </w:tcPr>
          <w:p w:rsidR="00A53172" w:rsidRDefault="00A53172" w:rsidP="000259B5">
            <w:pPr>
              <w:rPr>
                <w:sz w:val="22"/>
                <w:szCs w:val="22"/>
                <w:u w:val="single"/>
                <w:lang w:val="uk-UA"/>
              </w:rPr>
            </w:pPr>
            <w:r w:rsidRPr="002F391C">
              <w:rPr>
                <w:sz w:val="22"/>
                <w:szCs w:val="22"/>
                <w:u w:val="single"/>
                <w:lang w:val="uk-UA"/>
              </w:rPr>
              <w:t>Якісні характеристики</w:t>
            </w:r>
          </w:p>
          <w:p w:rsidR="0069267B" w:rsidRPr="00765E40" w:rsidRDefault="0069267B" w:rsidP="0069267B">
            <w:pPr>
              <w:autoSpaceDE/>
              <w:autoSpaceDN/>
              <w:adjustRightInd/>
              <w:spacing w:before="100" w:beforeAutospacing="1" w:after="100" w:afterAutospacing="1"/>
              <w:rPr>
                <w:rFonts w:ascii="Times New Roman" w:hAnsi="Times New Roman"/>
              </w:rPr>
            </w:pPr>
            <w:r w:rsidRPr="00765E40">
              <w:rPr>
                <w:rFonts w:ascii="Times New Roman" w:hAnsi="Times New Roman"/>
              </w:rPr>
              <w:t xml:space="preserve">НД </w:t>
            </w:r>
            <w:proofErr w:type="spellStart"/>
            <w:r w:rsidRPr="00765E40">
              <w:rPr>
                <w:rFonts w:ascii="Times New Roman" w:hAnsi="Times New Roman"/>
              </w:rPr>
              <w:t>виробника</w:t>
            </w:r>
            <w:proofErr w:type="spellEnd"/>
            <w:r w:rsidRPr="00765E40">
              <w:rPr>
                <w:rFonts w:ascii="Times New Roman" w:hAnsi="Times New Roman"/>
              </w:rPr>
              <w:t xml:space="preserve"> </w:t>
            </w:r>
          </w:p>
          <w:p w:rsidR="00AE7D5F" w:rsidRPr="002F391C" w:rsidRDefault="00AE7D5F" w:rsidP="00AE7D5F">
            <w:pPr>
              <w:pStyle w:val="a6"/>
            </w:pPr>
          </w:p>
        </w:tc>
        <w:tc>
          <w:tcPr>
            <w:tcW w:w="3685" w:type="dxa"/>
            <w:vMerge/>
          </w:tcPr>
          <w:p w:rsidR="00A53172" w:rsidRPr="00E10BF5" w:rsidRDefault="00A53172" w:rsidP="000259B5">
            <w:pPr>
              <w:rPr>
                <w:color w:val="FF0000"/>
                <w:sz w:val="22"/>
                <w:szCs w:val="22"/>
                <w:lang w:val="uk-UA"/>
              </w:rPr>
            </w:pPr>
          </w:p>
        </w:tc>
      </w:tr>
      <w:tr w:rsidR="00A53172" w:rsidRPr="002F391C" w:rsidTr="00A650E1">
        <w:tc>
          <w:tcPr>
            <w:tcW w:w="11874" w:type="dxa"/>
          </w:tcPr>
          <w:p w:rsidR="0069267B" w:rsidRDefault="0069267B" w:rsidP="000259B5">
            <w:pPr>
              <w:rPr>
                <w:sz w:val="22"/>
                <w:szCs w:val="22"/>
                <w:u w:val="single"/>
                <w:lang w:val="uk-UA"/>
              </w:rPr>
            </w:pPr>
          </w:p>
          <w:p w:rsidR="00A53172" w:rsidRDefault="00A53172" w:rsidP="000259B5">
            <w:pPr>
              <w:rPr>
                <w:sz w:val="22"/>
                <w:szCs w:val="22"/>
                <w:u w:val="single"/>
                <w:lang w:val="uk-UA"/>
              </w:rPr>
            </w:pPr>
            <w:r w:rsidRPr="002F391C">
              <w:rPr>
                <w:sz w:val="22"/>
                <w:szCs w:val="22"/>
                <w:u w:val="single"/>
                <w:lang w:val="uk-UA"/>
              </w:rPr>
              <w:t>Очікувана вартість</w:t>
            </w:r>
          </w:p>
          <w:p w:rsidR="000E044E" w:rsidRPr="00861B5D" w:rsidRDefault="0069267B" w:rsidP="000E044E">
            <w:pPr>
              <w:pStyle w:val="HTML"/>
              <w:shd w:val="clear" w:color="auto" w:fill="FFFFFF"/>
              <w:jc w:val="both"/>
              <w:rPr>
                <w:rFonts w:ascii="Times New Roman" w:hAnsi="Times New Roman" w:cs="Times New Roman"/>
                <w:sz w:val="22"/>
                <w:szCs w:val="22"/>
                <w:lang w:val="uk-UA"/>
              </w:rPr>
            </w:pPr>
            <w:r>
              <w:rPr>
                <w:rFonts w:ascii="Times New Roman" w:hAnsi="Times New Roman"/>
                <w:color w:val="000000"/>
                <w:sz w:val="22"/>
                <w:szCs w:val="22"/>
                <w:lang w:val="uk-UA"/>
              </w:rPr>
              <w:t xml:space="preserve">50 300,40 </w:t>
            </w:r>
            <w:r w:rsidRPr="001F1FD4">
              <w:rPr>
                <w:rFonts w:ascii="Times New Roman" w:hAnsi="Times New Roman"/>
                <w:color w:val="000000"/>
                <w:sz w:val="22"/>
                <w:szCs w:val="22"/>
                <w:lang w:val="uk-UA"/>
              </w:rPr>
              <w:t>грн. з ПДВ (</w:t>
            </w:r>
            <w:r>
              <w:rPr>
                <w:rFonts w:ascii="Times New Roman" w:hAnsi="Times New Roman"/>
                <w:color w:val="000000"/>
                <w:sz w:val="22"/>
                <w:szCs w:val="22"/>
                <w:lang w:val="uk-UA"/>
              </w:rPr>
              <w:t>п</w:t>
            </w:r>
            <w:r w:rsidRPr="00F07963">
              <w:rPr>
                <w:rFonts w:ascii="Times New Roman" w:hAnsi="Times New Roman"/>
                <w:color w:val="000000"/>
                <w:sz w:val="22"/>
                <w:szCs w:val="22"/>
                <w:lang w:val="uk-UA"/>
              </w:rPr>
              <w:t>’</w:t>
            </w:r>
            <w:r>
              <w:rPr>
                <w:rFonts w:ascii="Times New Roman" w:hAnsi="Times New Roman"/>
                <w:color w:val="000000"/>
                <w:sz w:val="22"/>
                <w:szCs w:val="22"/>
                <w:lang w:val="uk-UA"/>
              </w:rPr>
              <w:t>ятдесят тисяч триста гривень 40 копійок</w:t>
            </w:r>
            <w:r w:rsidRPr="001F1FD4">
              <w:rPr>
                <w:rFonts w:ascii="Times New Roman" w:hAnsi="Times New Roman"/>
                <w:color w:val="000000"/>
                <w:sz w:val="22"/>
                <w:szCs w:val="22"/>
                <w:lang w:val="uk-UA"/>
              </w:rPr>
              <w:t xml:space="preserve">); </w:t>
            </w:r>
            <w:r>
              <w:rPr>
                <w:rFonts w:ascii="Times New Roman" w:hAnsi="Times New Roman"/>
                <w:color w:val="000000"/>
                <w:sz w:val="22"/>
                <w:szCs w:val="22"/>
                <w:lang w:val="uk-UA"/>
              </w:rPr>
              <w:t xml:space="preserve">41 917,00 </w:t>
            </w:r>
            <w:r w:rsidRPr="001F1FD4">
              <w:rPr>
                <w:rFonts w:ascii="Times New Roman" w:hAnsi="Times New Roman"/>
                <w:color w:val="000000"/>
                <w:sz w:val="22"/>
                <w:szCs w:val="22"/>
                <w:lang w:val="uk-UA"/>
              </w:rPr>
              <w:t>грн. без ПДВ (</w:t>
            </w:r>
            <w:r>
              <w:rPr>
                <w:rFonts w:ascii="Times New Roman" w:hAnsi="Times New Roman"/>
                <w:color w:val="000000"/>
                <w:sz w:val="22"/>
                <w:szCs w:val="22"/>
                <w:lang w:val="uk-UA"/>
              </w:rPr>
              <w:t>сорок одна тисяча дев</w:t>
            </w:r>
            <w:r w:rsidRPr="00F07963">
              <w:rPr>
                <w:rFonts w:ascii="Times New Roman" w:hAnsi="Times New Roman"/>
                <w:color w:val="000000"/>
                <w:sz w:val="22"/>
                <w:szCs w:val="22"/>
                <w:lang w:val="uk-UA"/>
              </w:rPr>
              <w:t>’</w:t>
            </w:r>
            <w:r>
              <w:rPr>
                <w:rFonts w:ascii="Times New Roman" w:hAnsi="Times New Roman"/>
                <w:color w:val="000000"/>
                <w:sz w:val="22"/>
                <w:szCs w:val="22"/>
                <w:lang w:val="uk-UA"/>
              </w:rPr>
              <w:t>ятсот сімнадцять гривень 00 копійок</w:t>
            </w:r>
            <w:r w:rsidRPr="001F1FD4">
              <w:rPr>
                <w:rFonts w:ascii="Times New Roman" w:hAnsi="Times New Roman"/>
                <w:color w:val="000000"/>
                <w:sz w:val="22"/>
                <w:szCs w:val="22"/>
                <w:lang w:val="uk-UA"/>
              </w:rPr>
              <w:t>)</w:t>
            </w:r>
          </w:p>
          <w:p w:rsidR="00A53172" w:rsidRPr="002F391C" w:rsidRDefault="00A53172" w:rsidP="000259B5">
            <w:pPr>
              <w:rPr>
                <w:sz w:val="22"/>
                <w:szCs w:val="22"/>
                <w:u w:val="single"/>
                <w:lang w:val="uk-UA"/>
              </w:rPr>
            </w:pPr>
          </w:p>
          <w:p w:rsidR="00A53172" w:rsidRPr="002F391C" w:rsidRDefault="00A53172" w:rsidP="000259B5">
            <w:pPr>
              <w:rPr>
                <w:sz w:val="22"/>
                <w:szCs w:val="22"/>
                <w:lang w:val="uk-UA"/>
              </w:rPr>
            </w:pPr>
          </w:p>
        </w:tc>
        <w:tc>
          <w:tcPr>
            <w:tcW w:w="3685" w:type="dxa"/>
          </w:tcPr>
          <w:p w:rsidR="00A53172" w:rsidRPr="00E112CB" w:rsidRDefault="00A53172" w:rsidP="00E112CB">
            <w:pPr>
              <w:rPr>
                <w:sz w:val="22"/>
                <w:szCs w:val="22"/>
                <w:lang w:val="uk-UA"/>
              </w:rPr>
            </w:pPr>
            <w:r w:rsidRPr="00E112CB">
              <w:rPr>
                <w:sz w:val="22"/>
                <w:szCs w:val="22"/>
                <w:lang w:val="uk-UA"/>
              </w:rPr>
              <w:t xml:space="preserve">За результатами маркетингового дослідження ринку, вартісних показників останньої закупівлі та за умови виконання </w:t>
            </w:r>
            <w:proofErr w:type="spellStart"/>
            <w:r w:rsidRPr="00E112CB">
              <w:rPr>
                <w:sz w:val="22"/>
                <w:szCs w:val="22"/>
                <w:lang w:val="uk-UA"/>
              </w:rPr>
              <w:t>зобовязання</w:t>
            </w:r>
            <w:proofErr w:type="spellEnd"/>
            <w:r w:rsidRPr="00E112CB">
              <w:rPr>
                <w:sz w:val="22"/>
                <w:szCs w:val="22"/>
                <w:lang w:val="uk-UA"/>
              </w:rPr>
              <w:t xml:space="preserve"> від 24.06.2020 №ЦЦЗ-15/330 п.1 (відтермінування платежу не менше 45 </w:t>
            </w:r>
            <w:proofErr w:type="spellStart"/>
            <w:r w:rsidRPr="00E112CB">
              <w:rPr>
                <w:sz w:val="22"/>
                <w:szCs w:val="22"/>
                <w:lang w:val="uk-UA"/>
              </w:rPr>
              <w:t>б.д</w:t>
            </w:r>
            <w:proofErr w:type="spellEnd"/>
            <w:r w:rsidRPr="00E112CB">
              <w:rPr>
                <w:sz w:val="22"/>
                <w:szCs w:val="22"/>
                <w:lang w:val="uk-UA"/>
              </w:rPr>
              <w:t>.).</w:t>
            </w:r>
          </w:p>
          <w:p w:rsidR="00A53172" w:rsidRPr="00E112CB" w:rsidRDefault="00A53172" w:rsidP="00E112CB">
            <w:pPr>
              <w:rPr>
                <w:sz w:val="22"/>
                <w:szCs w:val="22"/>
                <w:lang w:val="uk-UA"/>
              </w:rPr>
            </w:pPr>
            <w:r w:rsidRPr="007464F1">
              <w:rPr>
                <w:sz w:val="22"/>
                <w:szCs w:val="22"/>
                <w:lang w:val="uk-UA"/>
              </w:rPr>
              <w:t>Відповідно до зобов’язання від 04.05.2020 № Ц-3/4-79/144-20 та зобов’язання від 15.06.2020 №Ц-3/4-83/1061-20 продукція належить до Переліку.</w:t>
            </w:r>
          </w:p>
        </w:tc>
      </w:tr>
    </w:tbl>
    <w:p w:rsidR="00241B52" w:rsidRPr="00A650E1" w:rsidRDefault="00241B52" w:rsidP="000259B5">
      <w:pPr>
        <w:rPr>
          <w:sz w:val="22"/>
          <w:szCs w:val="22"/>
        </w:rPr>
      </w:pPr>
    </w:p>
    <w:sectPr w:rsidR="00241B52" w:rsidRPr="00A650E1" w:rsidSect="00675779">
      <w:pgSz w:w="16838" w:h="11906" w:orient="landscape"/>
      <w:pgMar w:top="426"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10F14"/>
    <w:multiLevelType w:val="hybridMultilevel"/>
    <w:tmpl w:val="62BAE000"/>
    <w:lvl w:ilvl="0" w:tplc="8BD840C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9B5"/>
    <w:rsid w:val="000259B5"/>
    <w:rsid w:val="00050CD7"/>
    <w:rsid w:val="000B7713"/>
    <w:rsid w:val="000E044E"/>
    <w:rsid w:val="001551CA"/>
    <w:rsid w:val="001A3D52"/>
    <w:rsid w:val="001A7FA0"/>
    <w:rsid w:val="001D563B"/>
    <w:rsid w:val="00241B52"/>
    <w:rsid w:val="002F391C"/>
    <w:rsid w:val="003E0712"/>
    <w:rsid w:val="004B3EB9"/>
    <w:rsid w:val="0057578C"/>
    <w:rsid w:val="005B7385"/>
    <w:rsid w:val="005D0FA2"/>
    <w:rsid w:val="00675779"/>
    <w:rsid w:val="0069267B"/>
    <w:rsid w:val="006D7B73"/>
    <w:rsid w:val="007464F1"/>
    <w:rsid w:val="00753D5D"/>
    <w:rsid w:val="00767A79"/>
    <w:rsid w:val="00950AB6"/>
    <w:rsid w:val="009C3B4B"/>
    <w:rsid w:val="00A3161F"/>
    <w:rsid w:val="00A53172"/>
    <w:rsid w:val="00A650E1"/>
    <w:rsid w:val="00A94874"/>
    <w:rsid w:val="00AE7D5F"/>
    <w:rsid w:val="00C439E0"/>
    <w:rsid w:val="00CE4592"/>
    <w:rsid w:val="00E10BF5"/>
    <w:rsid w:val="00E112CB"/>
    <w:rsid w:val="00EA6244"/>
    <w:rsid w:val="00FD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9B5"/>
    <w:pPr>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59B5"/>
    <w:rPr>
      <w:color w:val="0000FF"/>
      <w:u w:val="single"/>
    </w:rPr>
  </w:style>
  <w:style w:type="table" w:styleId="a4">
    <w:name w:val="Table Grid"/>
    <w:basedOn w:val="a1"/>
    <w:uiPriority w:val="59"/>
    <w:rsid w:val="00025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B7713"/>
    <w:pPr>
      <w:ind w:left="720"/>
      <w:contextualSpacing/>
    </w:pPr>
  </w:style>
  <w:style w:type="paragraph" w:styleId="a6">
    <w:name w:val="No Spacing"/>
    <w:uiPriority w:val="99"/>
    <w:qFormat/>
    <w:rsid w:val="00AE7D5F"/>
    <w:pPr>
      <w:spacing w:after="0" w:line="240" w:lineRule="auto"/>
    </w:pPr>
    <w:rPr>
      <w:rFonts w:ascii="Calibri" w:eastAsia="Calibri" w:hAnsi="Calibri" w:cs="Times New Roman"/>
      <w:lang w:val="uk-UA"/>
    </w:rPr>
  </w:style>
  <w:style w:type="paragraph" w:styleId="HTML">
    <w:name w:val="HTML Preformatted"/>
    <w:basedOn w:val="a"/>
    <w:link w:val="HTML0"/>
    <w:uiPriority w:val="99"/>
    <w:rsid w:val="000E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rsid w:val="000E044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9B5"/>
    <w:pPr>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59B5"/>
    <w:rPr>
      <w:color w:val="0000FF"/>
      <w:u w:val="single"/>
    </w:rPr>
  </w:style>
  <w:style w:type="table" w:styleId="a4">
    <w:name w:val="Table Grid"/>
    <w:basedOn w:val="a1"/>
    <w:uiPriority w:val="59"/>
    <w:rsid w:val="00025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B7713"/>
    <w:pPr>
      <w:ind w:left="720"/>
      <w:contextualSpacing/>
    </w:pPr>
  </w:style>
  <w:style w:type="paragraph" w:styleId="a6">
    <w:name w:val="No Spacing"/>
    <w:uiPriority w:val="99"/>
    <w:qFormat/>
    <w:rsid w:val="00AE7D5F"/>
    <w:pPr>
      <w:spacing w:after="0" w:line="240" w:lineRule="auto"/>
    </w:pPr>
    <w:rPr>
      <w:rFonts w:ascii="Calibri" w:eastAsia="Calibri" w:hAnsi="Calibri" w:cs="Times New Roman"/>
      <w:lang w:val="uk-UA"/>
    </w:rPr>
  </w:style>
  <w:style w:type="paragraph" w:styleId="HTML">
    <w:name w:val="HTML Preformatted"/>
    <w:basedOn w:val="a"/>
    <w:link w:val="HTML0"/>
    <w:uiPriority w:val="99"/>
    <w:rsid w:val="000E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rsid w:val="000E044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042">
      <w:bodyDiv w:val="1"/>
      <w:marLeft w:val="0"/>
      <w:marRight w:val="0"/>
      <w:marTop w:val="0"/>
      <w:marBottom w:val="0"/>
      <w:divBdr>
        <w:top w:val="none" w:sz="0" w:space="0" w:color="auto"/>
        <w:left w:val="none" w:sz="0" w:space="0" w:color="auto"/>
        <w:bottom w:val="none" w:sz="0" w:space="0" w:color="auto"/>
        <w:right w:val="none" w:sz="0" w:space="0" w:color="auto"/>
      </w:divBdr>
    </w:div>
    <w:div w:id="368535995">
      <w:bodyDiv w:val="1"/>
      <w:marLeft w:val="0"/>
      <w:marRight w:val="0"/>
      <w:marTop w:val="0"/>
      <w:marBottom w:val="0"/>
      <w:divBdr>
        <w:top w:val="none" w:sz="0" w:space="0" w:color="auto"/>
        <w:left w:val="none" w:sz="0" w:space="0" w:color="auto"/>
        <w:bottom w:val="none" w:sz="0" w:space="0" w:color="auto"/>
        <w:right w:val="none" w:sz="0" w:space="0" w:color="auto"/>
      </w:divBdr>
    </w:div>
    <w:div w:id="651644431">
      <w:bodyDiv w:val="1"/>
      <w:marLeft w:val="0"/>
      <w:marRight w:val="0"/>
      <w:marTop w:val="0"/>
      <w:marBottom w:val="0"/>
      <w:divBdr>
        <w:top w:val="none" w:sz="0" w:space="0" w:color="auto"/>
        <w:left w:val="none" w:sz="0" w:space="0" w:color="auto"/>
        <w:bottom w:val="none" w:sz="0" w:space="0" w:color="auto"/>
        <w:right w:val="none" w:sz="0" w:space="0" w:color="auto"/>
      </w:divBdr>
    </w:div>
    <w:div w:id="208682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1419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ARTLINE</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V.Gubarenko</dc:creator>
  <cp:lastModifiedBy>N.Petrenko</cp:lastModifiedBy>
  <cp:revision>4</cp:revision>
  <cp:lastPrinted>2021-04-06T13:58:00Z</cp:lastPrinted>
  <dcterms:created xsi:type="dcterms:W3CDTF">2021-04-07T06:27:00Z</dcterms:created>
  <dcterms:modified xsi:type="dcterms:W3CDTF">2021-04-07T13:14:00Z</dcterms:modified>
</cp:coreProperties>
</file>