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r w:rsidR="00293AEB">
        <w:rPr>
          <w:color w:val="00B050"/>
          <w:sz w:val="28"/>
          <w:szCs w:val="28"/>
          <w:lang w:val="uk-UA"/>
        </w:rPr>
        <w:t>в асортименті</w:t>
      </w:r>
      <w:r w:rsidR="00CF4F87" w:rsidRPr="00CF4F87">
        <w:rPr>
          <w:color w:val="00B050"/>
          <w:sz w:val="28"/>
          <w:szCs w:val="28"/>
        </w:rPr>
        <w:t>)</w:t>
      </w:r>
    </w:p>
    <w:p w:rsidR="000259B5" w:rsidRDefault="000259B5" w:rsidP="000259B5">
      <w:pPr>
        <w:rPr>
          <w:lang w:val="uk-UA"/>
        </w:rPr>
      </w:pPr>
    </w:p>
    <w:p w:rsidR="0016520D" w:rsidRPr="003910B3" w:rsidRDefault="003910B3" w:rsidP="000259B5">
      <w:pPr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3910B3">
          <w:rPr>
            <w:rFonts w:ascii="Times New Roman" w:hAnsi="Times New Roman"/>
            <w:b/>
            <w:color w:val="0000FF"/>
            <w:sz w:val="28"/>
            <w:szCs w:val="28"/>
            <w:u w:val="single"/>
            <w:shd w:val="clear" w:color="auto" w:fill="FAFAFA"/>
          </w:rPr>
          <w:t>UA-2021-04-09-004430-c</w:t>
        </w:r>
      </w:hyperlink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>Лампа</w:t>
                  </w:r>
                  <w:r w:rsidRPr="00B73D27">
                    <w:rPr>
                      <w:color w:val="000000"/>
                      <w:lang w:val="uk-UA"/>
                    </w:rPr>
                    <w:t xml:space="preserve"> 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ПЖ 110-500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500 Вт;  Номінальна напруга 110В; 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>тип цоколя Е2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7.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B73D27">
                    <w:rPr>
                      <w:color w:val="000000"/>
                      <w:sz w:val="20"/>
                      <w:szCs w:val="20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sz w:val="20"/>
                      <w:szCs w:val="20"/>
                    </w:rPr>
                    <w:t>іт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овий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потік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10500 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lm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.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Середній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термін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служби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>) 170 годин</w:t>
                  </w:r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>Лампа</w:t>
                  </w:r>
                  <w:r w:rsidRPr="00B73D27">
                    <w:rPr>
                      <w:color w:val="000000"/>
                      <w:lang w:val="uk-UA"/>
                    </w:rPr>
                    <w:t xml:space="preserve"> 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ПЖ 50-500-1 Р40</w:t>
                  </w:r>
                  <w:r w:rsidRPr="00B73D27">
                    <w:rPr>
                      <w:color w:val="000000"/>
                      <w:lang w:val="en-US"/>
                    </w:rPr>
                    <w:t>s</w:t>
                  </w:r>
                  <w:r w:rsidRPr="00B73D27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Номінальна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потужність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</w:t>
                  </w:r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(не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більше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) 500 Вт;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Номінальна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напруга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50В; тип цоколя P40s;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Номінальний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світ</w:t>
                  </w:r>
                  <w:proofErr w:type="spellEnd"/>
                  <w:r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л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овий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потік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(не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менше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) 11100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lm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;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Середній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термін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служби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(не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менше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) 560 годин </w:t>
                  </w:r>
                  <w:proofErr w:type="spellStart"/>
                  <w:proofErr w:type="gramStart"/>
                  <w:r w:rsidRPr="00B73D27">
                    <w:rPr>
                      <w:sz w:val="20"/>
                      <w:szCs w:val="20"/>
                    </w:rPr>
                    <w:t>годин</w:t>
                  </w:r>
                  <w:proofErr w:type="spellEnd"/>
                  <w:proofErr w:type="gramEnd"/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r w:rsidRPr="00B73D27">
                    <w:rPr>
                      <w:color w:val="000000"/>
                      <w:lang w:val="uk-UA"/>
                    </w:rPr>
                    <w:t xml:space="preserve">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КГ-5000</w:t>
                  </w:r>
                  <w:r w:rsidRPr="00B73D27">
                    <w:rPr>
                      <w:color w:val="000000"/>
                      <w:lang w:val="en-US"/>
                    </w:rPr>
                    <w:t xml:space="preserve"> K27s96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5000 Вт;  Номінальна напруга 230В; тип цоколя 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>K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27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96. Номінальний світ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овий потік (не менше) 110 000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3000 годин</w:t>
                  </w:r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Лампа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КМ 60-50</w:t>
                  </w:r>
                  <w:r w:rsidRPr="00B73D27">
                    <w:rPr>
                      <w:color w:val="000000"/>
                      <w:lang w:val="en-US"/>
                    </w:rPr>
                    <w:t xml:space="preserve"> T6.8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сила струму  50Ма;  Номінальна напруга 60В; тип цоколя Т6.8. Номінальний світ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овий потік (не м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10,7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.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Середній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термін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служби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>) 2200 годин</w:t>
                  </w:r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r w:rsidRPr="00B73D27">
                    <w:rPr>
                      <w:color w:val="000000"/>
                      <w:lang w:val="uk-UA"/>
                    </w:rPr>
                    <w:t xml:space="preserve">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КГМ 110-600</w:t>
                  </w:r>
                  <w:r w:rsidRPr="00B73D27">
                    <w:rPr>
                      <w:color w:val="000000"/>
                      <w:lang w:val="en-US"/>
                    </w:rPr>
                    <w:t xml:space="preserve"> </w:t>
                  </w:r>
                  <w:r w:rsidRPr="00B73D27">
                    <w:rPr>
                      <w:color w:val="000000"/>
                      <w:lang w:val="uk-UA"/>
                    </w:rPr>
                    <w:t xml:space="preserve"> Р40</w:t>
                  </w:r>
                  <w:r w:rsidRPr="00B73D27">
                    <w:rPr>
                      <w:color w:val="000000"/>
                      <w:lang w:val="en-US"/>
                    </w:rPr>
                    <w:t>s/41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більше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600 Вт;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напруга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110В; тип цоколя </w:t>
                  </w:r>
                  <w:r w:rsidRPr="00B73D27"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P40s/41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;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B73D27">
                    <w:rPr>
                      <w:color w:val="000000"/>
                      <w:sz w:val="20"/>
                      <w:szCs w:val="20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sz w:val="20"/>
                      <w:szCs w:val="20"/>
                    </w:rPr>
                    <w:t>іт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овий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потік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13200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>в асортименті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293AEB">
              <w:rPr>
                <w:rFonts w:ascii="Times New Roman" w:hAnsi="Times New Roman"/>
                <w:lang w:val="uk-UA"/>
              </w:rPr>
              <w:t xml:space="preserve">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293AEB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293AEB">
              <w:rPr>
                <w:rFonts w:ascii="Times New Roman" w:hAnsi="Times New Roman"/>
                <w:lang w:val="uk-UA"/>
              </w:rPr>
              <w:t xml:space="preserve"> складу філії.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293AEB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 xml:space="preserve">в асортименті </w:t>
            </w:r>
            <w:r w:rsidR="00293AEB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293AEB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293AEB">
              <w:rPr>
                <w:rFonts w:ascii="Times New Roman" w:hAnsi="Times New Roman"/>
                <w:lang w:val="uk-UA"/>
              </w:rPr>
              <w:t xml:space="preserve">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293AEB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293AEB">
              <w:rPr>
                <w:rFonts w:ascii="Times New Roman" w:hAnsi="Times New Roman"/>
                <w:lang w:val="uk-UA"/>
              </w:rPr>
              <w:t xml:space="preserve"> складу філії.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293AEB" w:rsidP="00B5561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437 568,00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тридцять сім тисяч п</w:t>
            </w:r>
            <w:r w:rsidRPr="00F20A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ятсот шістдесят вісім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364 640,00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триста шістдесят чотири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шістсот сорок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93AEB"/>
    <w:rsid w:val="002F391C"/>
    <w:rsid w:val="003910B3"/>
    <w:rsid w:val="003C104E"/>
    <w:rsid w:val="006A7C5E"/>
    <w:rsid w:val="00950AB6"/>
    <w:rsid w:val="00B5561A"/>
    <w:rsid w:val="00C774DE"/>
    <w:rsid w:val="00CF4F87"/>
    <w:rsid w:val="00D015D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9-00443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2021-03-25T12:24:00Z</cp:lastPrinted>
  <dcterms:created xsi:type="dcterms:W3CDTF">2021-04-09T12:10:00Z</dcterms:created>
  <dcterms:modified xsi:type="dcterms:W3CDTF">2021-04-09T12:10:00Z</dcterms:modified>
</cp:coreProperties>
</file>