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r w:rsidR="00293AEB">
        <w:rPr>
          <w:color w:val="00B050"/>
          <w:sz w:val="28"/>
          <w:szCs w:val="28"/>
          <w:lang w:val="uk-UA"/>
        </w:rPr>
        <w:t>в асортименті</w:t>
      </w:r>
      <w:r w:rsidR="00CF4F87" w:rsidRPr="00CF4F87">
        <w:rPr>
          <w:color w:val="00B050"/>
          <w:sz w:val="28"/>
          <w:szCs w:val="28"/>
        </w:rPr>
        <w:t>)</w:t>
      </w:r>
    </w:p>
    <w:p w:rsidR="000259B5" w:rsidRDefault="000259B5" w:rsidP="000259B5">
      <w:pPr>
        <w:rPr>
          <w:lang w:val="uk-UA"/>
        </w:rPr>
      </w:pPr>
    </w:p>
    <w:p w:rsidR="0016520D" w:rsidRDefault="00F813C9" w:rsidP="000259B5">
      <w:pPr>
        <w:rPr>
          <w:lang w:val="uk-UA"/>
        </w:rPr>
      </w:pPr>
      <w:r w:rsidRPr="002C547C">
        <w:rPr>
          <w:rStyle w:val="a3"/>
          <w:sz w:val="28"/>
          <w:szCs w:val="28"/>
        </w:rPr>
        <w:t xml:space="preserve">                                                                                  </w:t>
      </w:r>
      <w:r>
        <w:rPr>
          <w:rStyle w:val="a3"/>
          <w:sz w:val="28"/>
          <w:szCs w:val="28"/>
          <w:lang w:val="en-US"/>
        </w:rPr>
        <w:t xml:space="preserve">               </w:t>
      </w:r>
      <w:r w:rsidRPr="002C547C">
        <w:rPr>
          <w:rStyle w:val="a3"/>
          <w:sz w:val="28"/>
          <w:szCs w:val="28"/>
        </w:rPr>
        <w:t xml:space="preserve">   </w:t>
      </w:r>
      <w:hyperlink r:id="rId5" w:history="1">
        <w:r w:rsidRPr="002C547C">
          <w:rPr>
            <w:rFonts w:ascii="Times New Roman" w:hAnsi="Times New Roman"/>
            <w:color w:val="0000FF"/>
            <w:sz w:val="28"/>
            <w:szCs w:val="28"/>
            <w:u w:val="single"/>
            <w:shd w:val="clear" w:color="auto" w:fill="FAFAFA"/>
          </w:rPr>
          <w:t>UA-2021-04-09-001448-b</w:t>
        </w:r>
      </w:hyperlink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12В, ВА15s, середня тривалість горіння не менше 200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12-21-3</w:t>
                  </w:r>
                  <w:r w:rsidRPr="00055119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12В, ВА15s, середня тривалість горіння не менше 150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12-21+5-2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21/5Вт, 12В, ВАY15d, середня тривалість горіння не менше 150/1500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12-45-40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45/40Вт, 12 В,  Р45t, середня тривалість горіння не менше 225 год.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12-5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12В, ВА15s, середня тривалість горіння не менше 200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24В, ВА15s, середня тривалість горіння не менше 200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24-21-3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24В, ВА15s, середня тривалість горіння не менше 200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24-5-1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24В, ВА15s, середня тривалість горіння не менше 210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24-55+50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(3-х </w:t>
                  </w:r>
                  <w:proofErr w:type="spellStart"/>
                  <w:r w:rsidRPr="00055119">
                    <w:rPr>
                      <w:color w:val="000000"/>
                      <w:lang w:val="uk-UA"/>
                    </w:rPr>
                    <w:t>штирьова</w:t>
                  </w:r>
                  <w:proofErr w:type="spellEnd"/>
                  <w:r w:rsidRPr="00055119">
                    <w:rPr>
                      <w:color w:val="000000"/>
                      <w:lang w:val="uk-UA"/>
                    </w:rPr>
                    <w:t>)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55/50Вт, 24В, Р45t, середня тривалість горіння не менше 225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110-15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75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300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110-40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110-60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60Вт;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500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lastRenderedPageBreak/>
                    <w:t>З(Ж) 54-15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54В;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>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85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lastRenderedPageBreak/>
                    <w:t>Лампа залізнична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54-25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25 Вт;  Номінальна напруга 54В;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300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 Середній термін служби (не менше)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54-40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40 Вт;  Номінальна напруга 54В;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400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 Середній термін служби (не менше)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54-60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(не більше) 60 Вт;  Номінальна напруга 54В; тип цоколя B22d; 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650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12х60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12В, 60Вт,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24х60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24В, 60Вт,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36х100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36В, 100Вт,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МО 36х60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36В, 60Вт,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110-15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15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78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310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110-15-1 В15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15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B15d.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78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310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110-25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25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180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110-40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) 40Вт; 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світ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) 300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110-50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lastRenderedPageBreak/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110-8 В15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8 Вт;  Номінальна напруга 110В; тип цоколя B15d. Номінальний світловий потік (не менше) 52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  Середній термін служби (не менше) 300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110-8 Е14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8 Вт;  Номінальна напруга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E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14. Номінальний світловий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52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127-60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580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55-15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потужність(не більше) 15 Вт; Номінальна напруга 55В; тип цоколя B22d; Номінальний світловий потік (не менше) 76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300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60-4,8 В15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4,8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60В; тип цоколя B15d.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430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220-100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100 Вт;  Номінальна напруга 230В;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B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.  Номінальний світловий потік (не менше) 1360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 Середній термін служби (не менше)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ind w:right="-76"/>
                    <w:jc w:val="center"/>
                    <w:rPr>
                      <w:color w:val="000000"/>
                      <w:spacing w:val="-6"/>
                      <w:lang w:val="uk-UA"/>
                    </w:rPr>
                  </w:pPr>
                  <w:r w:rsidRPr="00055119">
                    <w:rPr>
                      <w:color w:val="000000"/>
                      <w:spacing w:val="-6"/>
                      <w:lang w:val="uk-UA"/>
                    </w:rPr>
                    <w:t>Лампа розжарювання 100Вт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100 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150Вт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150 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200Вт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200 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spacing w:val="-6"/>
                      <w:lang w:val="uk-UA"/>
                    </w:rPr>
                    <w:t>Лампа розжарювання 300Вт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Е27,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300Вт Е40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Е40,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40Вт Е14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40 Вт, Е14, середня тривалість горіння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40Вт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40 Вт, Е27, середня тривалість горіння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500Вт Е40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500 Вт, Е40, середня тривалість горіння 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60Вт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60 Вт, Е27, середня тривалість горіння 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75Вт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75 Вт, Е27, середня тривалість горіння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1000 годин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lastRenderedPageBreak/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110-25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25Вт;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127-40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345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127-60 В22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127-60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220-40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335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020ED7" w:rsidTr="00B5561A">
              <w:tc>
                <w:tcPr>
                  <w:tcW w:w="4477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220-60 Е27</w:t>
                  </w:r>
                </w:p>
                <w:p w:rsidR="00020ED7" w:rsidRPr="00055119" w:rsidRDefault="00020ED7" w:rsidP="00E8330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020ED7" w:rsidRPr="00055119" w:rsidRDefault="00020ED7" w:rsidP="00E8330F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450AD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>в асортименті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450ADA" w:rsidRPr="00B5561A">
              <w:rPr>
                <w:lang w:val="uk-UA"/>
              </w:rPr>
              <w:t xml:space="preserve">Лампи </w:t>
            </w:r>
            <w:r w:rsidR="00450ADA">
              <w:rPr>
                <w:lang w:val="uk-UA"/>
              </w:rPr>
              <w:t xml:space="preserve">в асортименті </w:t>
            </w:r>
            <w:r w:rsidR="00450AD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450AD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450ADA">
              <w:rPr>
                <w:rFonts w:ascii="Times New Roman" w:hAnsi="Times New Roman"/>
                <w:lang w:val="uk-UA"/>
              </w:rPr>
              <w:t>д</w:t>
            </w:r>
            <w:r w:rsidR="00450AD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020ED7" w:rsidP="00020ED7">
            <w:pPr>
              <w:shd w:val="clear" w:color="auto" w:fill="FFFFFF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711 550,80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одинадцять тисяч п</w:t>
            </w:r>
            <w:r w:rsidRPr="00F20A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ятдесят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592 959,00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дев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яносто дві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п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’ятдесят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ED7"/>
    <w:rsid w:val="000259B5"/>
    <w:rsid w:val="0016520D"/>
    <w:rsid w:val="00220693"/>
    <w:rsid w:val="00271AB5"/>
    <w:rsid w:val="00293AEB"/>
    <w:rsid w:val="002F391C"/>
    <w:rsid w:val="003C104E"/>
    <w:rsid w:val="00450ADA"/>
    <w:rsid w:val="006A7C5E"/>
    <w:rsid w:val="00950AB6"/>
    <w:rsid w:val="00B5561A"/>
    <w:rsid w:val="00CF4F87"/>
    <w:rsid w:val="00D015DC"/>
    <w:rsid w:val="00EA6244"/>
    <w:rsid w:val="00F8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9-00144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2021-04-08T13:31:00Z</cp:lastPrinted>
  <dcterms:created xsi:type="dcterms:W3CDTF">2021-04-09T12:11:00Z</dcterms:created>
  <dcterms:modified xsi:type="dcterms:W3CDTF">2021-04-09T12:11:00Z</dcterms:modified>
</cp:coreProperties>
</file>