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Pr="009D2C61" w:rsidRDefault="006D40FA" w:rsidP="006D40FA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r w:rsidR="00790AAD">
        <w:rPr>
          <w:b/>
          <w:sz w:val="28"/>
          <w:szCs w:val="28"/>
          <w:lang w:val="uk-UA"/>
        </w:rPr>
        <w:t>дефектоскопів</w:t>
      </w:r>
      <w:r w:rsidRPr="006D40FA">
        <w:rPr>
          <w:b/>
          <w:sz w:val="28"/>
          <w:szCs w:val="28"/>
          <w:lang w:val="uk-UA"/>
        </w:rPr>
        <w:t>)</w:t>
      </w:r>
    </w:p>
    <w:p w:rsidR="006C15D6" w:rsidRPr="009D2C61" w:rsidRDefault="006C15D6" w:rsidP="00946FDC">
      <w:pPr>
        <w:rPr>
          <w:b/>
          <w:sz w:val="28"/>
          <w:szCs w:val="28"/>
        </w:rPr>
      </w:pPr>
    </w:p>
    <w:p w:rsidR="000259B5" w:rsidRDefault="00946FDC" w:rsidP="000259B5">
      <w:pPr>
        <w:rPr>
          <w:b/>
          <w:sz w:val="28"/>
          <w:szCs w:val="28"/>
          <w:lang w:val="uk-UA"/>
        </w:rPr>
      </w:pPr>
      <w:r w:rsidRPr="00946FDC">
        <w:rPr>
          <w:b/>
          <w:sz w:val="28"/>
          <w:szCs w:val="28"/>
          <w:lang w:val="uk-UA"/>
        </w:rPr>
        <w:t xml:space="preserve">                                                         </w:t>
      </w:r>
      <w:r>
        <w:rPr>
          <w:b/>
          <w:sz w:val="28"/>
          <w:szCs w:val="28"/>
          <w:lang w:val="uk-UA"/>
        </w:rPr>
        <w:t xml:space="preserve">               </w:t>
      </w:r>
      <w:r w:rsidRPr="00946FDC">
        <w:rPr>
          <w:b/>
          <w:sz w:val="28"/>
          <w:szCs w:val="28"/>
          <w:lang w:val="uk-UA"/>
        </w:rPr>
        <w:t xml:space="preserve">Номер у </w:t>
      </w:r>
      <w:proofErr w:type="spellStart"/>
      <w:r w:rsidRPr="00946FDC">
        <w:rPr>
          <w:b/>
          <w:sz w:val="28"/>
          <w:szCs w:val="28"/>
          <w:lang w:val="uk-UA"/>
        </w:rPr>
        <w:t>Prozorro</w:t>
      </w:r>
      <w:proofErr w:type="spellEnd"/>
      <w:r w:rsidRPr="00946FDC">
        <w:rPr>
          <w:b/>
          <w:sz w:val="28"/>
          <w:szCs w:val="28"/>
          <w:lang w:val="uk-UA"/>
        </w:rPr>
        <w:t xml:space="preserve">     </w:t>
      </w:r>
      <w:bookmarkStart w:id="0" w:name="_GoBack"/>
      <w:r w:rsidRPr="00946FDC">
        <w:rPr>
          <w:b/>
          <w:sz w:val="28"/>
          <w:szCs w:val="28"/>
          <w:u w:val="single"/>
          <w:lang w:val="uk-UA"/>
        </w:rPr>
        <w:t>UA-2021-05-06-002518-a</w:t>
      </w:r>
      <w:bookmarkEnd w:id="0"/>
    </w:p>
    <w:p w:rsidR="00946FDC" w:rsidRPr="00946FDC" w:rsidRDefault="00946FDC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90AA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суцільного контролю П112-2,5-РС-Р-01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суцільного контролю П131-2,5-2х45-Р-01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</w:t>
            </w:r>
            <w:r>
              <w:rPr>
                <w:sz w:val="22"/>
                <w:szCs w:val="22"/>
                <w:lang w:val="uk-UA"/>
              </w:rPr>
              <w:t xml:space="preserve">творювач ручний  </w:t>
            </w:r>
            <w:r w:rsidRPr="00790AAD">
              <w:rPr>
                <w:sz w:val="22"/>
                <w:szCs w:val="22"/>
                <w:lang w:val="uk-UA"/>
              </w:rPr>
              <w:t>П112-2,5-18/2-Р-01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Колесо  вимірювальне з датчиком колії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Кабель зєднувальний ПЭП-БМ (для похилого ПЕП)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Кабель зєднувальний  БМ-БЭ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Карта пам’яті </w:t>
            </w:r>
            <w:r w:rsidRPr="00790AAD">
              <w:rPr>
                <w:sz w:val="22"/>
                <w:szCs w:val="22"/>
                <w:lang w:val="uk-UA"/>
              </w:rPr>
              <w:t>(compakt-flash) 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суцільного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суцільного контролю П131-2,5-4х58-68/112-Р-01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Пристрій слідкуючий лівий 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Пристрій слідкуючий правий 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Основа блока резонаторів (лижа)  (на 3 ПЕП)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Колесо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Кабель зєднувальний БР-БМ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Кабель зєднувальний ПЭП-БМ (для РС 0)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lastRenderedPageBreak/>
              <w:t>Блок</w:t>
            </w:r>
            <w:r>
              <w:rPr>
                <w:sz w:val="22"/>
                <w:szCs w:val="22"/>
                <w:lang w:val="uk-UA"/>
              </w:rPr>
              <w:t xml:space="preserve"> резонаторів лівий   </w:t>
            </w:r>
            <w:r w:rsidRPr="00790AAD">
              <w:rPr>
                <w:sz w:val="22"/>
                <w:szCs w:val="22"/>
                <w:lang w:val="uk-UA"/>
              </w:rPr>
              <w:t>(на 3 ПЕП)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Блок резонаторів прави</w:t>
            </w:r>
            <w:r>
              <w:rPr>
                <w:sz w:val="22"/>
                <w:szCs w:val="22"/>
                <w:lang w:val="uk-UA"/>
              </w:rPr>
              <w:t>й</w:t>
            </w:r>
            <w:r w:rsidRPr="00790AAD">
              <w:rPr>
                <w:sz w:val="22"/>
                <w:szCs w:val="22"/>
                <w:lang w:val="uk-UA"/>
              </w:rPr>
              <w:t xml:space="preserve"> (на 3 ПЕП)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Бак для рідини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Телефон головний до рейкового дефектоскопу УДС2-73</w:t>
            </w:r>
          </w:p>
          <w:p w:rsidR="006D40FA" w:rsidRPr="002F391C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70 до рейкового дефектоскопу УДС2-73</w:t>
            </w: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5F66C6" w:rsidRPr="006C15D6">
              <w:rPr>
                <w:sz w:val="22"/>
                <w:szCs w:val="22"/>
                <w:lang w:val="uk-UA"/>
              </w:rPr>
              <w:t>Керівництва з експлуатації дефектоскопа УДС2-73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8208B7" w:rsidP="005F66C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Правил неруйнівного контролю рейок знімними дефектоскопами суцільного контролю ЦП-0167, </w:t>
            </w:r>
            <w:r w:rsidR="005F66C6"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затверджених наказом Укрзалізниці від 29.12.2006 за №559-Ц</w:t>
            </w:r>
            <w:r w:rsidR="006C15D6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9D2C61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D2C6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999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582,48 </w:t>
            </w:r>
            <w:r w:rsidR="00790AA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2F391C"/>
    <w:rsid w:val="005F66C6"/>
    <w:rsid w:val="006C15D6"/>
    <w:rsid w:val="006D40FA"/>
    <w:rsid w:val="00790AAD"/>
    <w:rsid w:val="008208B7"/>
    <w:rsid w:val="008665AB"/>
    <w:rsid w:val="00946FDC"/>
    <w:rsid w:val="00950AB6"/>
    <w:rsid w:val="009D2C61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11</cp:revision>
  <cp:lastPrinted>2021-02-04T11:29:00Z</cp:lastPrinted>
  <dcterms:created xsi:type="dcterms:W3CDTF">2021-02-04T09:15:00Z</dcterms:created>
  <dcterms:modified xsi:type="dcterms:W3CDTF">2021-05-06T13:14:00Z</dcterms:modified>
</cp:coreProperties>
</file>