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AB1E5D" w:rsidRDefault="0056076D" w:rsidP="00950C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B1E5D">
        <w:rPr>
          <w:rFonts w:ascii="Times New Roman" w:hAnsi="Times New Roman" w:cs="Times New Roman"/>
          <w:b/>
          <w:bCs/>
          <w:sz w:val="24"/>
          <w:szCs w:val="24"/>
        </w:rPr>
        <w:t>Інформація щодо процедури закупівлі</w:t>
      </w:r>
    </w:p>
    <w:p w:rsidR="0056076D" w:rsidRPr="00AB1E5D" w:rsidRDefault="0056076D" w:rsidP="00950C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B1E5D">
        <w:rPr>
          <w:rFonts w:ascii="Times New Roman" w:hAnsi="Times New Roman" w:cs="Times New Roman"/>
          <w:sz w:val="24"/>
          <w:szCs w:val="24"/>
        </w:rPr>
        <w:t>на виконання Постанови КМУ від 11.10.2016 №710 (із змінами)</w:t>
      </w:r>
    </w:p>
    <w:p w:rsidR="00950C82" w:rsidRPr="00AB1E5D" w:rsidRDefault="00950C82" w:rsidP="00950C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32A37" w:rsidRPr="00AB1E5D" w:rsidRDefault="004B3552" w:rsidP="00D32A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B1E5D">
        <w:rPr>
          <w:rFonts w:ascii="Times New Roman" w:hAnsi="Times New Roman" w:cs="Times New Roman"/>
          <w:b/>
          <w:sz w:val="24"/>
          <w:szCs w:val="24"/>
        </w:rPr>
        <w:t xml:space="preserve">Послуги з ремонту механічного і </w:t>
      </w:r>
      <w:proofErr w:type="spellStart"/>
      <w:r w:rsidRPr="00AB1E5D">
        <w:rPr>
          <w:rFonts w:ascii="Times New Roman" w:hAnsi="Times New Roman" w:cs="Times New Roman"/>
          <w:b/>
          <w:sz w:val="24"/>
          <w:szCs w:val="24"/>
        </w:rPr>
        <w:t>автогальмівного</w:t>
      </w:r>
      <w:proofErr w:type="spellEnd"/>
      <w:r w:rsidRPr="00AB1E5D">
        <w:rPr>
          <w:rFonts w:ascii="Times New Roman" w:hAnsi="Times New Roman" w:cs="Times New Roman"/>
          <w:b/>
          <w:sz w:val="24"/>
          <w:szCs w:val="24"/>
        </w:rPr>
        <w:t xml:space="preserve"> обладнання МВРС для поточного ремонту МВРС:</w:t>
      </w:r>
      <w:r w:rsidR="002D4DB5" w:rsidRPr="00AB1E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C82" w:rsidRPr="00AB1E5D">
        <w:rPr>
          <w:rFonts w:ascii="Times New Roman" w:hAnsi="Times New Roman" w:cs="Times New Roman"/>
          <w:sz w:val="24"/>
          <w:szCs w:val="24"/>
        </w:rPr>
        <w:t xml:space="preserve">послуги з капітального ремонту компресора ЕК-7 – 9 од. Код ДК 021:2015 - 50221400-4; послуги з капітального ремонту компресора ЕКВО-08/9 – 8 од. Код ДК 021:2015 - 50221400-4; </w:t>
      </w:r>
      <w:proofErr w:type="spellStart"/>
      <w:r w:rsidR="00950C82" w:rsidRPr="00AB1E5D">
        <w:rPr>
          <w:rFonts w:ascii="Times New Roman" w:hAnsi="Times New Roman" w:cs="Times New Roman"/>
          <w:sz w:val="24"/>
          <w:szCs w:val="24"/>
          <w:lang w:val="ru-RU"/>
        </w:rPr>
        <w:t>послуги</w:t>
      </w:r>
      <w:proofErr w:type="spellEnd"/>
      <w:r w:rsidR="00950C82" w:rsidRPr="00AB1E5D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="00950C82" w:rsidRPr="00AB1E5D">
        <w:rPr>
          <w:rFonts w:ascii="Times New Roman" w:hAnsi="Times New Roman" w:cs="Times New Roman"/>
          <w:sz w:val="24"/>
          <w:szCs w:val="24"/>
          <w:lang w:val="ru-RU"/>
        </w:rPr>
        <w:t>капітального</w:t>
      </w:r>
      <w:proofErr w:type="spellEnd"/>
      <w:r w:rsidR="00950C82" w:rsidRPr="00AB1E5D">
        <w:rPr>
          <w:rFonts w:ascii="Times New Roman" w:hAnsi="Times New Roman" w:cs="Times New Roman"/>
          <w:sz w:val="24"/>
          <w:szCs w:val="24"/>
          <w:lang w:val="ru-RU"/>
        </w:rPr>
        <w:t xml:space="preserve"> ремонту </w:t>
      </w:r>
      <w:proofErr w:type="spellStart"/>
      <w:r w:rsidR="00950C82" w:rsidRPr="00AB1E5D">
        <w:rPr>
          <w:rFonts w:ascii="Times New Roman" w:hAnsi="Times New Roman" w:cs="Times New Roman"/>
          <w:sz w:val="24"/>
          <w:szCs w:val="24"/>
          <w:lang w:val="ru-RU"/>
        </w:rPr>
        <w:t>фланців</w:t>
      </w:r>
      <w:proofErr w:type="spellEnd"/>
      <w:r w:rsidR="00950C82" w:rsidRPr="00AB1E5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50C82" w:rsidRPr="00AB1E5D">
        <w:rPr>
          <w:rFonts w:ascii="Times New Roman" w:hAnsi="Times New Roman" w:cs="Times New Roman"/>
          <w:sz w:val="24"/>
          <w:szCs w:val="24"/>
          <w:lang w:val="ru-RU"/>
        </w:rPr>
        <w:t>тягової</w:t>
      </w:r>
      <w:proofErr w:type="spellEnd"/>
      <w:r w:rsidR="00950C82" w:rsidRPr="00AB1E5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50C82" w:rsidRPr="00AB1E5D">
        <w:rPr>
          <w:rFonts w:ascii="Times New Roman" w:hAnsi="Times New Roman" w:cs="Times New Roman"/>
          <w:sz w:val="24"/>
          <w:szCs w:val="24"/>
          <w:lang w:val="ru-RU"/>
        </w:rPr>
        <w:t>передачі</w:t>
      </w:r>
      <w:proofErr w:type="spellEnd"/>
      <w:r w:rsidR="00950C82" w:rsidRPr="00AB1E5D">
        <w:rPr>
          <w:rFonts w:ascii="Times New Roman" w:hAnsi="Times New Roman" w:cs="Times New Roman"/>
          <w:sz w:val="24"/>
          <w:szCs w:val="24"/>
        </w:rPr>
        <w:t xml:space="preserve"> –  6 од. Код ДК 021:2015 - 50221400-4 , послуги з капітального ремонту тягового редуктора </w:t>
      </w:r>
      <w:proofErr w:type="spellStart"/>
      <w:r w:rsidR="00950C82" w:rsidRPr="00AB1E5D">
        <w:rPr>
          <w:rFonts w:ascii="Times New Roman" w:hAnsi="Times New Roman" w:cs="Times New Roman"/>
          <w:sz w:val="24"/>
          <w:szCs w:val="24"/>
        </w:rPr>
        <w:t>електросекції</w:t>
      </w:r>
      <w:proofErr w:type="spellEnd"/>
      <w:r w:rsidR="00950C82" w:rsidRPr="00AB1E5D">
        <w:rPr>
          <w:rFonts w:ascii="Times New Roman" w:hAnsi="Times New Roman" w:cs="Times New Roman"/>
          <w:sz w:val="24"/>
          <w:szCs w:val="24"/>
        </w:rPr>
        <w:t xml:space="preserve"> ЕР2Т – 3 од. Код ДК 021:2015 - 50221400-4, послуги з капітального ремонту тягового редуктора </w:t>
      </w:r>
      <w:proofErr w:type="spellStart"/>
      <w:r w:rsidR="00950C82" w:rsidRPr="00AB1E5D">
        <w:rPr>
          <w:rFonts w:ascii="Times New Roman" w:hAnsi="Times New Roman" w:cs="Times New Roman"/>
          <w:sz w:val="24"/>
          <w:szCs w:val="24"/>
        </w:rPr>
        <w:t>електросекції</w:t>
      </w:r>
      <w:proofErr w:type="spellEnd"/>
      <w:r w:rsidR="00950C82" w:rsidRPr="00AB1E5D">
        <w:rPr>
          <w:rFonts w:ascii="Times New Roman" w:hAnsi="Times New Roman" w:cs="Times New Roman"/>
          <w:sz w:val="24"/>
          <w:szCs w:val="24"/>
        </w:rPr>
        <w:t xml:space="preserve"> ЕПЛ2Т – 10 од. Код ДК 021:2015 - 50221400-4, послуги з капітального ремонту вузла малої шестерні </w:t>
      </w:r>
      <w:proofErr w:type="spellStart"/>
      <w:r w:rsidR="00950C82" w:rsidRPr="00AB1E5D">
        <w:rPr>
          <w:rFonts w:ascii="Times New Roman" w:hAnsi="Times New Roman" w:cs="Times New Roman"/>
          <w:sz w:val="24"/>
          <w:szCs w:val="24"/>
        </w:rPr>
        <w:t>електросекцій</w:t>
      </w:r>
      <w:proofErr w:type="spellEnd"/>
      <w:r w:rsidR="00950C82" w:rsidRPr="00AB1E5D">
        <w:rPr>
          <w:rFonts w:ascii="Times New Roman" w:hAnsi="Times New Roman" w:cs="Times New Roman"/>
          <w:sz w:val="24"/>
          <w:szCs w:val="24"/>
        </w:rPr>
        <w:t xml:space="preserve"> ЕР1,2,2Т – 7 од.</w:t>
      </w:r>
      <w:r w:rsidR="00950C82" w:rsidRPr="00AB1E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C82" w:rsidRPr="00AB1E5D">
        <w:rPr>
          <w:rFonts w:ascii="Times New Roman" w:hAnsi="Times New Roman" w:cs="Times New Roman"/>
          <w:sz w:val="24"/>
          <w:szCs w:val="24"/>
        </w:rPr>
        <w:t xml:space="preserve">Код ДК 021:2015 - 50221400-4. </w:t>
      </w:r>
      <w:r w:rsidR="00D32A37" w:rsidRPr="00AB1E5D">
        <w:rPr>
          <w:rFonts w:ascii="Times New Roman" w:hAnsi="Times New Roman" w:cs="Times New Roman"/>
          <w:sz w:val="24"/>
          <w:szCs w:val="24"/>
        </w:rPr>
        <w:t xml:space="preserve"> ДК 021:2015 – 50220000-3 Послуги з ремонту, технічного обслуговування залізничного транспорту і пов’язаного обладнання та супутні послуги</w:t>
      </w:r>
    </w:p>
    <w:p w:rsidR="00AB1E5D" w:rsidRDefault="0056076D" w:rsidP="00D32A37">
      <w:pPr>
        <w:jc w:val="center"/>
        <w:rPr>
          <w:rFonts w:ascii="Times New Roman" w:hAnsi="Times New Roman" w:cs="Times New Roman"/>
          <w:sz w:val="24"/>
          <w:szCs w:val="24"/>
        </w:rPr>
      </w:pPr>
      <w:r w:rsidRPr="00AB1E5D">
        <w:rPr>
          <w:rFonts w:ascii="Times New Roman" w:hAnsi="Times New Roman" w:cs="Times New Roman"/>
          <w:b/>
          <w:bCs/>
          <w:sz w:val="24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Pr="00AB1E5D">
        <w:rPr>
          <w:rFonts w:ascii="Times New Roman" w:hAnsi="Times New Roman" w:cs="Times New Roman"/>
          <w:sz w:val="24"/>
          <w:szCs w:val="24"/>
        </w:rPr>
        <w:t xml:space="preserve">- </w:t>
      </w:r>
      <w:r w:rsidR="00D32A37" w:rsidRPr="00AB1E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50EE" w:rsidRPr="00AB1E5D" w:rsidRDefault="0056076D" w:rsidP="00D32A37">
      <w:pPr>
        <w:jc w:val="center"/>
        <w:rPr>
          <w:rFonts w:ascii="Times New Roman" w:hAnsi="Times New Roman" w:cs="Times New Roman"/>
          <w:sz w:val="24"/>
          <w:szCs w:val="24"/>
        </w:rPr>
      </w:pPr>
      <w:r w:rsidRPr="00AB1E5D">
        <w:rPr>
          <w:rFonts w:ascii="Times New Roman" w:hAnsi="Times New Roman" w:cs="Times New Roman"/>
          <w:sz w:val="24"/>
          <w:szCs w:val="24"/>
        </w:rPr>
        <w:t>№ Ц</w:t>
      </w:r>
      <w:r w:rsidR="00CB24C0">
        <w:rPr>
          <w:rFonts w:ascii="Times New Roman" w:hAnsi="Times New Roman" w:cs="Times New Roman"/>
          <w:sz w:val="24"/>
          <w:szCs w:val="24"/>
        </w:rPr>
        <w:t>БД UA-2021-05-13-001819-с</w:t>
      </w:r>
      <w:r w:rsidRPr="00AB1E5D">
        <w:rPr>
          <w:rFonts w:ascii="Times New Roman" w:hAnsi="Times New Roman" w:cs="Times New Roman"/>
          <w:sz w:val="24"/>
          <w:szCs w:val="24"/>
        </w:rPr>
        <w:t xml:space="preserve">, на електронному торговому майданчику </w:t>
      </w:r>
      <w:proofErr w:type="spellStart"/>
      <w:r w:rsidRPr="00AB1E5D">
        <w:rPr>
          <w:rFonts w:ascii="Times New Roman" w:hAnsi="Times New Roman" w:cs="Times New Roman"/>
          <w:sz w:val="24"/>
          <w:szCs w:val="24"/>
        </w:rPr>
        <w:t>S</w:t>
      </w:r>
      <w:r w:rsidR="00CB24C0">
        <w:rPr>
          <w:rFonts w:ascii="Times New Roman" w:hAnsi="Times New Roman" w:cs="Times New Roman"/>
          <w:sz w:val="24"/>
          <w:szCs w:val="24"/>
        </w:rPr>
        <w:t>marttender.biz</w:t>
      </w:r>
      <w:proofErr w:type="spellEnd"/>
      <w:r w:rsidR="00CB24C0">
        <w:rPr>
          <w:rFonts w:ascii="Times New Roman" w:hAnsi="Times New Roman" w:cs="Times New Roman"/>
          <w:sz w:val="24"/>
          <w:szCs w:val="24"/>
        </w:rPr>
        <w:t xml:space="preserve"> №11970114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55"/>
        <w:gridCol w:w="6031"/>
      </w:tblGrid>
      <w:tr w:rsidR="0056076D" w:rsidRPr="00AB1E5D" w:rsidTr="00C055AC">
        <w:tc>
          <w:tcPr>
            <w:tcW w:w="8755" w:type="dxa"/>
          </w:tcPr>
          <w:p w:rsidR="0056076D" w:rsidRPr="00AB1E5D" w:rsidRDefault="0056076D" w:rsidP="00560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E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6031" w:type="dxa"/>
          </w:tcPr>
          <w:p w:rsidR="0056076D" w:rsidRPr="00AB1E5D" w:rsidRDefault="0056076D" w:rsidP="00560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E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Обґрунтування</w:t>
            </w:r>
          </w:p>
        </w:tc>
      </w:tr>
      <w:tr w:rsidR="0056076D" w:rsidRPr="00AB1E5D" w:rsidTr="00C055AC">
        <w:tc>
          <w:tcPr>
            <w:tcW w:w="8755" w:type="dxa"/>
          </w:tcPr>
          <w:p w:rsidR="0056076D" w:rsidRPr="00AB1E5D" w:rsidRDefault="0056076D" w:rsidP="00C055AC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B1E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Технічні характеристики</w:t>
            </w:r>
          </w:p>
          <w:p w:rsidR="00AB1E5D" w:rsidRPr="00AB1E5D" w:rsidRDefault="00AB1E5D" w:rsidP="00C055AC">
            <w:pPr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Послуги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капітального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ремонту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компресора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ЕК-7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комплектацією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шестернею – 7 од</w:t>
            </w:r>
            <w:proofErr w:type="gram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.;</w:t>
            </w:r>
            <w:proofErr w:type="gramEnd"/>
          </w:p>
          <w:p w:rsidR="00AB1E5D" w:rsidRPr="00AB1E5D" w:rsidRDefault="00AB1E5D" w:rsidP="00C055AC">
            <w:pPr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Послуги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капітального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ремонту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компресора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ЕК-7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зі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зміною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корпуса і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комплектацією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шестернею – 2 од</w:t>
            </w:r>
            <w:proofErr w:type="gram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.;</w:t>
            </w:r>
            <w:proofErr w:type="gramEnd"/>
          </w:p>
          <w:p w:rsidR="00AB1E5D" w:rsidRPr="00AB1E5D" w:rsidRDefault="00AB1E5D" w:rsidP="00C055AC">
            <w:pPr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Послуги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капітального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ремонту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компресора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ЕКВО-08/9 – 6 од</w:t>
            </w:r>
            <w:proofErr w:type="gram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.;</w:t>
            </w:r>
            <w:proofErr w:type="gramEnd"/>
          </w:p>
          <w:p w:rsidR="00AB1E5D" w:rsidRPr="00AB1E5D" w:rsidRDefault="00AB1E5D" w:rsidP="00C055AC">
            <w:pPr>
              <w:widowControl w:val="0"/>
              <w:autoSpaceDE w:val="0"/>
              <w:autoSpaceDN w:val="0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Послуги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капітального</w:t>
            </w:r>
            <w:proofErr w:type="spellEnd"/>
            <w:r w:rsidR="000D3152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ремонту </w:t>
            </w:r>
            <w:proofErr w:type="spellStart"/>
            <w:r w:rsidR="000D3152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компресора</w:t>
            </w:r>
            <w:proofErr w:type="spellEnd"/>
            <w:r w:rsidR="000D3152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ЕКВО-08/9</w:t>
            </w:r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зі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зміною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корпуса – 2 од</w:t>
            </w:r>
            <w:proofErr w:type="gram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.;</w:t>
            </w:r>
            <w:proofErr w:type="gramEnd"/>
          </w:p>
          <w:p w:rsidR="00AB1E5D" w:rsidRPr="00AB1E5D" w:rsidRDefault="00AB1E5D" w:rsidP="00C055AC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Послуги</w:t>
            </w:r>
            <w:proofErr w:type="spellEnd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капітального</w:t>
            </w:r>
            <w:proofErr w:type="spellEnd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ремонту </w:t>
            </w:r>
            <w:proofErr w:type="spellStart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фланців</w:t>
            </w:r>
            <w:proofErr w:type="spellEnd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тягової</w:t>
            </w:r>
            <w:proofErr w:type="spellEnd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передачі</w:t>
            </w:r>
            <w:proofErr w:type="spellEnd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електросекцій</w:t>
            </w:r>
            <w:proofErr w:type="spellEnd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ЕР2Т, ЕПЛ2Т редуктора/ТЕД (з </w:t>
            </w:r>
            <w:proofErr w:type="spellStart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комплектацією</w:t>
            </w:r>
            <w:proofErr w:type="spellEnd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кільцями</w:t>
            </w:r>
            <w:proofErr w:type="spellEnd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двома</w:t>
            </w:r>
            <w:proofErr w:type="spellEnd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комплектами втулок, </w:t>
            </w:r>
            <w:proofErr w:type="spellStart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чотирма</w:t>
            </w:r>
            <w:proofErr w:type="spellEnd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комплектами </w:t>
            </w:r>
            <w:proofErr w:type="spellStart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кордових</w:t>
            </w:r>
            <w:proofErr w:type="spellEnd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болтів</w:t>
            </w:r>
            <w:proofErr w:type="spellEnd"/>
            <w:r w:rsidRPr="00AB1E5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) – 6 од.;</w:t>
            </w:r>
          </w:p>
          <w:p w:rsidR="00AB1E5D" w:rsidRPr="00AB1E5D" w:rsidRDefault="00AB1E5D" w:rsidP="00C055AC">
            <w:pPr>
              <w:widowControl w:val="0"/>
              <w:autoSpaceDE w:val="0"/>
              <w:autoSpaceDN w:val="0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Послуги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капітального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ремонту тягового редуктора ЕР2Т з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заміною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вузла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малої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шестерні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ремонтними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розмірами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),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відновленням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корпуса та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комплектацією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РКО (15 шт.) – 3 од</w:t>
            </w:r>
            <w:proofErr w:type="gram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.;</w:t>
            </w:r>
            <w:proofErr w:type="gramEnd"/>
          </w:p>
          <w:p w:rsidR="00AB1E5D" w:rsidRPr="00AB1E5D" w:rsidRDefault="00AB1E5D" w:rsidP="00C055AC">
            <w:pPr>
              <w:widowControl w:val="0"/>
              <w:autoSpaceDE w:val="0"/>
              <w:autoSpaceDN w:val="0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Послуги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капітального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ремонту тягового редуктора ЕПЛ2Т з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заміною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вузла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малої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шестерні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ремонтними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розмірами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),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відновленням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корпуса та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комплектацією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РКО (15 шт.) – 10 од</w:t>
            </w:r>
            <w:proofErr w:type="gram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.;</w:t>
            </w:r>
            <w:proofErr w:type="gramEnd"/>
          </w:p>
          <w:p w:rsidR="00AB1E5D" w:rsidRPr="00AB1E5D" w:rsidRDefault="00AB1E5D" w:rsidP="00C055AC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u-RU"/>
              </w:rPr>
            </w:pP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Послуги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капітального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ремонту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вузла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малої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шестерні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електросекцій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серії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ЕР</w:t>
            </w:r>
            <w:proofErr w:type="gram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1</w:t>
            </w:r>
            <w:proofErr w:type="gram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,2, 2Т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заміною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вінця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із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ремонтними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розмірами</w:t>
            </w:r>
            <w:proofErr w:type="spellEnd"/>
            <w:r w:rsidRPr="00AB1E5D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ru-RU" w:eastAsia="ru-RU"/>
              </w:rPr>
              <w:t>) – 7 од.</w:t>
            </w:r>
          </w:p>
        </w:tc>
        <w:tc>
          <w:tcPr>
            <w:tcW w:w="6031" w:type="dxa"/>
          </w:tcPr>
          <w:p w:rsidR="0056076D" w:rsidRPr="00AB1E5D" w:rsidRDefault="002D4DB5" w:rsidP="001B3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Згідно </w:t>
            </w:r>
            <w:r w:rsidR="004B3552"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з Правилами капітального ремонту КР-1, </w:t>
            </w:r>
            <w:proofErr w:type="spellStart"/>
            <w:r w:rsidR="004B3552" w:rsidRPr="00AB1E5D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="004B3552"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-2 електропоїздів і </w:t>
            </w:r>
            <w:proofErr w:type="spellStart"/>
            <w:r w:rsidR="004B3552" w:rsidRPr="00AB1E5D">
              <w:rPr>
                <w:rFonts w:ascii="Times New Roman" w:hAnsi="Times New Roman" w:cs="Times New Roman"/>
                <w:sz w:val="24"/>
                <w:szCs w:val="24"/>
              </w:rPr>
              <w:t>електросекцій</w:t>
            </w:r>
            <w:proofErr w:type="spellEnd"/>
            <w:r w:rsidR="004B3552"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 ЕР1, ЕР2в/і, ЕР9в/і  ЦТ-0113 затвердженими і введеними в дію наказом Укрзалізниці від 27.04.2005 № 142-ЦЗ, Інструкцією з технічного обслуговування, ремонту та випробування гальмового устаткування локомотивів і МВРС ЦТ-0058 затвердженою і введеною в дію наказом Укрзалізниці від 04.02.2003 № 034-Ц, Керівництвом з експлуатації компресорів ЕКВО-08/9 213.00.00.00 – 10РЭ, СТП-Н 04-041:2017 «Капітальний ремонт КР-1, КР-2 електропоїздів серії ЕПЛ2Т, ЕПЛ9Т. Правила».</w:t>
            </w:r>
          </w:p>
        </w:tc>
      </w:tr>
      <w:tr w:rsidR="001B3D01" w:rsidRPr="00AB1E5D" w:rsidTr="00C055AC">
        <w:tc>
          <w:tcPr>
            <w:tcW w:w="8755" w:type="dxa"/>
          </w:tcPr>
          <w:p w:rsidR="001B3D01" w:rsidRDefault="001B3D01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B1E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Якісні характеристики</w:t>
            </w:r>
          </w:p>
          <w:p w:rsidR="001B3D01" w:rsidRPr="00AB1E5D" w:rsidRDefault="001B3D01" w:rsidP="00B67C3F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Відповідно до вимог </w:t>
            </w:r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Правилам капітального ремонту КР-1, </w:t>
            </w:r>
            <w:proofErr w:type="spellStart"/>
            <w:r w:rsidRPr="00AB1E5D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-2 електропоїздів і </w:t>
            </w:r>
            <w:proofErr w:type="spellStart"/>
            <w:r w:rsidRPr="00AB1E5D">
              <w:rPr>
                <w:rFonts w:ascii="Times New Roman" w:hAnsi="Times New Roman" w:cs="Times New Roman"/>
                <w:sz w:val="24"/>
                <w:szCs w:val="24"/>
              </w:rPr>
              <w:t>електросекцій</w:t>
            </w:r>
            <w:proofErr w:type="spellEnd"/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 ЕР1, ЕР2в/і, ЕР9в/і  ЦТ-0113 затверджени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 і введени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 в дію наказом </w:t>
            </w:r>
            <w:r w:rsidRPr="00AB1E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Укрзалізниці від 27.04.2005 № 142-ЦЗ, Інструкці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 з технічного обслуговування, ремонту та випробування гальмового устаткування локомотивів і МВРС ЦТ-0058 затверджен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 і введено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 в дію наказом Укрзалізниці від 04.02.2003 № 034-Ц, Керівництв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 з експлуатації компресорів ЕКВО-08/9 213.00.00.00 – 10РЭ, Інструкці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 з технічного обслуговування та ремонту вузлів з підшипниками кочення локомотивів та моторвагонного рухомого складу ЦТ-0165 затверджено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 та введено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 в дію наказом Укрзалізниці від 26.02.2008 № 096-Ц, «Технічне обслуговування і поточний ремонт візків електропоїздів ЕР1, ЕР2, ЕР9в/і. Технологічна інструкція» ТИ 691, СТП-Н 04-041:2017 «Капітальний ремонт КР-1, КР-2 електропоїздів серії ЕПЛ2Т, ЕПЛ9Т. Правила»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 конструкторської документації.</w:t>
            </w:r>
          </w:p>
        </w:tc>
        <w:tc>
          <w:tcPr>
            <w:tcW w:w="6031" w:type="dxa"/>
          </w:tcPr>
          <w:p w:rsidR="001B3D01" w:rsidRPr="00AB1E5D" w:rsidRDefault="001B3D01" w:rsidP="006E72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E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Згідно з Правилами капітального ремонту КР-1, </w:t>
            </w:r>
            <w:proofErr w:type="spellStart"/>
            <w:r w:rsidRPr="00AB1E5D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-2 електропоїздів і </w:t>
            </w:r>
            <w:proofErr w:type="spellStart"/>
            <w:r w:rsidRPr="00AB1E5D">
              <w:rPr>
                <w:rFonts w:ascii="Times New Roman" w:hAnsi="Times New Roman" w:cs="Times New Roman"/>
                <w:sz w:val="24"/>
                <w:szCs w:val="24"/>
              </w:rPr>
              <w:t>електросекцій</w:t>
            </w:r>
            <w:proofErr w:type="spellEnd"/>
            <w:r w:rsidRPr="00AB1E5D">
              <w:rPr>
                <w:rFonts w:ascii="Times New Roman" w:hAnsi="Times New Roman" w:cs="Times New Roman"/>
                <w:sz w:val="24"/>
                <w:szCs w:val="24"/>
              </w:rPr>
              <w:t xml:space="preserve"> ЕР1, ЕР2в/і, ЕР9в/і  ЦТ-0113 затвердженими і введеними в дію наказом </w:t>
            </w:r>
            <w:r w:rsidRPr="00AB1E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Укрзалізниці від 27.04.2005 № 142-ЦЗ, Інструкцією з технічного обслуговування, ремонту та випробування гальмового устаткування локомотивів і МВРС ЦТ-0058 затвердженою і введеною в дію наказом Укрзалізниці від 04.02.2003 № 034-Ц, Керівництвом з експлуатації компресорів ЕКВО-08/9 213.00.00.00 – 10РЭ, СТП-Н 04-041:2017 «Капітальний ремонт КР-1, КР-2 електропоїздів серії ЕПЛ2Т, ЕПЛ9Т. Правила».</w:t>
            </w:r>
          </w:p>
        </w:tc>
      </w:tr>
      <w:tr w:rsidR="002D4DB5" w:rsidRPr="00AB1E5D" w:rsidTr="00C055AC">
        <w:trPr>
          <w:trHeight w:val="1414"/>
        </w:trPr>
        <w:tc>
          <w:tcPr>
            <w:tcW w:w="8755" w:type="dxa"/>
          </w:tcPr>
          <w:p w:rsidR="002D4DB5" w:rsidRPr="001B3D01" w:rsidRDefault="002D4DB5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B3D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Очікувана вартість</w:t>
            </w:r>
          </w:p>
          <w:p w:rsidR="00AB1E5D" w:rsidRPr="001B3D01" w:rsidRDefault="00AB1E5D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B3D01">
              <w:rPr>
                <w:rFonts w:ascii="Times New Roman" w:hAnsi="Times New Roman"/>
                <w:sz w:val="24"/>
                <w:szCs w:val="24"/>
              </w:rPr>
              <w:t>4 044 900,00 грн з ПДВ</w:t>
            </w:r>
            <w:r w:rsidR="001B3D01" w:rsidRPr="001B3D0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1B3D01" w:rsidRPr="001B3D01">
              <w:rPr>
                <w:rFonts w:ascii="Times New Roman" w:hAnsi="Times New Roman" w:cs="Times New Roman"/>
                <w:noProof/>
                <w:sz w:val="24"/>
                <w:szCs w:val="24"/>
              </w:rPr>
              <w:t>3 370 750,00 грн без ПДВ)</w:t>
            </w:r>
          </w:p>
        </w:tc>
        <w:tc>
          <w:tcPr>
            <w:tcW w:w="6031" w:type="dxa"/>
            <w:vAlign w:val="center"/>
          </w:tcPr>
          <w:p w:rsidR="002D4DB5" w:rsidRPr="00AB1E5D" w:rsidRDefault="002D4DB5" w:rsidP="00D32A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1E5D">
              <w:rPr>
                <w:rFonts w:ascii="Times New Roman" w:hAnsi="Times New Roman" w:cs="Times New Roman"/>
                <w:sz w:val="24"/>
                <w:szCs w:val="24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0D3152" w:rsidRDefault="000D3152" w:rsidP="000D3152">
      <w:pPr>
        <w:rPr>
          <w:rFonts w:ascii="Times New Roman" w:hAnsi="Times New Roman" w:cs="Times New Roman"/>
          <w:sz w:val="24"/>
          <w:szCs w:val="24"/>
        </w:rPr>
      </w:pPr>
    </w:p>
    <w:p w:rsidR="000D3152" w:rsidRPr="000D3152" w:rsidRDefault="000D3152" w:rsidP="000D3152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sectPr w:rsidR="000D3152" w:rsidRPr="000D3152" w:rsidSect="000D3152">
      <w:pgSz w:w="16838" w:h="11906" w:orient="landscape"/>
      <w:pgMar w:top="709" w:right="962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0D3152"/>
    <w:rsid w:val="001B3D01"/>
    <w:rsid w:val="002D4DB5"/>
    <w:rsid w:val="004B3552"/>
    <w:rsid w:val="004E1148"/>
    <w:rsid w:val="0056076D"/>
    <w:rsid w:val="00950C82"/>
    <w:rsid w:val="00AB1E5D"/>
    <w:rsid w:val="00B67C3F"/>
    <w:rsid w:val="00C055AC"/>
    <w:rsid w:val="00C450EE"/>
    <w:rsid w:val="00CB24C0"/>
    <w:rsid w:val="00D3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2844</Words>
  <Characters>1622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11</cp:revision>
  <dcterms:created xsi:type="dcterms:W3CDTF">2021-04-28T05:58:00Z</dcterms:created>
  <dcterms:modified xsi:type="dcterms:W3CDTF">2021-05-14T05:58:00Z</dcterms:modified>
</cp:coreProperties>
</file>