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75" w:rsidRDefault="00670C75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</w:p>
    <w:p w:rsidR="00670C75" w:rsidRDefault="00670C75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</w:p>
    <w:p w:rsid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Інформація щодо процедури закупівлі</w:t>
      </w:r>
    </w:p>
    <w:p w:rsidR="00C61449" w:rsidRP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Постанови КМУ від 11.10.2016 №710 (зі змінами)</w:t>
      </w:r>
    </w:p>
    <w:p w:rsidR="000E57C5" w:rsidRPr="004133FB" w:rsidRDefault="006A670A" w:rsidP="004133FB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188C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="004133FB" w:rsidRPr="004133FB">
        <w:rPr>
          <w:sz w:val="28"/>
          <w:szCs w:val="28"/>
          <w:lang w:val="uk-UA" w:eastAsia="uk-UA"/>
        </w:rPr>
        <w:t xml:space="preserve">Код  ДК 021-2015 </w:t>
      </w:r>
      <w:r w:rsidR="00670C75" w:rsidRPr="00670C75">
        <w:rPr>
          <w:sz w:val="28"/>
          <w:szCs w:val="28"/>
          <w:lang w:val="uk-UA" w:eastAsia="uk-UA"/>
        </w:rPr>
        <w:t>72320000-4</w:t>
      </w:r>
      <w:r w:rsidR="004133FB" w:rsidRPr="004133FB">
        <w:rPr>
          <w:sz w:val="28"/>
          <w:szCs w:val="28"/>
          <w:lang w:val="uk-UA" w:eastAsia="uk-UA"/>
        </w:rPr>
        <w:t xml:space="preserve"> Послуги </w:t>
      </w:r>
      <w:r w:rsidR="00670C75">
        <w:rPr>
          <w:sz w:val="28"/>
          <w:szCs w:val="28"/>
          <w:lang w:val="uk-UA" w:eastAsia="uk-UA"/>
        </w:rPr>
        <w:t>пов’язані з базами  даних</w:t>
      </w:r>
    </w:p>
    <w:p w:rsidR="000E57C5" w:rsidRPr="000E57C5" w:rsidRDefault="000E57C5" w:rsidP="000E57C5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Номер оголошення про проведення закупівлі, присвоєний електронною системою закупівель - ЦБД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UA</w:t>
      </w:r>
      <w:r w:rsidR="00442870">
        <w:rPr>
          <w:rFonts w:ascii="Times New Roman" w:hAnsi="Times New Roman" w:cs="Times New Roman"/>
          <w:sz w:val="28"/>
          <w:szCs w:val="28"/>
          <w:lang w:val="uk-UA" w:eastAsia="en-US"/>
        </w:rPr>
        <w:t>-2021-05-14-001376-а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на електронному торговому майданчику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Smarttender</w:t>
      </w:r>
      <w:proofErr w:type="spellEnd"/>
      <w:r w:rsidRPr="000E57C5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biz</w:t>
      </w:r>
      <w:r w:rsidR="00442870" w:rsidRPr="00442870">
        <w:rPr>
          <w:rFonts w:ascii="Times New Roman" w:hAnsi="Times New Roman" w:cs="Times New Roman"/>
          <w:sz w:val="28"/>
          <w:szCs w:val="28"/>
          <w:lang w:eastAsia="en-US"/>
        </w:rPr>
        <w:t xml:space="preserve"> №11990222</w:t>
      </w:r>
    </w:p>
    <w:p w:rsidR="000E57C5" w:rsidRDefault="000E57C5" w:rsidP="006A670A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A85629" w:rsidRPr="00A85629" w:rsidTr="00A85629">
        <w:tc>
          <w:tcPr>
            <w:tcW w:w="5353" w:type="dxa"/>
          </w:tcPr>
          <w:p w:rsidR="00A85629" w:rsidRPr="00A85629" w:rsidRDefault="00A85629" w:rsidP="00A8562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Вимоги Тендерної документації</w:t>
            </w:r>
          </w:p>
        </w:tc>
        <w:tc>
          <w:tcPr>
            <w:tcW w:w="3935" w:type="dxa"/>
          </w:tcPr>
          <w:p w:rsidR="00A85629" w:rsidRP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Обгрунтування</w:t>
            </w:r>
            <w:proofErr w:type="spellEnd"/>
          </w:p>
        </w:tc>
      </w:tr>
      <w:tr w:rsidR="00A85629" w:rsidRPr="00670C75" w:rsidTr="00A85629">
        <w:tc>
          <w:tcPr>
            <w:tcW w:w="5353" w:type="dxa"/>
          </w:tcPr>
          <w:p w:rsidR="00A85629" w:rsidRPr="008E6497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8E6497">
              <w:rPr>
                <w:rFonts w:ascii="Times New Roman" w:hAnsi="Times New Roman" w:cs="Times New Roman"/>
                <w:u w:val="single"/>
                <w:lang w:val="uk-UA" w:eastAsia="en-US"/>
              </w:rPr>
              <w:t>Технічні характеристики</w:t>
            </w:r>
          </w:p>
          <w:p w:rsidR="00A85629" w:rsidRPr="008E6497" w:rsidRDefault="009B331D" w:rsidP="00670C7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8E6497">
              <w:rPr>
                <w:noProof/>
                <w:lang w:val="uk-UA" w:eastAsia="uk-UA"/>
              </w:rPr>
              <w:t xml:space="preserve">Послуги з </w:t>
            </w:r>
            <w:r w:rsidR="00670C75">
              <w:rPr>
                <w:noProof/>
                <w:lang w:val="uk-UA" w:eastAsia="uk-UA"/>
              </w:rPr>
              <w:t>оновлення баз даних ПК АВК-5 «Автоматизований випуск на ПЕОМ кошторисно-ресурсної документації»</w:t>
            </w:r>
            <w:r w:rsidRPr="008E6497">
              <w:rPr>
                <w:noProof/>
                <w:lang w:val="uk-UA" w:eastAsia="uk-UA"/>
              </w:rPr>
              <w:t xml:space="preserve">– 8 </w:t>
            </w:r>
            <w:r w:rsidR="00670C75">
              <w:rPr>
                <w:noProof/>
                <w:lang w:val="uk-UA" w:eastAsia="uk-UA"/>
              </w:rPr>
              <w:t>робочих місць з підсистемою Підрядник</w:t>
            </w:r>
            <w:r w:rsidR="003E27A8" w:rsidRPr="008E6497">
              <w:rPr>
                <w:noProof/>
                <w:lang w:val="uk-UA" w:eastAsia="uk-UA"/>
              </w:rPr>
              <w:t>.</w:t>
            </w:r>
          </w:p>
        </w:tc>
        <w:tc>
          <w:tcPr>
            <w:tcW w:w="3935" w:type="dxa"/>
          </w:tcPr>
          <w:p w:rsidR="008E6497" w:rsidRPr="008E6497" w:rsidRDefault="00996D4F" w:rsidP="00996D4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Ліцензійне гарантійне супроводження ПК АВК-5 з безкоштовним наданням доповнень, змін, нових редакцій. По мірі появи доповнень до ПК АВК-5 передача їх у користування замовнику та забезпечення можливості продовження терміну дії ліцензійного дозволу на наступний річний термін.</w:t>
            </w:r>
          </w:p>
        </w:tc>
      </w:tr>
      <w:tr w:rsidR="008E1815" w:rsidRPr="00670C75" w:rsidTr="009A6384">
        <w:tc>
          <w:tcPr>
            <w:tcW w:w="5353" w:type="dxa"/>
          </w:tcPr>
          <w:p w:rsidR="00A85629" w:rsidRDefault="00A85629" w:rsidP="009A6384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8E6497">
              <w:rPr>
                <w:rFonts w:ascii="Times New Roman" w:hAnsi="Times New Roman" w:cs="Times New Roman"/>
                <w:u w:val="single"/>
                <w:lang w:val="uk-UA" w:eastAsia="en-US"/>
              </w:rPr>
              <w:t>Якісні характеристики</w:t>
            </w:r>
          </w:p>
          <w:p w:rsidR="009A6384" w:rsidRDefault="009A6384" w:rsidP="00234DAF">
            <w:pPr>
              <w:widowControl/>
              <w:autoSpaceDE/>
              <w:autoSpaceDN/>
              <w:jc w:val="both"/>
              <w:rPr>
                <w:lang w:val="uk-UA"/>
              </w:rPr>
            </w:pPr>
            <w:r w:rsidRPr="008E6497">
              <w:rPr>
                <w:rFonts w:ascii="Times New Roman" w:hAnsi="Times New Roman" w:cs="Times New Roman"/>
                <w:lang w:val="uk-UA" w:eastAsia="en-US"/>
              </w:rPr>
              <w:t xml:space="preserve">Якість наданих послуг </w:t>
            </w:r>
            <w:r w:rsidRPr="008E6497">
              <w:rPr>
                <w:noProof/>
                <w:lang w:val="uk-UA" w:eastAsia="uk-UA"/>
              </w:rPr>
              <w:t xml:space="preserve">з  </w:t>
            </w:r>
            <w:r w:rsidR="00670C75" w:rsidRPr="00670C75">
              <w:rPr>
                <w:noProof/>
                <w:lang w:val="uk-UA" w:eastAsia="uk-UA"/>
              </w:rPr>
              <w:t xml:space="preserve">оновлення баз даних ПК АВК-5 «Автоматизований випуск на ПЕОМ кошторисно-ресурсної документації»– 8 робочих місць з підсистемою Підрядник </w:t>
            </w:r>
            <w:r w:rsidRPr="008E6497">
              <w:rPr>
                <w:noProof/>
                <w:lang w:val="uk-UA" w:eastAsia="uk-UA"/>
              </w:rPr>
              <w:t xml:space="preserve">повинна </w:t>
            </w:r>
            <w:r w:rsidR="00670C75">
              <w:rPr>
                <w:noProof/>
                <w:lang w:val="uk-UA" w:eastAsia="uk-UA"/>
              </w:rPr>
              <w:t>дозволяти достовірно визначати вартість будівництва на всіх його стадіях згідно вимогам ДСТУ Б Д1.1-1:2013 «Правила визначення вартості будівництва»</w:t>
            </w:r>
            <w:r>
              <w:rPr>
                <w:lang w:val="uk-UA"/>
              </w:rPr>
              <w:t>.</w:t>
            </w:r>
          </w:p>
          <w:p w:rsidR="009A6384" w:rsidRPr="008E6497" w:rsidRDefault="009A6384" w:rsidP="009A6384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val="uk-UA" w:eastAsia="en-US"/>
              </w:rPr>
            </w:pPr>
          </w:p>
        </w:tc>
        <w:tc>
          <w:tcPr>
            <w:tcW w:w="3935" w:type="dxa"/>
          </w:tcPr>
          <w:p w:rsidR="008E6497" w:rsidRDefault="00670C75" w:rsidP="00234DA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Лист Міністерства регіонального розвитку та будівництва України від 31.12.2008 №9/10-1306 </w:t>
            </w:r>
            <w:r w:rsidR="00234DAF">
              <w:rPr>
                <w:rFonts w:ascii="Times New Roman" w:hAnsi="Times New Roman" w:cs="Times New Roman"/>
                <w:lang w:val="uk-UA" w:eastAsia="en-US"/>
              </w:rPr>
              <w:t>.</w:t>
            </w:r>
            <w:r w:rsidR="00234DAF" w:rsidRPr="00234DAF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A903FB" w:rsidRPr="00F00DB1" w:rsidRDefault="00A903FB" w:rsidP="00234DA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5629" w:rsidRPr="008E6497" w:rsidTr="00A85629">
        <w:tc>
          <w:tcPr>
            <w:tcW w:w="5353" w:type="dxa"/>
          </w:tcPr>
          <w:p w:rsid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8E6497">
              <w:rPr>
                <w:rFonts w:ascii="Times New Roman" w:hAnsi="Times New Roman" w:cs="Times New Roman"/>
                <w:u w:val="single"/>
                <w:lang w:val="uk-UA" w:eastAsia="en-US"/>
              </w:rPr>
              <w:t>Очікувана вартість</w:t>
            </w:r>
          </w:p>
          <w:p w:rsidR="00F00DB1" w:rsidRPr="008E6497" w:rsidRDefault="00670C75" w:rsidP="00670C7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11 520</w:t>
            </w:r>
            <w:r w:rsidR="00F00DB1">
              <w:rPr>
                <w:rFonts w:ascii="Times New Roman" w:hAnsi="Times New Roman" w:cs="Times New Roman"/>
                <w:noProof/>
                <w:lang w:val="uk-UA"/>
              </w:rPr>
              <w:t xml:space="preserve"> грн з ПДВ</w:t>
            </w:r>
            <w:r w:rsidR="00B05AFF">
              <w:rPr>
                <w:rFonts w:ascii="Times New Roman" w:hAnsi="Times New Roman" w:cs="Times New Roman"/>
                <w:noProof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9 6</w:t>
            </w:r>
            <w:r w:rsidR="00F00DB1" w:rsidRPr="00CD70C3">
              <w:rPr>
                <w:rFonts w:ascii="Times New Roman" w:hAnsi="Times New Roman" w:cs="Times New Roman"/>
                <w:noProof/>
                <w:lang w:val="uk-UA"/>
              </w:rPr>
              <w:t>00</w:t>
            </w:r>
            <w:r w:rsidR="00F00DB1">
              <w:rPr>
                <w:rFonts w:ascii="Times New Roman" w:hAnsi="Times New Roman" w:cs="Times New Roman"/>
                <w:noProof/>
                <w:lang w:val="uk-UA"/>
              </w:rPr>
              <w:t xml:space="preserve"> грн без ПДВ</w:t>
            </w:r>
            <w:r w:rsidR="00B05AFF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3935" w:type="dxa"/>
          </w:tcPr>
          <w:p w:rsidR="00A85629" w:rsidRDefault="00A85629" w:rsidP="00234DA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8E6497">
              <w:rPr>
                <w:rFonts w:ascii="Times New Roman" w:hAnsi="Times New Roman" w:cs="Times New Roman"/>
                <w:lang w:val="uk-UA" w:eastAsia="en-US"/>
              </w:rPr>
              <w:t>За результатами маркетингового дослідження ринку та на виконання  вимог наказу</w:t>
            </w:r>
            <w:r w:rsidR="009E36B2">
              <w:rPr>
                <w:rFonts w:ascii="Times New Roman" w:hAnsi="Times New Roman" w:cs="Times New Roman"/>
                <w:lang w:val="uk-UA" w:eastAsia="en-US"/>
              </w:rPr>
              <w:t xml:space="preserve"> від 26.02.2021 №107Ц з урахуванням наказу МЕ</w:t>
            </w:r>
            <w:r w:rsidRPr="008E6497">
              <w:rPr>
                <w:rFonts w:ascii="Times New Roman" w:hAnsi="Times New Roman" w:cs="Times New Roman"/>
                <w:lang w:val="uk-UA" w:eastAsia="en-US"/>
              </w:rPr>
              <w:t xml:space="preserve"> від</w:t>
            </w:r>
            <w:r w:rsidR="0039323D">
              <w:rPr>
                <w:rFonts w:ascii="Times New Roman" w:hAnsi="Times New Roman" w:cs="Times New Roman"/>
                <w:lang w:val="uk-UA" w:eastAsia="en-US"/>
              </w:rPr>
              <w:t xml:space="preserve"> 18</w:t>
            </w:r>
            <w:r w:rsidRPr="008E6497">
              <w:rPr>
                <w:rFonts w:ascii="Times New Roman" w:hAnsi="Times New Roman" w:cs="Times New Roman"/>
                <w:lang w:val="uk-UA" w:eastAsia="en-US"/>
              </w:rPr>
              <w:t>.02.2020 №275</w:t>
            </w:r>
            <w:r w:rsidR="008E6497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8E6497" w:rsidRPr="008E6497" w:rsidRDefault="008E6497" w:rsidP="008E181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2B16ED" w:rsidRDefault="002B16ED" w:rsidP="00AC150A">
      <w:pPr>
        <w:widowControl/>
        <w:autoSpaceDE/>
        <w:autoSpaceDN/>
        <w:jc w:val="center"/>
        <w:rPr>
          <w:lang w:val="uk-UA"/>
        </w:rPr>
      </w:pPr>
    </w:p>
    <w:p w:rsidR="002B16ED" w:rsidRDefault="002B16ED" w:rsidP="00AC150A">
      <w:pPr>
        <w:widowControl/>
        <w:autoSpaceDE/>
        <w:autoSpaceDN/>
        <w:jc w:val="center"/>
        <w:rPr>
          <w:lang w:val="uk-UA"/>
        </w:rPr>
      </w:pPr>
    </w:p>
    <w:p w:rsidR="002B16ED" w:rsidRDefault="002B16ED" w:rsidP="00AC150A">
      <w:pPr>
        <w:widowControl/>
        <w:autoSpaceDE/>
        <w:autoSpaceDN/>
        <w:jc w:val="center"/>
        <w:rPr>
          <w:lang w:val="uk-UA"/>
        </w:rPr>
      </w:pPr>
    </w:p>
    <w:p w:rsidR="00996D4F" w:rsidRDefault="00996D4F" w:rsidP="00AC150A">
      <w:pPr>
        <w:widowControl/>
        <w:autoSpaceDE/>
        <w:autoSpaceDN/>
        <w:jc w:val="center"/>
        <w:rPr>
          <w:lang w:val="uk-UA"/>
        </w:rPr>
      </w:pPr>
    </w:p>
    <w:p w:rsidR="00996D4F" w:rsidRDefault="00996D4F" w:rsidP="00AC150A">
      <w:pPr>
        <w:widowControl/>
        <w:autoSpaceDE/>
        <w:autoSpaceDN/>
        <w:jc w:val="center"/>
        <w:rPr>
          <w:lang w:val="uk-UA"/>
        </w:rPr>
      </w:pPr>
    </w:p>
    <w:p w:rsidR="00195B2E" w:rsidRPr="008E6497" w:rsidRDefault="00D51D33" w:rsidP="00AC150A">
      <w:pPr>
        <w:widowControl/>
        <w:autoSpaceDE/>
        <w:autoSpaceDN/>
        <w:jc w:val="center"/>
        <w:rPr>
          <w:lang w:val="uk-UA"/>
        </w:rPr>
      </w:pPr>
      <w:bookmarkStart w:id="0" w:name="_GoBack"/>
      <w:bookmarkEnd w:id="0"/>
      <w:r w:rsidRPr="008E6497">
        <w:rPr>
          <w:lang w:val="uk-UA"/>
        </w:rPr>
        <w:t xml:space="preserve"> </w:t>
      </w:r>
    </w:p>
    <w:sectPr w:rsidR="00195B2E" w:rsidRPr="008E6497" w:rsidSect="00D91DAB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9"/>
    <w:rsid w:val="00030732"/>
    <w:rsid w:val="0006773B"/>
    <w:rsid w:val="00070320"/>
    <w:rsid w:val="000756B1"/>
    <w:rsid w:val="000E57C5"/>
    <w:rsid w:val="001127CD"/>
    <w:rsid w:val="00133BFE"/>
    <w:rsid w:val="00195B2E"/>
    <w:rsid w:val="001D2D90"/>
    <w:rsid w:val="0020166F"/>
    <w:rsid w:val="00233DDD"/>
    <w:rsid w:val="00234DAF"/>
    <w:rsid w:val="0027277D"/>
    <w:rsid w:val="00292EC2"/>
    <w:rsid w:val="002B16ED"/>
    <w:rsid w:val="002E6A74"/>
    <w:rsid w:val="00331B2D"/>
    <w:rsid w:val="00337B10"/>
    <w:rsid w:val="00363ABE"/>
    <w:rsid w:val="0039323D"/>
    <w:rsid w:val="003B4089"/>
    <w:rsid w:val="003E27A8"/>
    <w:rsid w:val="003E2CAA"/>
    <w:rsid w:val="0041188C"/>
    <w:rsid w:val="004133FB"/>
    <w:rsid w:val="00442870"/>
    <w:rsid w:val="0045519D"/>
    <w:rsid w:val="0046039A"/>
    <w:rsid w:val="004816B0"/>
    <w:rsid w:val="004B3B5B"/>
    <w:rsid w:val="004E5F1A"/>
    <w:rsid w:val="004F6D3C"/>
    <w:rsid w:val="0050323C"/>
    <w:rsid w:val="005D509D"/>
    <w:rsid w:val="005D78C8"/>
    <w:rsid w:val="0060097C"/>
    <w:rsid w:val="006369EB"/>
    <w:rsid w:val="00670C75"/>
    <w:rsid w:val="006A670A"/>
    <w:rsid w:val="006C33F9"/>
    <w:rsid w:val="006E4FC0"/>
    <w:rsid w:val="0078314B"/>
    <w:rsid w:val="008811DA"/>
    <w:rsid w:val="00884E0B"/>
    <w:rsid w:val="00887CD7"/>
    <w:rsid w:val="008C19EA"/>
    <w:rsid w:val="008E1815"/>
    <w:rsid w:val="008E6497"/>
    <w:rsid w:val="0097115E"/>
    <w:rsid w:val="00996D4F"/>
    <w:rsid w:val="009A6384"/>
    <w:rsid w:val="009B331D"/>
    <w:rsid w:val="009E36B2"/>
    <w:rsid w:val="00A55C90"/>
    <w:rsid w:val="00A56F44"/>
    <w:rsid w:val="00A6117E"/>
    <w:rsid w:val="00A85629"/>
    <w:rsid w:val="00A86D85"/>
    <w:rsid w:val="00A903FB"/>
    <w:rsid w:val="00AA46DF"/>
    <w:rsid w:val="00AC150A"/>
    <w:rsid w:val="00B05AFF"/>
    <w:rsid w:val="00B2640E"/>
    <w:rsid w:val="00BC05C7"/>
    <w:rsid w:val="00BE3EA7"/>
    <w:rsid w:val="00C25C61"/>
    <w:rsid w:val="00C61449"/>
    <w:rsid w:val="00CC6D0D"/>
    <w:rsid w:val="00D1046D"/>
    <w:rsid w:val="00D378C5"/>
    <w:rsid w:val="00D51D33"/>
    <w:rsid w:val="00D657BA"/>
    <w:rsid w:val="00D91DAB"/>
    <w:rsid w:val="00E71F03"/>
    <w:rsid w:val="00E72BE6"/>
    <w:rsid w:val="00E939F1"/>
    <w:rsid w:val="00EC0C70"/>
    <w:rsid w:val="00F00DB1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929A-1003-4816-A051-E9A685E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nvtz</cp:lastModifiedBy>
  <cp:revision>3</cp:revision>
  <cp:lastPrinted>2021-04-29T13:45:00Z</cp:lastPrinted>
  <dcterms:created xsi:type="dcterms:W3CDTF">2021-04-29T13:48:00Z</dcterms:created>
  <dcterms:modified xsi:type="dcterms:W3CDTF">2021-05-17T06:44:00Z</dcterms:modified>
</cp:coreProperties>
</file>