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14" w:rsidRPr="00500414" w:rsidRDefault="00500414" w:rsidP="0050041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r w:rsidRPr="00500414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Default="00500414" w:rsidP="00500414">
      <w:pPr>
        <w:jc w:val="center"/>
        <w:rPr>
          <w:lang w:val="uk-UA"/>
        </w:rPr>
      </w:pPr>
      <w:r w:rsidRPr="00500414">
        <w:rPr>
          <w:b/>
          <w:sz w:val="28"/>
          <w:szCs w:val="28"/>
          <w:lang w:val="uk-UA"/>
        </w:rPr>
        <w:t>(Мастила та оливи залізничні)</w:t>
      </w:r>
      <w:r w:rsidR="00FE1C28" w:rsidRPr="00500414">
        <w:rPr>
          <w:b/>
          <w:sz w:val="28"/>
          <w:szCs w:val="28"/>
          <w:lang w:val="uk-UA"/>
        </w:rPr>
        <w:t xml:space="preserve"> </w:t>
      </w:r>
      <w:r w:rsidRPr="00500414">
        <w:rPr>
          <w:b/>
          <w:sz w:val="28"/>
          <w:szCs w:val="28"/>
          <w:lang w:val="uk-UA"/>
        </w:rPr>
        <w:t xml:space="preserve">   </w:t>
      </w:r>
      <w:hyperlink r:id="rId5" w:history="1">
        <w:r w:rsidR="0022467A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UA-2021-05-18-004125-b</w:t>
        </w:r>
      </w:hyperlink>
      <w:bookmarkStart w:id="0" w:name="_GoBack"/>
      <w:bookmarkEnd w:id="0"/>
      <w:r>
        <w:rPr>
          <w:b/>
          <w:sz w:val="28"/>
          <w:szCs w:val="28"/>
          <w:lang w:val="uk-UA"/>
        </w:rPr>
        <w:t xml:space="preserve">                         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приладова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МВП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ab/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м/с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 6,5-8,0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Кислотне число, мг KОН на 1 г масла, не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больше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0,03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0,005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 – відсутність.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домішок, % не більше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води - відсутність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спалаху, у закритому тиглі, °С, не нижче 125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мінус 60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од. ЦНТ, не більше 1,5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Щільність при 20 °С, г/см, не більше 0,900</w:t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трансмісійна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ТСП-10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0,915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не менше – 10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динамічна, Па*с (П) при -35 °С, не більше – 300 (3000)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 –  128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, не вище – мінус 40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домішок, %, не більше – 0,02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сліди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сталі і міді при 100 °С, протягом 3г  – витримує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активних елементів, %, не менше: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  -  сірки  –  не нормується, визначається обов’язково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Термоокислювальна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стабільність, %, не більше: 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на приборі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типуДК-НАМИ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при 140 °С на протязі 20 г: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підвищення в’язкості при 100 °С  – 27,0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залишок в петролейному ефірі  –  0,7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Схильність до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піноутворення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, не більше: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24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- при 94 °С  –  90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при 24 0С після випробування при 94 °С  –  80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Трибологичні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характеристики на чотирьох кульковій машині: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- індекс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задиру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(И3), Н (кгс), не менше – 470,4 (48)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навантаження зварювання, (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Рс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), Н(кгс), не менше  –  3479 (355)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трансмісійна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ТАП-15В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Щільність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20°С, г/см</w:t>
            </w:r>
            <w:r w:rsidRPr="006C19AC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3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0,930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нематич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мм/с (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)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при 100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15,0±1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сть динам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Па·с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(П), не </w:t>
            </w:r>
            <w:proofErr w:type="spellStart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более</w:t>
            </w:r>
            <w:proofErr w:type="spellEnd"/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при температур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нус 15 °С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180 (1800)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Температура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спалаху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 відкритому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тигл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ниж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185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игання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°С, не 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-20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доля механ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них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домішок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ільше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0,03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, %, не б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ьше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Сл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д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и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</w:p>
          <w:p w:rsidR="00500414" w:rsidRPr="006C19AC" w:rsidRDefault="00500414" w:rsidP="00500414">
            <w:pPr>
              <w:tabs>
                <w:tab w:val="left" w:pos="6438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С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умісність з резиною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марки УИМ-1 (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зміна об’єму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>), %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4-10 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Вміст водорозчинних </w:t>
            </w:r>
            <w:r w:rsidRPr="00902DC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та лугів відсутність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турбінна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ТП-22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40 0С, м2/с  – 28,8-35,2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90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КОН на 1 г оливи, не більше – 0,05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Осадок після окислення, %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 після окислення,мг КОН на 1 г оливи,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lastRenderedPageBreak/>
              <w:t>не більше – 0,1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Число деемульсації, хвилин, не більше –  3,0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 , не нижче – 186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</w:t>
            </w: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ab/>
              <w:t>– мінус 15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сірки, %, не більше – 0,3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Стабільність проти окислення в універсальному приборі: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 осадку після окислення, %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Кислотне число після окислення, мг КОН на 1г оливи, </w:t>
            </w:r>
          </w:p>
          <w:p w:rsidR="00B67C01" w:rsidRPr="00025623" w:rsidRDefault="00500414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не більше 0,30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моторна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МС-20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6C19AC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100 °С, мм2/с (</w:t>
            </w: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сСт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), не менше – 20,5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85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Коксованість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, %, не більше  – 0,27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Кислотне число, мг КОН на 1 г оливи, не більше – 0,03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0,003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водорозчинних кислот та лугів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селективних розчинників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механічних домішок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Вміст води  – відсутність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у відкритому тиглі, °С, не нижче – 270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°С, не вище – мінус 18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Колір на колориметрі ЦНТ, одиниць ЦНТ, не більше – 7,0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Термоокислювальна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стабільність при 250 °С, </w:t>
            </w:r>
            <w:proofErr w:type="spellStart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хв</w:t>
            </w:r>
            <w:proofErr w:type="spellEnd"/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, не менше1 – 8</w:t>
            </w:r>
          </w:p>
          <w:p w:rsidR="00500414" w:rsidRPr="006C19AC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Корозія на пластинках із свинцю марок С1 або С2 за ГОСТ 3778-77, г/м2, не більше – 18</w:t>
            </w:r>
          </w:p>
          <w:p w:rsidR="00500414" w:rsidRPr="00707AC2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6C19AC">
              <w:rPr>
                <w:rFonts w:ascii="Times New Roman" w:hAnsi="Times New Roman"/>
                <w:sz w:val="16"/>
                <w:szCs w:val="16"/>
                <w:lang w:val="uk-UA"/>
              </w:rPr>
              <w:t>Густина при 20 °С, г/см3, не більше – 0,897</w:t>
            </w:r>
            <w:r w:rsidRPr="006C19AC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proofErr w:type="gram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г</w:t>
            </w:r>
            <w:proofErr w:type="gram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ідравлічна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МГЕ-46В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1C4FB1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Кінематична в’язкість, мм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vertAlign w:val="superscript"/>
                <w:lang w:val="uk-UA"/>
              </w:rPr>
              <w:t>2</w:t>
            </w: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/с при +40°С, не менше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41,4-50,6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спалаху у відкритому тиглі, не нижче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190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 xml:space="preserve">Температура, °С застигання, не вище - 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28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Індекс в’язкості, не менше 95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механічних домішок Відсутність</w:t>
            </w:r>
          </w:p>
          <w:p w:rsidR="00500414" w:rsidRPr="001C4FB1" w:rsidRDefault="00500414" w:rsidP="00500414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Вміст води Відсутність</w:t>
            </w:r>
          </w:p>
          <w:p w:rsidR="00500414" w:rsidRPr="001C4FB1" w:rsidRDefault="00500414" w:rsidP="00500414">
            <w:pPr>
              <w:tabs>
                <w:tab w:val="left" w:pos="4704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1C4FB1">
              <w:rPr>
                <w:rFonts w:ascii="Times New Roman" w:hAnsi="Times New Roman"/>
                <w:color w:val="373436"/>
                <w:sz w:val="16"/>
                <w:szCs w:val="16"/>
                <w:lang w:val="uk-UA"/>
              </w:rPr>
              <w:t>Кислотне число, мг КОН/г на 1 г масла</w:t>
            </w:r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, не більше 1,5</w:t>
            </w:r>
          </w:p>
          <w:p w:rsidR="00500414" w:rsidRPr="00025623" w:rsidRDefault="00500414" w:rsidP="00B67C01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>Трибологічні</w:t>
            </w:r>
            <w:proofErr w:type="spellEnd"/>
            <w:r w:rsidRPr="001C4FB1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характеристики на ЧШМ при (20±5)°С и навантаженні 196 Н: показник зносу мм, не більше 0,45</w:t>
            </w:r>
          </w:p>
          <w:p w:rsidR="00500414" w:rsidRPr="00500414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Олива </w:t>
            </w:r>
            <w:proofErr w:type="spellStart"/>
            <w:proofErr w:type="gram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г</w:t>
            </w:r>
            <w:proofErr w:type="gram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ідравлічна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ВМГЗ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застигання, °С  –  мінус 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Температура спалаху в закритому тиглі, °С, не нижча за – 135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50 °С, мм2/с  –  10,0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В’язкість кінематична при -40 °С, мм2/с  –  1500,0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Зольність, %, не більше – 0,15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Індекс в’язкості, не менше – 160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Густина за температури 20 </w:t>
            </w:r>
            <w:proofErr w:type="spellStart"/>
            <w:r w:rsidRPr="00F9436D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о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С</w:t>
            </w:r>
            <w:proofErr w:type="spellEnd"/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, кг/м3, не більше 865</w:t>
            </w:r>
          </w:p>
          <w:p w:rsidR="00500414" w:rsidRPr="00F9436D" w:rsidRDefault="00500414" w:rsidP="00500414">
            <w:pPr>
              <w:spacing w:line="192" w:lineRule="auto"/>
              <w:ind w:right="-108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води, %, не більше –  відсутність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Масова частка</w:t>
            </w:r>
            <w:r w:rsidRPr="00F9436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9436D">
              <w:rPr>
                <w:rFonts w:ascii="Times New Roman" w:hAnsi="Times New Roman"/>
                <w:sz w:val="16"/>
                <w:szCs w:val="16"/>
                <w:lang w:val="uk-UA"/>
              </w:rPr>
              <w:t>механічних домішок, % - відсутність</w:t>
            </w:r>
            <w:r w:rsidRPr="00F9436D">
              <w:rPr>
                <w:rFonts w:ascii="Times New Roman" w:hAnsi="Times New Roman"/>
                <w:color w:val="000000"/>
                <w:sz w:val="16"/>
                <w:szCs w:val="16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Мастило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Циатим-203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Зовнішній вигляд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Однор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дн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мазь темно-коричневого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або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зелено-коричневого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кольору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Температура </w:t>
            </w:r>
            <w:proofErr w:type="spellStart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каплепад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н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я</w:t>
            </w:r>
            <w:proofErr w:type="spellEnd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, °С, не ниж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ч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160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’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язк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сть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ефективна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</w:t>
            </w:r>
            <w:proofErr w:type="spellStart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Па·с</w:t>
            </w:r>
            <w:proofErr w:type="spellEnd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(П):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при 50 °С и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середньому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градієнті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швидкості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деформац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ії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1000 с, не мен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1 (10)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при м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нус 30 °С и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середньому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градієнті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швидкості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деформац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ії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10 c</w:t>
            </w:r>
            <w:r w:rsidRPr="007E48A2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-1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, не 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ьше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1000 (10·10)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Межа міцності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при 50 °С, Па (гс/см</w:t>
            </w:r>
            <w:r w:rsidRPr="007E48A2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-1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), не мен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ш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е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250 (2,5)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Коло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їдна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стаб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льн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сть, %, не 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ьше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10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Випробування на корозію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В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итримує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Стаб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льн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сть проти окислен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ня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мг KОН на 1 г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мастила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не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більше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3,0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Зміст вільних органічних кислот Відсутність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вільного лугу в перерахунку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на </w:t>
            </w:r>
            <w:proofErr w:type="spellStart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NaOH</w:t>
            </w:r>
            <w:proofErr w:type="spellEnd"/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, %, не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більше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0,1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Зміст механічних домішок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(в 1 см</w:t>
            </w:r>
            <w:r w:rsidRPr="007E48A2">
              <w:rPr>
                <w:rFonts w:ascii="Times New Roman" w:hAnsi="Times New Roman"/>
                <w:sz w:val="16"/>
                <w:szCs w:val="16"/>
                <w:vertAlign w:val="superscript"/>
                <w:lang w:val="uk-UA"/>
              </w:rPr>
              <w:t>3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мастила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): 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ab/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д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аметром от 0,075 до 0,125 мм, не 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ьше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1000 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lastRenderedPageBreak/>
              <w:t>д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аметром б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л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ьше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0,125 мм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Відсутність</w:t>
            </w:r>
          </w:p>
          <w:p w:rsidR="00500414" w:rsidRPr="007E48A2" w:rsidRDefault="00500414" w:rsidP="00500414">
            <w:pPr>
              <w:tabs>
                <w:tab w:val="left" w:pos="4981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Масова доля с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ірки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>, %, не мен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ше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0,2 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>Пенетраця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при 25 °С</w:t>
            </w:r>
            <w:r w:rsidRPr="007E48A2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</w:t>
            </w:r>
            <w:r w:rsidRPr="004E695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250-300 </w:t>
            </w: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>Мастило РС-6 (</w:t>
            </w: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>рейкозмащувальне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)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025623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Змащуючі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властивості визначувані на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чотирьохкульковій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машині тертя при температурі довкілля : показник зносу,(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Ди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), мм, не більше 2,60 Висихання покриття впродовж 5 хвилин Витримує випробування Адгезія Витримує випробування</w:t>
            </w: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  <w:p w:rsidR="00500414" w:rsidRPr="00500414" w:rsidRDefault="00500414" w:rsidP="00500414">
            <w:pPr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</w:pPr>
            <w:proofErr w:type="spell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Мастило</w:t>
            </w:r>
            <w:proofErr w:type="spell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ЖД</w:t>
            </w:r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марки</w:t>
            </w:r>
            <w:proofErr w:type="gramStart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Б</w:t>
            </w:r>
            <w:proofErr w:type="gramEnd"/>
            <w:r w:rsidRPr="00500414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val="uk-UA"/>
              </w:rPr>
              <w:t xml:space="preserve"> </w:t>
            </w:r>
            <w:r w:rsidRPr="00500414">
              <w:rPr>
                <w:rFonts w:ascii="Times New Roman" w:hAnsi="Times New Roman"/>
                <w:sz w:val="20"/>
                <w:szCs w:val="20"/>
                <w:u w:val="single"/>
                <w:lang w:val="uk-UA"/>
              </w:rPr>
              <w:t>або еквівалент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Загусник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Na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Температура застосування,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min.max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, °Сж - 30 . +80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Температура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каплепад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і</w:t>
            </w: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н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н</w:t>
            </w: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я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, °С, не нижче 100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Стійкість до окислення, в перерахунку на КОН, %, не більше 10 </w:t>
            </w:r>
          </w:p>
          <w:p w:rsidR="00500414" w:rsidRPr="007E48A2" w:rsidRDefault="00500414" w:rsidP="00500414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Пенетрація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без перемішування,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мм-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10 − 1, в межах: при 25°С 70-220 при 75°С </w:t>
            </w:r>
          </w:p>
          <w:p w:rsidR="009E2A95" w:rsidRPr="002F391C" w:rsidRDefault="00500414" w:rsidP="00B67C01">
            <w:pPr>
              <w:rPr>
                <w:sz w:val="22"/>
                <w:szCs w:val="22"/>
                <w:lang w:val="uk-UA"/>
              </w:rPr>
            </w:pP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Масова доля, %, не більше: механічних домішок 0,1 вод 6,0 вільному лугу в перерахунку на </w:t>
            </w:r>
            <w:proofErr w:type="spellStart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NaOH</w:t>
            </w:r>
            <w:proofErr w:type="spellEnd"/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1,2</w:t>
            </w:r>
            <w:r w:rsidRPr="007E48A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ab/>
            </w:r>
          </w:p>
        </w:tc>
        <w:tc>
          <w:tcPr>
            <w:tcW w:w="7371" w:type="dxa"/>
          </w:tcPr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500414" w:rsidRDefault="00500414" w:rsidP="00500414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9E2A95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1805-76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500414" w:rsidP="00500414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500414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9972-74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F9436D">
              <w:rPr>
                <w:color w:val="000000"/>
                <w:sz w:val="18"/>
                <w:szCs w:val="18"/>
                <w:lang w:val="uk-UA"/>
              </w:rPr>
              <w:t>ГОСТ 21743-76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Pr="00025623" w:rsidRDefault="00B67C01" w:rsidP="00B67C01">
            <w:pPr>
              <w:tabs>
                <w:tab w:val="left" w:pos="8173"/>
              </w:tabs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 </w:t>
            </w:r>
            <w:r w:rsidRPr="00025623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або НТД </w:t>
            </w:r>
            <w:r>
              <w:rPr>
                <w:rFonts w:ascii="Times New Roman" w:hAnsi="Times New Roman"/>
                <w:sz w:val="16"/>
                <w:szCs w:val="16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8773-73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 w:rsidRPr="00500414">
              <w:rPr>
                <w:rFonts w:ascii="Times New Roman" w:hAnsi="Times New Roman"/>
                <w:sz w:val="18"/>
                <w:szCs w:val="18"/>
                <w:lang w:val="uk-UA"/>
              </w:rPr>
              <w:t>ТУ 2113-131-05015182-98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  <w:p w:rsidR="00B67C01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 xml:space="preserve">ТУ У 23.2-30802090-096:2008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>виробника</w:t>
            </w:r>
          </w:p>
          <w:p w:rsidR="00B67C01" w:rsidRPr="00500414" w:rsidRDefault="00B67C01" w:rsidP="00B67C01">
            <w:pPr>
              <w:rPr>
                <w:color w:val="000000"/>
                <w:sz w:val="18"/>
                <w:szCs w:val="18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lastRenderedPageBreak/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Для використання в якості </w:t>
            </w:r>
            <w:r w:rsidR="00FE1C28">
              <w:rPr>
                <w:sz w:val="22"/>
                <w:szCs w:val="22"/>
                <w:lang w:val="uk-UA"/>
              </w:rPr>
              <w:t xml:space="preserve">мастила в вузлах </w:t>
            </w:r>
            <w:r w:rsidR="00B67C01">
              <w:rPr>
                <w:sz w:val="22"/>
                <w:szCs w:val="22"/>
                <w:lang w:val="uk-UA"/>
              </w:rPr>
              <w:t>двигунів, компресорів, трансмісії, та приладах</w:t>
            </w:r>
            <w:r w:rsidR="00FE1C28">
              <w:rPr>
                <w:sz w:val="22"/>
                <w:szCs w:val="22"/>
                <w:lang w:val="uk-UA"/>
              </w:rPr>
              <w:t>.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B67C01" w:rsidP="00B67C01">
            <w:pPr>
              <w:rPr>
                <w:sz w:val="22"/>
                <w:szCs w:val="22"/>
                <w:lang w:val="uk-UA"/>
              </w:rPr>
            </w:pP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1805-76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AC615A">
              <w:rPr>
                <w:color w:val="000000"/>
                <w:sz w:val="18"/>
                <w:szCs w:val="18"/>
              </w:rPr>
              <w:t>ГОСТ 23652-79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9972-74, </w:t>
            </w:r>
            <w:r w:rsidRPr="00F9436D">
              <w:rPr>
                <w:color w:val="000000"/>
                <w:sz w:val="18"/>
                <w:szCs w:val="18"/>
                <w:lang w:val="uk-UA"/>
              </w:rPr>
              <w:t>ГОСТ 21743-76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D86636">
              <w:rPr>
                <w:sz w:val="18"/>
                <w:szCs w:val="18"/>
              </w:rPr>
              <w:t>ГОСТ 17479.3-85</w:t>
            </w:r>
            <w:r>
              <w:rPr>
                <w:sz w:val="18"/>
                <w:szCs w:val="18"/>
              </w:rPr>
              <w:t xml:space="preserve">, </w:t>
            </w:r>
            <w:r w:rsidRPr="001851E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8773-73, </w:t>
            </w:r>
            <w:r w:rsidRPr="00500414">
              <w:rPr>
                <w:rFonts w:ascii="Times New Roman" w:hAnsi="Times New Roman"/>
                <w:sz w:val="18"/>
                <w:szCs w:val="18"/>
                <w:lang w:val="uk-UA"/>
              </w:rPr>
              <w:t>ТУ 2113-131-05015182-98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 xml:space="preserve">ТУ У 23.2-30802090-096:2008 </w:t>
            </w:r>
            <w:r w:rsidRPr="00025623">
              <w:rPr>
                <w:color w:val="000000"/>
                <w:sz w:val="18"/>
                <w:szCs w:val="18"/>
                <w:lang w:val="uk-UA"/>
              </w:rPr>
              <w:t xml:space="preserve">або НТД 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виробника 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B67C01">
              <w:rPr>
                <w:sz w:val="22"/>
                <w:szCs w:val="22"/>
                <w:lang w:val="uk-UA"/>
              </w:rPr>
              <w:t>2 771 931,91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B67C01" w:rsidRDefault="00B67C01" w:rsidP="000259B5">
      <w:pPr>
        <w:rPr>
          <w:sz w:val="22"/>
          <w:szCs w:val="22"/>
          <w:lang w:val="uk-UA"/>
        </w:rPr>
      </w:pPr>
    </w:p>
    <w:p w:rsidR="00B67C01" w:rsidRDefault="00B67C01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B67C01" w:rsidRDefault="00B67C01" w:rsidP="003D2622">
      <w:pPr>
        <w:rPr>
          <w:sz w:val="22"/>
          <w:szCs w:val="22"/>
          <w:lang w:val="uk-UA"/>
        </w:rPr>
      </w:pPr>
    </w:p>
    <w:p w:rsidR="00B67C01" w:rsidRDefault="00B67C01" w:rsidP="003D2622">
      <w:pPr>
        <w:rPr>
          <w:sz w:val="22"/>
          <w:szCs w:val="22"/>
          <w:lang w:val="uk-UA"/>
        </w:rPr>
      </w:pPr>
    </w:p>
    <w:p w:rsidR="00B67C01" w:rsidRDefault="00B67C01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2467A"/>
    <w:rsid w:val="00233D82"/>
    <w:rsid w:val="002728E4"/>
    <w:rsid w:val="002F391C"/>
    <w:rsid w:val="00364978"/>
    <w:rsid w:val="003D2622"/>
    <w:rsid w:val="004374BB"/>
    <w:rsid w:val="00495E2C"/>
    <w:rsid w:val="00500414"/>
    <w:rsid w:val="005B50FC"/>
    <w:rsid w:val="005C3C25"/>
    <w:rsid w:val="007267C0"/>
    <w:rsid w:val="00796C3E"/>
    <w:rsid w:val="00820672"/>
    <w:rsid w:val="0083634D"/>
    <w:rsid w:val="00950AB6"/>
    <w:rsid w:val="009A42EB"/>
    <w:rsid w:val="009D796F"/>
    <w:rsid w:val="009E2A95"/>
    <w:rsid w:val="00B62EE3"/>
    <w:rsid w:val="00B67C01"/>
    <w:rsid w:val="00CD453B"/>
    <w:rsid w:val="00D44F4D"/>
    <w:rsid w:val="00DC5AAE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67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18-00412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2021-05-18T07:33:00Z</cp:lastPrinted>
  <dcterms:created xsi:type="dcterms:W3CDTF">2021-05-17T12:57:00Z</dcterms:created>
  <dcterms:modified xsi:type="dcterms:W3CDTF">2021-05-18T08:55:00Z</dcterms:modified>
</cp:coreProperties>
</file>