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50FC" w:rsidRDefault="005B50FC" w:rsidP="005B50FC">
      <w:pPr>
        <w:jc w:val="center"/>
        <w:rPr>
          <w:b/>
          <w:sz w:val="28"/>
          <w:szCs w:val="28"/>
          <w:lang w:val="uk-UA"/>
        </w:rPr>
      </w:pPr>
      <w:r w:rsidRPr="005B50FC">
        <w:rPr>
          <w:b/>
          <w:sz w:val="28"/>
          <w:szCs w:val="28"/>
          <w:lang w:val="uk-UA"/>
        </w:rPr>
        <w:t>ДК</w:t>
      </w:r>
      <w:r w:rsidRPr="005B50FC">
        <w:rPr>
          <w:b/>
          <w:sz w:val="28"/>
          <w:szCs w:val="28"/>
        </w:rPr>
        <w:t xml:space="preserve"> </w:t>
      </w:r>
      <w:r w:rsidRPr="005B50FC">
        <w:rPr>
          <w:b/>
          <w:sz w:val="28"/>
          <w:szCs w:val="28"/>
          <w:lang w:val="uk-UA"/>
        </w:rPr>
        <w:t xml:space="preserve">021-2015 – </w:t>
      </w:r>
      <w:r w:rsidR="00CA7331">
        <w:rPr>
          <w:b/>
          <w:sz w:val="28"/>
          <w:szCs w:val="28"/>
          <w:lang w:val="uk-UA"/>
        </w:rPr>
        <w:t>44</w:t>
      </w:r>
      <w:r w:rsidR="002C75DF">
        <w:rPr>
          <w:b/>
          <w:sz w:val="28"/>
          <w:szCs w:val="28"/>
          <w:lang w:val="uk-UA"/>
        </w:rPr>
        <w:t>53</w:t>
      </w:r>
      <w:r w:rsidRPr="005B50FC">
        <w:rPr>
          <w:b/>
          <w:sz w:val="28"/>
          <w:szCs w:val="28"/>
          <w:lang w:val="uk-UA"/>
        </w:rPr>
        <w:t>0000-</w:t>
      </w:r>
      <w:r w:rsidR="00CA7331">
        <w:rPr>
          <w:b/>
          <w:sz w:val="28"/>
          <w:szCs w:val="28"/>
          <w:lang w:val="uk-UA"/>
        </w:rPr>
        <w:t>4</w:t>
      </w:r>
      <w:r w:rsidRPr="005B50FC">
        <w:rPr>
          <w:b/>
          <w:sz w:val="28"/>
          <w:szCs w:val="28"/>
          <w:lang w:val="uk-UA"/>
        </w:rPr>
        <w:t xml:space="preserve"> «</w:t>
      </w:r>
      <w:r w:rsidR="002C75DF">
        <w:rPr>
          <w:b/>
          <w:sz w:val="28"/>
          <w:szCs w:val="28"/>
          <w:lang w:val="uk-UA"/>
        </w:rPr>
        <w:t>Кріпильні деталі</w:t>
      </w:r>
      <w:r w:rsidRPr="005B50FC">
        <w:rPr>
          <w:b/>
          <w:sz w:val="28"/>
          <w:szCs w:val="28"/>
          <w:lang w:val="uk-UA"/>
        </w:rPr>
        <w:t>» (</w:t>
      </w:r>
      <w:r w:rsidR="0011515C">
        <w:rPr>
          <w:b/>
          <w:sz w:val="28"/>
          <w:szCs w:val="28"/>
          <w:lang w:val="uk-UA"/>
        </w:rPr>
        <w:t>шурупи, саморізи</w:t>
      </w:r>
      <w:r w:rsidRPr="005B50FC">
        <w:rPr>
          <w:b/>
          <w:sz w:val="28"/>
          <w:szCs w:val="28"/>
          <w:lang w:val="uk-UA"/>
        </w:rPr>
        <w:t>)</w:t>
      </w:r>
    </w:p>
    <w:p w:rsidR="00FB5CF2" w:rsidRPr="005B50FC" w:rsidRDefault="00FB5CF2" w:rsidP="005B50FC">
      <w:pPr>
        <w:jc w:val="center"/>
        <w:rPr>
          <w:b/>
          <w:sz w:val="28"/>
          <w:szCs w:val="28"/>
          <w:lang w:val="uk-UA"/>
        </w:rPr>
      </w:pPr>
    </w:p>
    <w:p w:rsidR="000259B5" w:rsidRPr="00FB5CF2" w:rsidRDefault="00FB5CF2" w:rsidP="000259B5">
      <w:pPr>
        <w:rPr>
          <w:b/>
          <w:sz w:val="28"/>
          <w:szCs w:val="28"/>
          <w:u w:val="single"/>
          <w:lang w:val="uk-UA"/>
        </w:rPr>
      </w:pPr>
      <w:r>
        <w:rPr>
          <w:lang w:val="uk-UA"/>
        </w:rPr>
        <w:t xml:space="preserve">                                                                                       </w:t>
      </w:r>
      <w:r w:rsidRPr="00FB5CF2">
        <w:rPr>
          <w:b/>
          <w:sz w:val="28"/>
          <w:szCs w:val="28"/>
        </w:rPr>
        <w:t xml:space="preserve">Номер у </w:t>
      </w:r>
      <w:proofErr w:type="spellStart"/>
      <w:r w:rsidRPr="00FB5CF2">
        <w:rPr>
          <w:b/>
          <w:sz w:val="28"/>
          <w:szCs w:val="28"/>
        </w:rPr>
        <w:t>Prozorro</w:t>
      </w:r>
      <w:proofErr w:type="spellEnd"/>
      <w:r w:rsidRPr="00FB5CF2">
        <w:rPr>
          <w:b/>
          <w:sz w:val="28"/>
          <w:szCs w:val="28"/>
          <w:lang w:val="uk-UA"/>
        </w:rPr>
        <w:t xml:space="preserve">        </w:t>
      </w:r>
      <w:r w:rsidRPr="00FB5CF2">
        <w:rPr>
          <w:b/>
          <w:sz w:val="28"/>
          <w:szCs w:val="28"/>
          <w:u w:val="single"/>
        </w:rPr>
        <w:t>UA-2021-05-21-001928-a</w:t>
      </w:r>
      <w:r w:rsidRPr="00FB5CF2">
        <w:rPr>
          <w:b/>
          <w:sz w:val="28"/>
          <w:szCs w:val="28"/>
          <w:u w:val="single"/>
          <w:lang w:val="uk-UA"/>
        </w:rPr>
        <w:t xml:space="preserve"> </w:t>
      </w:r>
    </w:p>
    <w:p w:rsidR="00FB5CF2" w:rsidRPr="00FB5CF2" w:rsidRDefault="00FB5CF2" w:rsidP="000259B5">
      <w:pPr>
        <w:rPr>
          <w:lang w:val="uk-UA"/>
        </w:rPr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8188"/>
        <w:gridCol w:w="7371"/>
      </w:tblGrid>
      <w:tr w:rsidR="000259B5" w:rsidTr="002227BD">
        <w:tc>
          <w:tcPr>
            <w:tcW w:w="8188" w:type="dxa"/>
          </w:tcPr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7371" w:type="dxa"/>
          </w:tcPr>
          <w:p w:rsidR="000259B5" w:rsidRDefault="000259B5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3A47FD" w:rsidRPr="005B50FC" w:rsidTr="00AE7F99">
        <w:tc>
          <w:tcPr>
            <w:tcW w:w="8188" w:type="dxa"/>
          </w:tcPr>
          <w:p w:rsidR="003A47FD" w:rsidRDefault="003A47FD" w:rsidP="00CA7331">
            <w:pPr>
              <w:autoSpaceDE/>
              <w:autoSpaceDN/>
              <w:adjustRightInd/>
              <w:jc w:val="center"/>
              <w:rPr>
                <w:sz w:val="22"/>
                <w:szCs w:val="22"/>
                <w:lang w:val="uk-UA"/>
              </w:rPr>
            </w:pPr>
          </w:p>
          <w:p w:rsidR="003A47FD" w:rsidRPr="00430B77" w:rsidRDefault="003A47FD" w:rsidP="003304C7">
            <w:pPr>
              <w:autoSpaceDE/>
              <w:autoSpaceDN/>
              <w:adjustRightInd/>
              <w:jc w:val="center"/>
              <w:rPr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Шурупи з напівкруглою головкою та потайною головкою, </w:t>
            </w:r>
            <w:proofErr w:type="spellStart"/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саморізи</w:t>
            </w:r>
            <w:proofErr w:type="spellEnd"/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по деревині та металу (</w:t>
            </w:r>
            <w:r w:rsidRPr="00430B77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3х30,4х25,4х35,5х30,5х50,5х60,5х70,4х35,3х25,3х45,4,0х30,3,5х25,3,5х35, 3,5х9,5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)</w:t>
            </w:r>
          </w:p>
        </w:tc>
        <w:tc>
          <w:tcPr>
            <w:tcW w:w="7371" w:type="dxa"/>
          </w:tcPr>
          <w:p w:rsidR="003A47FD" w:rsidRDefault="003A47FD" w:rsidP="00ED4781">
            <w:pPr>
              <w:rPr>
                <w:rFonts w:ascii="Times New Roman" w:hAnsi="Times New Roman"/>
                <w:sz w:val="26"/>
                <w:szCs w:val="26"/>
                <w:lang w:val="uk-UA"/>
              </w:rPr>
            </w:pPr>
            <w:r w:rsidRPr="000648E0">
              <w:rPr>
                <w:rFonts w:ascii="Times New Roman" w:hAnsi="Times New Roman"/>
                <w:b/>
                <w:sz w:val="26"/>
                <w:szCs w:val="26"/>
                <w:lang w:val="uk-UA"/>
              </w:rPr>
              <w:t>Згідно з</w:t>
            </w:r>
            <w:r w:rsidRPr="000648E0">
              <w:rPr>
                <w:rFonts w:ascii="Times New Roman" w:hAnsi="Times New Roman"/>
                <w:sz w:val="26"/>
                <w:szCs w:val="26"/>
                <w:lang w:val="uk-UA"/>
              </w:rPr>
              <w:t xml:space="preserve"> нормативним документом «Правила технічного обслуговування і поточного ремонту електропоїздів і </w:t>
            </w:r>
            <w:proofErr w:type="spellStart"/>
            <w:r w:rsidRPr="000648E0">
              <w:rPr>
                <w:rFonts w:ascii="Times New Roman" w:hAnsi="Times New Roman"/>
                <w:sz w:val="26"/>
                <w:szCs w:val="26"/>
                <w:lang w:val="uk-UA"/>
              </w:rPr>
              <w:t>електросекцій</w:t>
            </w:r>
            <w:proofErr w:type="spellEnd"/>
            <w:r w:rsidRPr="000648E0">
              <w:rPr>
                <w:rFonts w:ascii="Times New Roman" w:hAnsi="Times New Roman"/>
                <w:sz w:val="26"/>
                <w:szCs w:val="26"/>
                <w:lang w:val="uk-UA"/>
              </w:rPr>
              <w:t xml:space="preserve"> 105.80600.94299» Затвердженого наказом Укрзалізниці № 39-Ц від 30.01.2002 р. (ЦТ-0046)</w:t>
            </w:r>
            <w:r>
              <w:rPr>
                <w:rFonts w:ascii="Times New Roman" w:hAnsi="Times New Roman"/>
                <w:sz w:val="26"/>
                <w:szCs w:val="26"/>
                <w:lang w:val="uk-UA"/>
              </w:rPr>
              <w:t>,</w:t>
            </w:r>
          </w:p>
          <w:p w:rsidR="003A47FD" w:rsidRPr="000F0038" w:rsidRDefault="003A47FD" w:rsidP="00ED4781">
            <w:pPr>
              <w:rPr>
                <w:rFonts w:ascii="Times New Roman" w:hAnsi="Times New Roman"/>
                <w:sz w:val="26"/>
                <w:szCs w:val="26"/>
                <w:lang w:val="uk-UA"/>
              </w:rPr>
            </w:pPr>
            <w:r w:rsidRPr="000F0038">
              <w:rPr>
                <w:rFonts w:ascii="Times New Roman" w:hAnsi="Times New Roman"/>
                <w:sz w:val="26"/>
                <w:szCs w:val="26"/>
                <w:lang w:val="uk-UA"/>
              </w:rPr>
              <w:t>Норм витрат матеріалів, запасних частин, приладів та виробів на технічне обслуговування і поточні ремонти електропоїздів ЕПЛ2Т</w:t>
            </w:r>
          </w:p>
          <w:p w:rsidR="003A47FD" w:rsidRPr="000F0038" w:rsidRDefault="003A47FD" w:rsidP="00ED4781">
            <w:pPr>
              <w:rPr>
                <w:rFonts w:ascii="Times New Roman" w:hAnsi="Times New Roman"/>
                <w:sz w:val="26"/>
                <w:szCs w:val="26"/>
                <w:lang w:val="uk-UA"/>
              </w:rPr>
            </w:pPr>
            <w:r w:rsidRPr="000F0038">
              <w:rPr>
                <w:rFonts w:ascii="Times New Roman" w:hAnsi="Times New Roman"/>
                <w:sz w:val="26"/>
                <w:szCs w:val="26"/>
                <w:lang w:val="uk-UA"/>
              </w:rPr>
              <w:t>Затверджені наказом УЗ від 24.05.2012 № 193-Ц</w:t>
            </w:r>
          </w:p>
          <w:p w:rsidR="003A47FD" w:rsidRPr="0066638B" w:rsidRDefault="003A47FD" w:rsidP="00ED4781">
            <w:pPr>
              <w:rPr>
                <w:color w:val="FF0000"/>
                <w:sz w:val="22"/>
                <w:szCs w:val="22"/>
                <w:lang w:val="uk-UA"/>
              </w:rPr>
            </w:pPr>
          </w:p>
        </w:tc>
      </w:tr>
      <w:tr w:rsidR="003A47FD" w:rsidRPr="005B50FC" w:rsidTr="002227BD">
        <w:tc>
          <w:tcPr>
            <w:tcW w:w="8188" w:type="dxa"/>
          </w:tcPr>
          <w:p w:rsidR="003A47FD" w:rsidRDefault="003A47FD" w:rsidP="000259B5">
            <w:pPr>
              <w:rPr>
                <w:u w:val="single"/>
                <w:lang w:val="uk-UA"/>
              </w:rPr>
            </w:pPr>
          </w:p>
          <w:p w:rsidR="003A47FD" w:rsidRPr="0066638B" w:rsidRDefault="003A47FD" w:rsidP="000259B5">
            <w:pPr>
              <w:rPr>
                <w:b/>
                <w:lang w:val="uk-UA"/>
              </w:rPr>
            </w:pPr>
            <w:r w:rsidRPr="00C27592">
              <w:rPr>
                <w:lang w:val="uk-UA"/>
              </w:rPr>
              <w:t xml:space="preserve">                                                 </w:t>
            </w:r>
            <w:r w:rsidRPr="0066638B">
              <w:rPr>
                <w:b/>
                <w:lang w:val="uk-UA"/>
              </w:rPr>
              <w:t>Якісні характеристики</w:t>
            </w:r>
          </w:p>
          <w:p w:rsidR="003A47FD" w:rsidRDefault="003A47FD" w:rsidP="008423BF">
            <w:pPr>
              <w:ind w:right="360"/>
              <w:rPr>
                <w:sz w:val="22"/>
                <w:szCs w:val="22"/>
                <w:lang w:val="uk-UA"/>
              </w:rPr>
            </w:pPr>
          </w:p>
          <w:p w:rsidR="00A66DDC" w:rsidRDefault="00A66DDC" w:rsidP="00D93766">
            <w:pPr>
              <w:ind w:right="360"/>
              <w:rPr>
                <w:sz w:val="22"/>
                <w:szCs w:val="22"/>
                <w:lang w:val="uk-UA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Саморізи</w:t>
            </w:r>
            <w:proofErr w:type="spellEnd"/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по металу</w:t>
            </w:r>
            <w:r w:rsidR="00903BC7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згідно з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ГОСТ 10618-80</w:t>
            </w:r>
          </w:p>
          <w:p w:rsidR="00D93766" w:rsidRPr="002F391C" w:rsidRDefault="00D93766" w:rsidP="00D93766">
            <w:pPr>
              <w:ind w:right="360"/>
              <w:rPr>
                <w:sz w:val="22"/>
                <w:szCs w:val="22"/>
                <w:lang w:val="uk-UA"/>
              </w:rPr>
            </w:pPr>
          </w:p>
        </w:tc>
        <w:tc>
          <w:tcPr>
            <w:tcW w:w="7371" w:type="dxa"/>
          </w:tcPr>
          <w:p w:rsidR="003A47FD" w:rsidRDefault="003A47FD" w:rsidP="00ED4781">
            <w:pPr>
              <w:rPr>
                <w:rFonts w:ascii="Times New Roman" w:hAnsi="Times New Roman"/>
                <w:sz w:val="26"/>
                <w:szCs w:val="26"/>
                <w:lang w:val="uk-UA"/>
              </w:rPr>
            </w:pPr>
            <w:r w:rsidRPr="000648E0">
              <w:rPr>
                <w:rFonts w:ascii="Times New Roman" w:hAnsi="Times New Roman"/>
                <w:b/>
                <w:sz w:val="26"/>
                <w:szCs w:val="26"/>
                <w:lang w:val="uk-UA"/>
              </w:rPr>
              <w:t>Згідно з</w:t>
            </w:r>
            <w:r w:rsidRPr="000648E0">
              <w:rPr>
                <w:rFonts w:ascii="Times New Roman" w:hAnsi="Times New Roman"/>
                <w:sz w:val="26"/>
                <w:szCs w:val="26"/>
                <w:lang w:val="uk-UA"/>
              </w:rPr>
              <w:t xml:space="preserve"> нормативним документом «Правила технічного обслуговування і поточного ремонту електропоїздів і </w:t>
            </w:r>
            <w:proofErr w:type="spellStart"/>
            <w:r w:rsidRPr="000648E0">
              <w:rPr>
                <w:rFonts w:ascii="Times New Roman" w:hAnsi="Times New Roman"/>
                <w:sz w:val="26"/>
                <w:szCs w:val="26"/>
                <w:lang w:val="uk-UA"/>
              </w:rPr>
              <w:t>електросекцій</w:t>
            </w:r>
            <w:proofErr w:type="spellEnd"/>
            <w:r w:rsidRPr="000648E0">
              <w:rPr>
                <w:rFonts w:ascii="Times New Roman" w:hAnsi="Times New Roman"/>
                <w:sz w:val="26"/>
                <w:szCs w:val="26"/>
                <w:lang w:val="uk-UA"/>
              </w:rPr>
              <w:t xml:space="preserve"> 105.80600.94299» Затвердженого наказом Укрзалізниці № 39-Ц від 30.01.2002 р. (ЦТ-0046)</w:t>
            </w:r>
            <w:r>
              <w:rPr>
                <w:rFonts w:ascii="Times New Roman" w:hAnsi="Times New Roman"/>
                <w:sz w:val="26"/>
                <w:szCs w:val="26"/>
                <w:lang w:val="uk-UA"/>
              </w:rPr>
              <w:t>,</w:t>
            </w:r>
          </w:p>
          <w:p w:rsidR="003A47FD" w:rsidRPr="000F0038" w:rsidRDefault="003A47FD" w:rsidP="00ED4781">
            <w:pPr>
              <w:rPr>
                <w:rFonts w:ascii="Times New Roman" w:hAnsi="Times New Roman"/>
                <w:sz w:val="26"/>
                <w:szCs w:val="26"/>
                <w:lang w:val="uk-UA"/>
              </w:rPr>
            </w:pPr>
            <w:r w:rsidRPr="000F0038">
              <w:rPr>
                <w:rFonts w:ascii="Times New Roman" w:hAnsi="Times New Roman"/>
                <w:sz w:val="26"/>
                <w:szCs w:val="26"/>
                <w:lang w:val="uk-UA"/>
              </w:rPr>
              <w:t>Норм витрат матеріалів, запасних частин, приладів та виробів на технічне обслуговування і поточні ремонти електропоїздів ЕПЛ2Т</w:t>
            </w:r>
          </w:p>
          <w:p w:rsidR="003A47FD" w:rsidRPr="000F0038" w:rsidRDefault="003A47FD" w:rsidP="00ED4781">
            <w:pPr>
              <w:rPr>
                <w:rFonts w:ascii="Times New Roman" w:hAnsi="Times New Roman"/>
                <w:sz w:val="26"/>
                <w:szCs w:val="26"/>
                <w:lang w:val="uk-UA"/>
              </w:rPr>
            </w:pPr>
            <w:r w:rsidRPr="000F0038">
              <w:rPr>
                <w:rFonts w:ascii="Times New Roman" w:hAnsi="Times New Roman"/>
                <w:sz w:val="26"/>
                <w:szCs w:val="26"/>
                <w:lang w:val="uk-UA"/>
              </w:rPr>
              <w:t>Затверджені наказом УЗ від 24.05.2012 № 193-Ц</w:t>
            </w:r>
          </w:p>
          <w:p w:rsidR="003A47FD" w:rsidRPr="0066638B" w:rsidRDefault="003A47FD" w:rsidP="00ED4781">
            <w:pPr>
              <w:rPr>
                <w:color w:val="FF0000"/>
                <w:sz w:val="22"/>
                <w:szCs w:val="22"/>
                <w:lang w:val="uk-UA"/>
              </w:rPr>
            </w:pPr>
          </w:p>
        </w:tc>
      </w:tr>
      <w:tr w:rsidR="003A47FD" w:rsidRPr="002F391C" w:rsidTr="002227BD">
        <w:tc>
          <w:tcPr>
            <w:tcW w:w="8188" w:type="dxa"/>
          </w:tcPr>
          <w:p w:rsidR="003A47FD" w:rsidRDefault="003A47FD" w:rsidP="0083634D">
            <w:pPr>
              <w:rPr>
                <w:u w:val="single"/>
                <w:lang w:val="uk-UA"/>
              </w:rPr>
            </w:pPr>
          </w:p>
          <w:p w:rsidR="003A47FD" w:rsidRPr="0083634D" w:rsidRDefault="003A47FD" w:rsidP="0083634D">
            <w:pPr>
              <w:rPr>
                <w:u w:val="single"/>
                <w:lang w:val="uk-UA"/>
              </w:rPr>
            </w:pPr>
            <w:r w:rsidRPr="00DC5AAE">
              <w:rPr>
                <w:u w:val="single"/>
                <w:lang w:val="uk-UA"/>
              </w:rPr>
              <w:t>Очікувана вартість</w:t>
            </w:r>
            <w:r w:rsidRPr="0083634D">
              <w:rPr>
                <w:sz w:val="22"/>
                <w:szCs w:val="22"/>
                <w:lang w:val="uk-UA"/>
              </w:rPr>
              <w:t xml:space="preserve">  </w:t>
            </w:r>
            <w:r>
              <w:rPr>
                <w:sz w:val="22"/>
                <w:szCs w:val="22"/>
                <w:lang w:val="uk-UA"/>
              </w:rPr>
              <w:t>42 191,94 грн з ПДВ</w:t>
            </w:r>
          </w:p>
          <w:p w:rsidR="003A47FD" w:rsidRPr="002F391C" w:rsidRDefault="003A47FD" w:rsidP="00CA7331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7371" w:type="dxa"/>
          </w:tcPr>
          <w:p w:rsidR="003A47FD" w:rsidRPr="002F391C" w:rsidRDefault="003A47FD" w:rsidP="00EA6244">
            <w:pPr>
              <w:rPr>
                <w:sz w:val="22"/>
                <w:szCs w:val="22"/>
                <w:lang w:val="uk-UA"/>
              </w:rPr>
            </w:pPr>
            <w:r w:rsidRPr="00D65B13">
              <w:rPr>
                <w:rFonts w:ascii="Times New Roman" w:hAnsi="Times New Roman"/>
                <w:lang w:val="uk-UA"/>
              </w:rPr>
              <w:t>З</w:t>
            </w:r>
            <w:r>
              <w:rPr>
                <w:rFonts w:ascii="Times New Roman" w:hAnsi="Times New Roman"/>
                <w:lang w:val="uk-UA"/>
              </w:rPr>
              <w:t xml:space="preserve">акупівля передбачена </w:t>
            </w:r>
            <w:r w:rsidRPr="00D65B13">
              <w:rPr>
                <w:rFonts w:ascii="Times New Roman" w:hAnsi="Times New Roman"/>
                <w:lang w:val="uk-UA"/>
              </w:rPr>
              <w:t xml:space="preserve"> план</w:t>
            </w:r>
            <w:r>
              <w:rPr>
                <w:rFonts w:ascii="Times New Roman" w:hAnsi="Times New Roman"/>
                <w:lang w:val="uk-UA"/>
              </w:rPr>
              <w:t>ом</w:t>
            </w:r>
            <w:r w:rsidRPr="00D65B13">
              <w:rPr>
                <w:rFonts w:ascii="Times New Roman" w:hAnsi="Times New Roman"/>
                <w:lang w:val="uk-UA"/>
              </w:rPr>
              <w:t xml:space="preserve"> закупівлі ТМ</w:t>
            </w:r>
            <w:r>
              <w:rPr>
                <w:rFonts w:ascii="Times New Roman" w:hAnsi="Times New Roman"/>
                <w:lang w:val="uk-UA"/>
              </w:rPr>
              <w:t>З за власні кошти залізниці</w:t>
            </w:r>
            <w:r w:rsidRPr="00D65B13">
              <w:rPr>
                <w:rFonts w:ascii="Times New Roman" w:hAnsi="Times New Roman"/>
                <w:lang w:val="uk-UA"/>
              </w:rPr>
              <w:t xml:space="preserve"> на 20</w:t>
            </w:r>
            <w:r>
              <w:rPr>
                <w:rFonts w:ascii="Times New Roman" w:hAnsi="Times New Roman"/>
                <w:lang w:val="uk-UA"/>
              </w:rPr>
              <w:t>21</w:t>
            </w:r>
            <w:r w:rsidRPr="00D65B13">
              <w:rPr>
                <w:rFonts w:ascii="Times New Roman" w:hAnsi="Times New Roman"/>
                <w:lang w:val="uk-UA"/>
              </w:rPr>
              <w:t xml:space="preserve"> рік, напрямок фінансування –</w:t>
            </w:r>
            <w:r>
              <w:rPr>
                <w:rFonts w:ascii="Times New Roman" w:hAnsi="Times New Roman"/>
                <w:lang w:val="uk-UA"/>
              </w:rPr>
              <w:t xml:space="preserve"> ТМЦ</w:t>
            </w:r>
          </w:p>
        </w:tc>
      </w:tr>
    </w:tbl>
    <w:p w:rsidR="000259B5" w:rsidRDefault="000259B5" w:rsidP="000259B5">
      <w:pPr>
        <w:rPr>
          <w:sz w:val="22"/>
          <w:szCs w:val="22"/>
          <w:lang w:val="uk-UA"/>
        </w:rPr>
      </w:pPr>
    </w:p>
    <w:p w:rsidR="0066638B" w:rsidRDefault="0066638B" w:rsidP="000259B5">
      <w:pPr>
        <w:rPr>
          <w:b/>
          <w:color w:val="FF0000"/>
          <w:sz w:val="22"/>
          <w:szCs w:val="22"/>
          <w:lang w:val="uk-UA"/>
        </w:rPr>
      </w:pPr>
      <w:r w:rsidRPr="002C75DF">
        <w:rPr>
          <w:b/>
          <w:color w:val="FF0000"/>
          <w:sz w:val="22"/>
          <w:szCs w:val="22"/>
          <w:lang w:val="uk-UA"/>
        </w:rPr>
        <w:t xml:space="preserve"> </w:t>
      </w:r>
    </w:p>
    <w:p w:rsidR="002C75DF" w:rsidRDefault="002C75DF" w:rsidP="000259B5">
      <w:pPr>
        <w:rPr>
          <w:b/>
          <w:color w:val="FF0000"/>
          <w:sz w:val="22"/>
          <w:szCs w:val="22"/>
          <w:lang w:val="uk-UA"/>
        </w:rPr>
      </w:pPr>
    </w:p>
    <w:p w:rsidR="002C75DF" w:rsidRDefault="002C75DF" w:rsidP="000259B5">
      <w:pPr>
        <w:rPr>
          <w:b/>
          <w:color w:val="FF0000"/>
          <w:sz w:val="22"/>
          <w:szCs w:val="22"/>
          <w:lang w:val="uk-UA"/>
        </w:rPr>
      </w:pPr>
      <w:bookmarkStart w:id="0" w:name="_GoBack"/>
      <w:bookmarkEnd w:id="0"/>
    </w:p>
    <w:sectPr w:rsidR="002C75DF" w:rsidSect="002227BD">
      <w:pgSz w:w="16838" w:h="11906" w:orient="landscape"/>
      <w:pgMar w:top="993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045076"/>
    <w:rsid w:val="0011515C"/>
    <w:rsid w:val="002227BD"/>
    <w:rsid w:val="00233D82"/>
    <w:rsid w:val="002C75DF"/>
    <w:rsid w:val="002D11DB"/>
    <w:rsid w:val="002F391C"/>
    <w:rsid w:val="003304C7"/>
    <w:rsid w:val="00364978"/>
    <w:rsid w:val="003A47FD"/>
    <w:rsid w:val="00430B77"/>
    <w:rsid w:val="005B50FC"/>
    <w:rsid w:val="00634033"/>
    <w:rsid w:val="0066638B"/>
    <w:rsid w:val="007267C0"/>
    <w:rsid w:val="00820672"/>
    <w:rsid w:val="0083634D"/>
    <w:rsid w:val="008423BF"/>
    <w:rsid w:val="00903BC7"/>
    <w:rsid w:val="00950AB6"/>
    <w:rsid w:val="009D796F"/>
    <w:rsid w:val="00A30560"/>
    <w:rsid w:val="00A66DDC"/>
    <w:rsid w:val="00B62EE3"/>
    <w:rsid w:val="00B82900"/>
    <w:rsid w:val="00C27592"/>
    <w:rsid w:val="00CA7331"/>
    <w:rsid w:val="00CB791E"/>
    <w:rsid w:val="00CD453B"/>
    <w:rsid w:val="00D44F4D"/>
    <w:rsid w:val="00D93766"/>
    <w:rsid w:val="00DC5AAE"/>
    <w:rsid w:val="00EA6244"/>
    <w:rsid w:val="00FB5C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6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216</Words>
  <Characters>1233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1447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I.Porozhna</cp:lastModifiedBy>
  <cp:revision>3</cp:revision>
  <cp:lastPrinted>2021-05-21T11:16:00Z</cp:lastPrinted>
  <dcterms:created xsi:type="dcterms:W3CDTF">2021-05-21T11:20:00Z</dcterms:created>
  <dcterms:modified xsi:type="dcterms:W3CDTF">2021-05-21T11:33:00Z</dcterms:modified>
</cp:coreProperties>
</file>