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66" w:rsidRDefault="00E66266" w:rsidP="00664C5F">
      <w:pPr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:rsidR="000C1F85" w:rsidRPr="000C1F85" w:rsidRDefault="000259B5" w:rsidP="000C1F85">
      <w:pPr>
        <w:widowControl w:val="0"/>
        <w:jc w:val="center"/>
        <w:rPr>
          <w:rFonts w:ascii="Times New Roman" w:hAnsi="Times New Roman"/>
          <w:sz w:val="28"/>
          <w:szCs w:val="28"/>
          <w:lang w:val="uk-UA"/>
        </w:rPr>
      </w:pPr>
      <w:r w:rsidRPr="000C1F85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0C1F85" w:rsidRPr="000C1F85">
        <w:rPr>
          <w:rFonts w:ascii="Times New Roman" w:hAnsi="Times New Roman"/>
          <w:sz w:val="28"/>
          <w:szCs w:val="28"/>
          <w:lang w:val="uk-UA"/>
        </w:rPr>
        <w:t>34350000-5 „Шини для транспортних засобів</w:t>
      </w:r>
      <w:r w:rsidR="000C1F85" w:rsidRPr="000C1F85">
        <w:rPr>
          <w:rFonts w:ascii="Times New Roman" w:hAnsi="Times New Roman"/>
          <w:sz w:val="28"/>
          <w:szCs w:val="28"/>
        </w:rPr>
        <w:t xml:space="preserve"> </w:t>
      </w:r>
      <w:r w:rsidR="000C1F85" w:rsidRPr="000C1F85">
        <w:rPr>
          <w:rFonts w:ascii="Times New Roman" w:hAnsi="Times New Roman"/>
          <w:sz w:val="28"/>
          <w:szCs w:val="28"/>
          <w:lang w:val="uk-UA"/>
        </w:rPr>
        <w:t>великої та малої тоннажності”</w:t>
      </w:r>
    </w:p>
    <w:p w:rsidR="000C1F85" w:rsidRPr="000C1F85" w:rsidRDefault="000C1F85" w:rsidP="000C1F85">
      <w:pPr>
        <w:jc w:val="center"/>
        <w:rPr>
          <w:rFonts w:ascii="Times New Roman" w:hAnsi="Times New Roman"/>
          <w:sz w:val="28"/>
          <w:szCs w:val="28"/>
        </w:rPr>
      </w:pPr>
      <w:r w:rsidRPr="000C1F85">
        <w:rPr>
          <w:rFonts w:ascii="Times New Roman" w:hAnsi="Times New Roman"/>
          <w:sz w:val="28"/>
          <w:szCs w:val="28"/>
          <w:lang w:val="uk-UA"/>
        </w:rPr>
        <w:t>(Шини до автотранспорту)</w:t>
      </w:r>
    </w:p>
    <w:bookmarkStart w:id="0" w:name="_GoBack"/>
    <w:p w:rsidR="000259B5" w:rsidRPr="0078561A" w:rsidRDefault="0078561A" w:rsidP="0078561A">
      <w:pPr>
        <w:jc w:val="center"/>
        <w:rPr>
          <w:lang w:val="uk-UA"/>
        </w:rPr>
      </w:pPr>
      <w:r w:rsidRPr="0078561A">
        <w:fldChar w:fldCharType="begin"/>
      </w:r>
      <w:r w:rsidRPr="0078561A">
        <w:instrText xml:space="preserve"> HYPERLINK "http://prozorro.gov.ua/tender/UA-2021-05-21-000937-a/" </w:instrText>
      </w:r>
      <w:r w:rsidRPr="0078561A">
        <w:fldChar w:fldCharType="separate"/>
      </w:r>
      <w:r w:rsidRPr="0078561A">
        <w:rPr>
          <w:rStyle w:val="a3"/>
          <w:rFonts w:ascii="Verdana" w:hAnsi="Verdana"/>
          <w:color w:val="auto"/>
          <w:sz w:val="17"/>
          <w:szCs w:val="17"/>
          <w:shd w:val="clear" w:color="auto" w:fill="FFFFFF"/>
        </w:rPr>
        <w:t>UA-2021-05-21-000937-a</w:t>
      </w:r>
      <w:r w:rsidRPr="0078561A"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0C1F85" w:rsidTr="00A650E1">
        <w:tc>
          <w:tcPr>
            <w:tcW w:w="11874" w:type="dxa"/>
          </w:tcPr>
          <w:p w:rsidR="000C1F85" w:rsidRPr="000C1F85" w:rsidRDefault="00675779" w:rsidP="000259B5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0C1F85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0C1F85">
              <w:rPr>
                <w:rFonts w:ascii="Times New Roman" w:hAnsi="Times New Roman"/>
                <w:lang w:val="uk-UA"/>
              </w:rPr>
              <w:t xml:space="preserve"> </w:t>
            </w:r>
          </w:p>
          <w:p w:rsidR="000F7E81" w:rsidRPr="000C1F85" w:rsidRDefault="000D35D2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proofErr w:type="spellStart"/>
            <w:r w:rsidRPr="000C1F85">
              <w:rPr>
                <w:rFonts w:ascii="Times New Roman" w:hAnsi="Times New Roman"/>
                <w:color w:val="000000"/>
              </w:rPr>
              <w:t>Premiorri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color w:val="000000"/>
              </w:rPr>
              <w:t>Solazo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,88</w:t>
            </w:r>
            <w:r w:rsidRPr="000C1F85">
              <w:rPr>
                <w:rFonts w:ascii="Times New Roman" w:hAnsi="Times New Roman"/>
                <w:color w:val="000000"/>
              </w:rPr>
              <w:t>V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 ROSAVA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</w:rPr>
              <w:t>ITEGRO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, 75Т; </w:t>
            </w:r>
            <w:r w:rsidRPr="000C1F85">
              <w:rPr>
                <w:rFonts w:ascii="Times New Roman" w:hAnsi="Times New Roman"/>
                <w:color w:val="000000"/>
              </w:rPr>
              <w:t>ITEGRO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, 84</w:t>
            </w:r>
            <w:r w:rsidRPr="000C1F85">
              <w:rPr>
                <w:rFonts w:ascii="Times New Roman" w:hAnsi="Times New Roman"/>
                <w:color w:val="000000"/>
              </w:rPr>
              <w:t>H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 85</w:t>
            </w:r>
            <w:r w:rsidRPr="000C1F85">
              <w:rPr>
                <w:rFonts w:ascii="Times New Roman" w:hAnsi="Times New Roman"/>
                <w:color w:val="000000"/>
              </w:rPr>
              <w:t>P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</w:rPr>
              <w:t>UTP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ВлИ-5;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ВС-54, 95</w:t>
            </w:r>
            <w:r w:rsidRPr="000C1F85">
              <w:rPr>
                <w:rFonts w:ascii="Times New Roman" w:hAnsi="Times New Roman"/>
                <w:color w:val="000000"/>
              </w:rPr>
              <w:t>T</w:t>
            </w:r>
            <w:proofErr w:type="gramStart"/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;</w:t>
            </w:r>
            <w:proofErr w:type="gramEnd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</w:rPr>
              <w:t>ITEGRO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, 86</w:t>
            </w:r>
            <w:r w:rsidRPr="000C1F85">
              <w:rPr>
                <w:rFonts w:ascii="Times New Roman" w:hAnsi="Times New Roman"/>
                <w:color w:val="000000"/>
              </w:rPr>
              <w:t>H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ITEGRO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, 91</w:t>
            </w:r>
            <w:r w:rsidRPr="000C1F85">
              <w:rPr>
                <w:rFonts w:ascii="Times New Roman" w:hAnsi="Times New Roman"/>
                <w:color w:val="000000"/>
              </w:rPr>
              <w:t>H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; БЦ-1, 95</w:t>
            </w:r>
            <w:r w:rsidRPr="000C1F85">
              <w:rPr>
                <w:rFonts w:ascii="Times New Roman" w:hAnsi="Times New Roman"/>
                <w:color w:val="000000"/>
              </w:rPr>
              <w:t>T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ITEGRO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, 98</w:t>
            </w:r>
            <w:r w:rsidRPr="000C1F85">
              <w:rPr>
                <w:rFonts w:ascii="Times New Roman" w:hAnsi="Times New Roman"/>
                <w:color w:val="000000"/>
              </w:rPr>
              <w:t>V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Я-245-1, 99К;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proofErr w:type="spellStart"/>
            <w:r w:rsidRPr="000C1F85">
              <w:rPr>
                <w:rFonts w:ascii="Times New Roman" w:hAnsi="Times New Roman"/>
                <w:color w:val="000000"/>
              </w:rPr>
              <w:t>Premiorri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color w:val="000000"/>
              </w:rPr>
              <w:t>Vimero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uk-UA"/>
              </w:rPr>
              <w:t>-</w:t>
            </w:r>
            <w:r w:rsidRPr="000C1F85">
              <w:rPr>
                <w:rFonts w:ascii="Times New Roman" w:hAnsi="Times New Roman"/>
                <w:color w:val="000000"/>
              </w:rPr>
              <w:t>VAN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121/120</w:t>
            </w:r>
            <w:r w:rsidRPr="000C1F85">
              <w:rPr>
                <w:rFonts w:ascii="Times New Roman" w:hAnsi="Times New Roman"/>
                <w:color w:val="000000"/>
              </w:rPr>
              <w:t>R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PREMIORRI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color w:val="000000"/>
              </w:rPr>
              <w:t>Vimero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uk-UA"/>
              </w:rPr>
              <w:t>-</w:t>
            </w:r>
            <w:r w:rsidRPr="000C1F85">
              <w:rPr>
                <w:rFonts w:ascii="Times New Roman" w:hAnsi="Times New Roman"/>
                <w:color w:val="000000"/>
              </w:rPr>
              <w:t>SUV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105</w:t>
            </w:r>
            <w:r w:rsidRPr="000C1F85">
              <w:rPr>
                <w:rFonts w:ascii="Times New Roman" w:hAnsi="Times New Roman"/>
                <w:color w:val="000000"/>
              </w:rPr>
              <w:t>H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proofErr w:type="spellStart"/>
            <w:r w:rsidRPr="000C1F85">
              <w:rPr>
                <w:rFonts w:ascii="Times New Roman" w:hAnsi="Times New Roman"/>
                <w:color w:val="000000"/>
                <w:lang w:val="en-US"/>
              </w:rPr>
              <w:t>Premiorri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color w:val="000000"/>
                <w:lang w:val="en-US"/>
              </w:rPr>
              <w:t>Solazo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S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Plus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, 94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V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БЦИ-185, </w:t>
            </w:r>
            <w:r w:rsidRPr="000C1F85">
              <w:rPr>
                <w:rFonts w:ascii="Times New Roman" w:hAnsi="Times New Roman"/>
                <w:bCs/>
                <w:lang w:val="uk-UA"/>
              </w:rPr>
              <w:t xml:space="preserve"> НС 16;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ИД-304 У-4 ,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НС16;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ВИ-3,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 12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;  У-2, 125/122К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НС12; 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И-Н142Б,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 12; </w:t>
            </w:r>
            <w:r w:rsidRPr="000C1F85">
              <w:rPr>
                <w:rFonts w:ascii="Times New Roman" w:hAnsi="Times New Roman"/>
                <w:color w:val="000000"/>
              </w:rPr>
              <w:t> NORTEC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</w:rPr>
              <w:t>TR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70,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НС- 8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; В-97Б</w:t>
            </w:r>
            <w:proofErr w:type="gramStart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,</w:t>
            </w:r>
            <w:proofErr w:type="gramEnd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 8;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ЛФ-268 </w:t>
            </w:r>
            <w:proofErr w:type="spellStart"/>
            <w:r w:rsidRPr="000C1F85">
              <w:rPr>
                <w:rFonts w:ascii="Times New Roman" w:hAnsi="Times New Roman"/>
                <w:color w:val="000000"/>
                <w:lang w:val="uk-UA"/>
              </w:rPr>
              <w:t>кам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.  </w:t>
            </w:r>
            <w:r w:rsidRPr="000C1F85">
              <w:rPr>
                <w:rFonts w:ascii="Times New Roman" w:hAnsi="Times New Roman"/>
                <w:color w:val="000000"/>
              </w:rPr>
              <w:t>PR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>12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>Бел ПТ-5М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 xml:space="preserve">ФБЦ-35,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НС8; </w:t>
            </w:r>
            <w:r w:rsidRPr="000C1F85">
              <w:rPr>
                <w:rFonts w:ascii="Times New Roman" w:hAnsi="Times New Roman"/>
                <w:color w:val="000000"/>
              </w:rPr>
              <w:t> TR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 xml:space="preserve">-07,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 </w:t>
            </w:r>
            <w:r w:rsidRPr="0078561A">
              <w:rPr>
                <w:rFonts w:ascii="Times New Roman" w:hAnsi="Times New Roman"/>
                <w:bCs/>
                <w:color w:val="000000"/>
                <w:lang w:val="uk-UA"/>
              </w:rPr>
              <w:t>6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; 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 xml:space="preserve">В-103,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 6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TR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 xml:space="preserve">-101,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 6; </w:t>
            </w:r>
            <w:r w:rsidRPr="000C1F85">
              <w:rPr>
                <w:rFonts w:ascii="Times New Roman" w:hAnsi="Times New Roman"/>
                <w:color w:val="000000"/>
              </w:rPr>
              <w:t> NORTEC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</w:rPr>
              <w:t>IM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 xml:space="preserve">-14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 10;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78561A">
              <w:rPr>
                <w:rFonts w:ascii="Times New Roman" w:hAnsi="Times New Roman"/>
                <w:bCs/>
                <w:color w:val="000000"/>
                <w:lang w:val="uk-UA"/>
              </w:rPr>
              <w:t>ВФ 223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, </w:t>
            </w:r>
            <w:r w:rsidRPr="000C1F85">
              <w:rPr>
                <w:rFonts w:ascii="Times New Roman" w:hAnsi="Times New Roman"/>
                <w:color w:val="000000"/>
              </w:rPr>
              <w:t>UTP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>-223, 6</w:t>
            </w:r>
            <w:r w:rsidRPr="000C1F85">
              <w:rPr>
                <w:rFonts w:ascii="Times New Roman" w:hAnsi="Times New Roman"/>
                <w:color w:val="000000"/>
              </w:rPr>
              <w:t>PR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 xml:space="preserve"> 112</w:t>
            </w:r>
            <w:r w:rsidRPr="000C1F85">
              <w:rPr>
                <w:rFonts w:ascii="Times New Roman" w:hAnsi="Times New Roman"/>
                <w:color w:val="000000"/>
              </w:rPr>
              <w:t>A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>6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 IM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>-303 --117</w:t>
            </w:r>
            <w:r w:rsidRPr="000C1F85">
              <w:rPr>
                <w:rFonts w:ascii="Times New Roman" w:hAnsi="Times New Roman"/>
                <w:color w:val="000000"/>
              </w:rPr>
              <w:t>A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 xml:space="preserve">8 </w:t>
            </w:r>
            <w:proofErr w:type="gramStart"/>
            <w:r w:rsidRPr="0078561A">
              <w:rPr>
                <w:rFonts w:ascii="Times New Roman" w:hAnsi="Times New Roman"/>
                <w:color w:val="000000"/>
                <w:lang w:val="uk-UA"/>
              </w:rPr>
              <w:t>ТТ</w:t>
            </w:r>
            <w:proofErr w:type="gramEnd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>10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PR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HL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>10 121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A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 xml:space="preserve">5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TT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color w:val="000000"/>
                <w:lang w:val="en-US"/>
              </w:rPr>
              <w:t>Petlas</w:t>
            </w:r>
            <w:proofErr w:type="spellEnd"/>
            <w:r w:rsidRPr="0078561A">
              <w:rPr>
                <w:rFonts w:ascii="Times New Roman" w:hAnsi="Times New Roman"/>
                <w:color w:val="000000"/>
                <w:lang w:val="uk-UA"/>
              </w:rPr>
              <w:t xml:space="preserve"> без камери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 </w:t>
            </w:r>
            <w:r w:rsidRPr="000C1F85">
              <w:rPr>
                <w:rFonts w:ascii="Times New Roman" w:hAnsi="Times New Roman"/>
                <w:color w:val="000000"/>
              </w:rPr>
              <w:t>UTP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>-14, 140</w:t>
            </w:r>
            <w:r w:rsidRPr="000C1F85">
              <w:rPr>
                <w:rFonts w:ascii="Times New Roman" w:hAnsi="Times New Roman"/>
                <w:color w:val="000000"/>
              </w:rPr>
              <w:t>A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>6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</w:t>
            </w:r>
            <w:r w:rsidRPr="000C1F85">
              <w:rPr>
                <w:rFonts w:ascii="Times New Roman" w:hAnsi="Times New Roman"/>
                <w:bCs/>
                <w:color w:val="000000"/>
                <w:lang w:val="en-US"/>
              </w:rPr>
              <w:t>C</w:t>
            </w:r>
            <w:r w:rsidRPr="0078561A">
              <w:rPr>
                <w:rFonts w:ascii="Times New Roman" w:hAnsi="Times New Roman"/>
                <w:bCs/>
                <w:color w:val="000000"/>
                <w:lang w:val="uk-UA"/>
              </w:rPr>
              <w:t xml:space="preserve"> 10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ITEGRO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>, 91</w:t>
            </w:r>
            <w:r w:rsidRPr="000C1F85">
              <w:rPr>
                <w:rFonts w:ascii="Times New Roman" w:hAnsi="Times New Roman"/>
                <w:color w:val="000000"/>
              </w:rPr>
              <w:t>V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>16</w:t>
            </w:r>
            <w:r w:rsidRPr="000C1F85">
              <w:rPr>
                <w:rFonts w:ascii="Times New Roman" w:hAnsi="Times New Roman"/>
                <w:color w:val="000000"/>
              </w:rPr>
              <w:t>PR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 xml:space="preserve"> 126/124М  </w:t>
            </w:r>
            <w:r w:rsidRPr="000C1F85">
              <w:rPr>
                <w:rFonts w:ascii="Times New Roman" w:hAnsi="Times New Roman"/>
                <w:color w:val="000000"/>
              </w:rPr>
              <w:t>HS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 xml:space="preserve">205 </w:t>
            </w:r>
            <w:r w:rsidRPr="000C1F85">
              <w:rPr>
                <w:rFonts w:ascii="Times New Roman" w:hAnsi="Times New Roman"/>
                <w:color w:val="000000"/>
              </w:rPr>
              <w:t>TERRAKING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;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</w:rPr>
              <w:t>ITEGRO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>, 82</w:t>
            </w:r>
            <w:r w:rsidRPr="000C1F85">
              <w:rPr>
                <w:rFonts w:ascii="Times New Roman" w:hAnsi="Times New Roman"/>
                <w:color w:val="000000"/>
              </w:rPr>
              <w:t>H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PREMIORRI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color w:val="000000"/>
                <w:lang w:val="en-US"/>
              </w:rPr>
              <w:t>Vimero</w:t>
            </w:r>
            <w:proofErr w:type="spellEnd"/>
            <w:r w:rsidRPr="0078561A">
              <w:rPr>
                <w:rFonts w:ascii="Times New Roman" w:hAnsi="Times New Roman"/>
                <w:color w:val="000000"/>
                <w:lang w:val="uk-UA"/>
              </w:rPr>
              <w:t>-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Van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 xml:space="preserve"> 109/107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 </w:t>
            </w:r>
            <w:r w:rsidRPr="000C1F85">
              <w:rPr>
                <w:rFonts w:ascii="Times New Roman" w:hAnsi="Times New Roman"/>
                <w:color w:val="000000"/>
              </w:rPr>
              <w:t>TR</w:t>
            </w:r>
            <w:r w:rsidRPr="0078561A">
              <w:rPr>
                <w:rFonts w:ascii="Times New Roman" w:hAnsi="Times New Roman"/>
                <w:color w:val="000000"/>
                <w:lang w:val="uk-UA"/>
              </w:rPr>
              <w:t>-07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,</w:t>
            </w:r>
            <w:r w:rsidRPr="0078561A">
              <w:rPr>
                <w:rFonts w:ascii="Times New Roman" w:hAnsi="Times New Roman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134 A8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. НС8; </w:t>
            </w:r>
            <w:proofErr w:type="spellStart"/>
            <w:r w:rsidRPr="000C1F85">
              <w:rPr>
                <w:rFonts w:ascii="Times New Roman" w:hAnsi="Times New Roman"/>
                <w:color w:val="000000"/>
                <w:lang w:val="en-US"/>
              </w:rPr>
              <w:t>Premiorri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color w:val="000000"/>
                <w:lang w:val="en-US"/>
              </w:rPr>
              <w:t>Vimero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en-US"/>
              </w:rPr>
              <w:t>-VAN 104/102R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БЦ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-15, 104/102N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 xml:space="preserve">NORTEC IND 247 TT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 20;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 xml:space="preserve">Forward Professional 219 </w:t>
            </w:r>
            <w:proofErr w:type="spellStart"/>
            <w:r w:rsidRPr="000C1F85">
              <w:rPr>
                <w:rFonts w:ascii="Times New Roman" w:hAnsi="Times New Roman"/>
                <w:color w:val="000000"/>
              </w:rPr>
              <w:t>кам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en-US"/>
              </w:rPr>
              <w:t>., 104R TT</w:t>
            </w:r>
            <w:r w:rsidRPr="000C1F85">
              <w:rPr>
                <w:rFonts w:ascii="Times New Roman" w:hAnsi="Times New Roman"/>
                <w:u w:val="single"/>
                <w:lang w:val="uk-UA"/>
              </w:rPr>
              <w:t xml:space="preserve">; </w:t>
            </w:r>
            <w:proofErr w:type="spellStart"/>
            <w:r w:rsidRPr="000C1F85">
              <w:rPr>
                <w:rFonts w:ascii="Times New Roman" w:hAnsi="Times New Roman"/>
                <w:color w:val="000000"/>
                <w:lang w:val="en-US"/>
              </w:rPr>
              <w:t>Premiorri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en-US"/>
              </w:rPr>
              <w:t xml:space="preserve"> Via Maggiore , 82T</w:t>
            </w:r>
          </w:p>
          <w:p w:rsidR="000D35D2" w:rsidRPr="000C1F85" w:rsidRDefault="000D35D2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675779" w:rsidRPr="000C1F85" w:rsidRDefault="00675779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0C1F85">
              <w:rPr>
                <w:rFonts w:ascii="Times New Roman" w:hAnsi="Times New Roman"/>
              </w:rPr>
              <w:t>Гарантійні</w:t>
            </w:r>
            <w:proofErr w:type="spellEnd"/>
            <w:r w:rsidRPr="000C1F85">
              <w:rPr>
                <w:rFonts w:ascii="Times New Roman" w:hAnsi="Times New Roman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</w:rPr>
              <w:t>зобов’язання</w:t>
            </w:r>
            <w:proofErr w:type="spellEnd"/>
            <w:r w:rsidRPr="000C1F85">
              <w:rPr>
                <w:rFonts w:ascii="Times New Roman" w:hAnsi="Times New Roman"/>
              </w:rPr>
              <w:t xml:space="preserve">  - </w:t>
            </w:r>
            <w:proofErr w:type="spellStart"/>
            <w:r w:rsidRPr="000C1F85">
              <w:rPr>
                <w:rFonts w:ascii="Times New Roman" w:hAnsi="Times New Roman"/>
              </w:rPr>
              <w:t>відповідно</w:t>
            </w:r>
            <w:proofErr w:type="spellEnd"/>
            <w:r w:rsidRPr="000C1F85">
              <w:rPr>
                <w:rFonts w:ascii="Times New Roman" w:hAnsi="Times New Roman"/>
              </w:rPr>
              <w:t xml:space="preserve"> до </w:t>
            </w:r>
            <w:proofErr w:type="spellStart"/>
            <w:r w:rsidRPr="000C1F85">
              <w:rPr>
                <w:rFonts w:ascii="Times New Roman" w:hAnsi="Times New Roman"/>
              </w:rPr>
              <w:t>наданих</w:t>
            </w:r>
            <w:proofErr w:type="spellEnd"/>
            <w:r w:rsidRPr="000C1F85">
              <w:rPr>
                <w:rFonts w:ascii="Times New Roman" w:hAnsi="Times New Roman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</w:rPr>
              <w:t>постачальником</w:t>
            </w:r>
            <w:proofErr w:type="spellEnd"/>
            <w:r w:rsidRPr="000C1F85">
              <w:rPr>
                <w:rFonts w:ascii="Times New Roman" w:hAnsi="Times New Roman"/>
              </w:rPr>
              <w:t xml:space="preserve">, але  </w:t>
            </w:r>
            <w:r w:rsidRPr="000C1F85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0C1F85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0C1F85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0C1F85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0C1F85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0C1F85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0C1F85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F16FAC" w:rsidRPr="000C1F85" w:rsidRDefault="00675779" w:rsidP="000C1F85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Згідно з нормативним документом </w:t>
            </w:r>
          </w:p>
          <w:p w:rsidR="000C1F85" w:rsidRPr="000C1F85" w:rsidRDefault="000C1F85" w:rsidP="000C1F85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 xml:space="preserve">Правила ЄЕК ООН № 30-00; </w:t>
            </w:r>
          </w:p>
          <w:p w:rsidR="000C1F85" w:rsidRPr="000C1F85" w:rsidRDefault="000C1F85" w:rsidP="000C1F85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>Правила ЄЕК ООН № 54-00;</w:t>
            </w:r>
          </w:p>
          <w:p w:rsidR="000C1F85" w:rsidRPr="000C1F85" w:rsidRDefault="000C1F85" w:rsidP="000C1F85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>ГОСТ 5513-97; ДСТУ 5513-97;</w:t>
            </w:r>
            <w:r w:rsidRPr="000C1F85">
              <w:rPr>
                <w:rFonts w:ascii="Times New Roman" w:hAnsi="Times New Roman"/>
              </w:rPr>
              <w:t xml:space="preserve"> </w:t>
            </w:r>
            <w:r w:rsidRPr="000C1F85">
              <w:rPr>
                <w:rFonts w:ascii="Times New Roman" w:hAnsi="Times New Roman"/>
                <w:lang w:val="uk-UA"/>
              </w:rPr>
              <w:t xml:space="preserve">ГОСТ 4754-80; ГОСТ 7463-2003    </w:t>
            </w:r>
          </w:p>
          <w:p w:rsidR="00675779" w:rsidRPr="000C1F85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0C1F85">
        <w:trPr>
          <w:trHeight w:val="522"/>
        </w:trPr>
        <w:tc>
          <w:tcPr>
            <w:tcW w:w="11874" w:type="dxa"/>
          </w:tcPr>
          <w:p w:rsidR="00675779" w:rsidRPr="000C1F85" w:rsidRDefault="00675779" w:rsidP="000F7E81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  <w:r w:rsidR="000F7E81" w:rsidRPr="000C1F85">
              <w:rPr>
                <w:rFonts w:ascii="Times New Roman" w:hAnsi="Times New Roman"/>
                <w:lang w:val="uk-UA"/>
              </w:rPr>
              <w:t xml:space="preserve"> - НД виробника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0259B5" w:rsidRPr="000C1F85" w:rsidTr="00A650E1">
        <w:tc>
          <w:tcPr>
            <w:tcW w:w="11874" w:type="dxa"/>
          </w:tcPr>
          <w:p w:rsidR="00441836" w:rsidRPr="000C1F85" w:rsidRDefault="00441836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0259B5" w:rsidRPr="000C1F85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</w:p>
          <w:p w:rsidR="00EA6244" w:rsidRPr="000C1F85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EA6244" w:rsidRPr="000C1F85" w:rsidRDefault="00E66266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b/>
                <w:color w:val="000000"/>
                <w:lang w:val="uk-UA"/>
              </w:rPr>
              <w:t>4</w:t>
            </w:r>
            <w:r w:rsidR="000F7E81" w:rsidRPr="000C1F85">
              <w:rPr>
                <w:rFonts w:ascii="Times New Roman" w:hAnsi="Times New Roman"/>
                <w:b/>
                <w:color w:val="000000"/>
                <w:lang w:val="uk-UA"/>
              </w:rPr>
              <w:t> 897 892</w:t>
            </w:r>
            <w:r w:rsidR="00EA6244" w:rsidRPr="000C1F85">
              <w:rPr>
                <w:rFonts w:ascii="Times New Roman" w:hAnsi="Times New Roman"/>
                <w:b/>
                <w:color w:val="000000"/>
                <w:lang w:val="uk-UA"/>
              </w:rPr>
              <w:t>,</w:t>
            </w:r>
            <w:r w:rsidR="000F7E81" w:rsidRPr="000C1F85">
              <w:rPr>
                <w:rFonts w:ascii="Times New Roman" w:hAnsi="Times New Roman"/>
                <w:b/>
                <w:color w:val="000000"/>
                <w:lang w:val="uk-UA"/>
              </w:rPr>
              <w:t>16</w:t>
            </w:r>
            <w:r w:rsidR="00EA6244" w:rsidRPr="000C1F85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EA6244" w:rsidRPr="000C1F85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0C1F85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</w:tcPr>
          <w:p w:rsidR="000259B5" w:rsidRPr="000C1F85" w:rsidRDefault="00EA6244" w:rsidP="000F7E81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="00E66266" w:rsidRPr="000C1F85">
              <w:rPr>
                <w:rFonts w:ascii="Times New Roman" w:hAnsi="Times New Roman"/>
                <w:lang w:val="uk-UA"/>
              </w:rPr>
              <w:t xml:space="preserve"> к/м 715</w:t>
            </w:r>
            <w:r w:rsidR="000F7E81" w:rsidRPr="000C1F85">
              <w:rPr>
                <w:rFonts w:ascii="Times New Roman" w:hAnsi="Times New Roman"/>
                <w:lang w:val="uk-UA"/>
              </w:rPr>
              <w:t>8</w:t>
            </w:r>
            <w:r w:rsidR="00E66266" w:rsidRPr="000C1F85">
              <w:rPr>
                <w:rFonts w:ascii="Times New Roman" w:hAnsi="Times New Roman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lang w:val="uk-UA"/>
              </w:rPr>
              <w:t xml:space="preserve">та </w:t>
            </w:r>
            <w:r w:rsidR="00170910" w:rsidRPr="000C1F85">
              <w:rPr>
                <w:rFonts w:ascii="Times New Roman" w:hAnsi="Times New Roman"/>
                <w:lang w:val="uk-UA"/>
              </w:rPr>
              <w:t>Лист НХ ПрЗ-</w:t>
            </w:r>
            <w:r w:rsidR="000F7E81" w:rsidRPr="000C1F85">
              <w:rPr>
                <w:rFonts w:ascii="Times New Roman" w:hAnsi="Times New Roman"/>
                <w:lang w:val="uk-UA"/>
              </w:rPr>
              <w:t>4</w:t>
            </w:r>
            <w:r w:rsidR="00170910" w:rsidRPr="000C1F85">
              <w:rPr>
                <w:rFonts w:ascii="Times New Roman" w:hAnsi="Times New Roman"/>
                <w:lang w:val="uk-UA"/>
              </w:rPr>
              <w:t>/</w:t>
            </w:r>
            <w:r w:rsidR="000F7E81" w:rsidRPr="000C1F85">
              <w:rPr>
                <w:rFonts w:ascii="Times New Roman" w:hAnsi="Times New Roman"/>
                <w:lang w:val="uk-UA"/>
              </w:rPr>
              <w:t>443</w:t>
            </w:r>
            <w:r w:rsidR="00170910" w:rsidRPr="000C1F85">
              <w:rPr>
                <w:rFonts w:ascii="Times New Roman" w:hAnsi="Times New Roman"/>
                <w:lang w:val="uk-UA"/>
              </w:rPr>
              <w:t xml:space="preserve"> від </w:t>
            </w:r>
            <w:r w:rsidR="000F7E81" w:rsidRPr="000C1F85">
              <w:rPr>
                <w:rFonts w:ascii="Times New Roman" w:hAnsi="Times New Roman"/>
                <w:lang w:val="uk-UA"/>
              </w:rPr>
              <w:t>16</w:t>
            </w:r>
            <w:r w:rsidR="00170910" w:rsidRPr="000C1F85">
              <w:rPr>
                <w:rFonts w:ascii="Times New Roman" w:hAnsi="Times New Roman"/>
                <w:lang w:val="uk-UA"/>
              </w:rPr>
              <w:t>.0</w:t>
            </w:r>
            <w:r w:rsidR="000F7E81" w:rsidRPr="000C1F85">
              <w:rPr>
                <w:rFonts w:ascii="Times New Roman" w:hAnsi="Times New Roman"/>
                <w:lang w:val="uk-UA"/>
              </w:rPr>
              <w:t>3</w:t>
            </w:r>
            <w:r w:rsidR="00170910" w:rsidRPr="000C1F85">
              <w:rPr>
                <w:rFonts w:ascii="Times New Roman" w:hAnsi="Times New Roman"/>
                <w:lang w:val="uk-UA"/>
              </w:rPr>
              <w:t>.2021 (вх.Ц</w:t>
            </w:r>
            <w:r w:rsidR="000F7E81" w:rsidRPr="000C1F85">
              <w:rPr>
                <w:rFonts w:ascii="Times New Roman" w:hAnsi="Times New Roman"/>
                <w:lang w:val="uk-UA"/>
              </w:rPr>
              <w:t>Х</w:t>
            </w:r>
            <w:r w:rsidR="00170910" w:rsidRPr="000C1F85">
              <w:rPr>
                <w:rFonts w:ascii="Times New Roman" w:hAnsi="Times New Roman"/>
                <w:lang w:val="uk-UA"/>
              </w:rPr>
              <w:t>-</w:t>
            </w:r>
            <w:r w:rsidR="000F7E81" w:rsidRPr="000C1F85">
              <w:rPr>
                <w:rFonts w:ascii="Times New Roman" w:hAnsi="Times New Roman"/>
                <w:lang w:val="uk-UA"/>
              </w:rPr>
              <w:t>14</w:t>
            </w:r>
            <w:r w:rsidR="00170910" w:rsidRPr="000C1F85">
              <w:rPr>
                <w:rFonts w:ascii="Times New Roman" w:hAnsi="Times New Roman"/>
                <w:lang w:val="uk-UA"/>
              </w:rPr>
              <w:t>/</w:t>
            </w:r>
            <w:r w:rsidR="000F7E81" w:rsidRPr="000C1F85">
              <w:rPr>
                <w:rFonts w:ascii="Times New Roman" w:hAnsi="Times New Roman"/>
                <w:lang w:val="uk-UA"/>
              </w:rPr>
              <w:t>2488</w:t>
            </w:r>
            <w:r w:rsidR="00170910" w:rsidRPr="000C1F85">
              <w:rPr>
                <w:rFonts w:ascii="Times New Roman" w:hAnsi="Times New Roman"/>
                <w:lang w:val="uk-UA"/>
              </w:rPr>
              <w:t xml:space="preserve"> від </w:t>
            </w:r>
            <w:r w:rsidR="000F7E81" w:rsidRPr="000C1F85">
              <w:rPr>
                <w:rFonts w:ascii="Times New Roman" w:hAnsi="Times New Roman"/>
                <w:lang w:val="uk-UA"/>
              </w:rPr>
              <w:t>16</w:t>
            </w:r>
            <w:r w:rsidR="00170910" w:rsidRPr="000C1F85">
              <w:rPr>
                <w:rFonts w:ascii="Times New Roman" w:hAnsi="Times New Roman"/>
                <w:lang w:val="uk-UA"/>
              </w:rPr>
              <w:t>.0</w:t>
            </w:r>
            <w:r w:rsidR="000F7E81" w:rsidRPr="000C1F85">
              <w:rPr>
                <w:rFonts w:ascii="Times New Roman" w:hAnsi="Times New Roman"/>
                <w:lang w:val="uk-UA"/>
              </w:rPr>
              <w:t>3</w:t>
            </w:r>
            <w:r w:rsidR="00170910" w:rsidRPr="000C1F85">
              <w:rPr>
                <w:rFonts w:ascii="Times New Roman" w:hAnsi="Times New Roman"/>
                <w:lang w:val="uk-UA"/>
              </w:rPr>
              <w:t xml:space="preserve">.2021) </w:t>
            </w:r>
            <w:r w:rsidR="000F7E81" w:rsidRPr="000C1F85">
              <w:rPr>
                <w:rFonts w:ascii="Times New Roman" w:hAnsi="Times New Roman"/>
                <w:lang w:val="uk-UA"/>
              </w:rPr>
              <w:t>За умови дотримання зобов’язання від 04.05.2020 № Ц-3/4-79/144-20 та зобов’язання від 15.06.2020 №Ц-3/4-83/1061-20.</w:t>
            </w:r>
            <w:r w:rsidR="000F7E81" w:rsidRPr="000C1F85">
              <w:rPr>
                <w:rFonts w:ascii="Times New Roman" w:hAnsi="Times New Roman"/>
                <w:lang w:val="uk-UA"/>
              </w:rPr>
              <w:cr/>
              <w:t>Ціни рекомендовано листом від 01.04.2021 №ЦКТУ-08/608.</w:t>
            </w:r>
          </w:p>
        </w:tc>
      </w:tr>
    </w:tbl>
    <w:p w:rsidR="00241B52" w:rsidRPr="00170910" w:rsidRDefault="00241B52" w:rsidP="000259B5">
      <w:pPr>
        <w:rPr>
          <w:sz w:val="22"/>
          <w:szCs w:val="22"/>
          <w:lang w:val="uk-UA"/>
        </w:rPr>
      </w:pPr>
    </w:p>
    <w:sectPr w:rsidR="00241B52" w:rsidRPr="00170910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70910"/>
    <w:rsid w:val="00241B52"/>
    <w:rsid w:val="002633CA"/>
    <w:rsid w:val="002F391C"/>
    <w:rsid w:val="00441836"/>
    <w:rsid w:val="004B3EB9"/>
    <w:rsid w:val="00664C5F"/>
    <w:rsid w:val="00675779"/>
    <w:rsid w:val="0078561A"/>
    <w:rsid w:val="00950AB6"/>
    <w:rsid w:val="00A2542F"/>
    <w:rsid w:val="00A3161F"/>
    <w:rsid w:val="00A650E1"/>
    <w:rsid w:val="00D549A4"/>
    <w:rsid w:val="00E10BF5"/>
    <w:rsid w:val="00E66266"/>
    <w:rsid w:val="00EA6244"/>
    <w:rsid w:val="00F1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2021-03-18T13:12:00Z</cp:lastPrinted>
  <dcterms:created xsi:type="dcterms:W3CDTF">2021-04-14T12:45:00Z</dcterms:created>
  <dcterms:modified xsi:type="dcterms:W3CDTF">2021-05-21T08:15:00Z</dcterms:modified>
</cp:coreProperties>
</file>