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Pr="00780BAC">
        <w:rPr>
          <w:color w:val="000000"/>
          <w:sz w:val="32"/>
          <w:szCs w:val="32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uk-UA"/>
        </w:rPr>
        <w:t>Деревина</w:t>
      </w:r>
      <w:r>
        <w:rPr>
          <w:color w:val="000000"/>
          <w:sz w:val="32"/>
          <w:szCs w:val="32"/>
          <w:lang w:val="uk-UA"/>
        </w:rPr>
        <w:t>» (Дошка хвойних порід</w:t>
      </w:r>
      <w:r w:rsidRPr="00780BAC">
        <w:rPr>
          <w:color w:val="000000"/>
          <w:sz w:val="32"/>
          <w:szCs w:val="32"/>
          <w:lang w:val="uk-UA"/>
        </w:rPr>
        <w:t xml:space="preserve"> </w:t>
      </w:r>
      <w:r>
        <w:rPr>
          <w:color w:val="000000"/>
          <w:sz w:val="32"/>
          <w:szCs w:val="32"/>
          <w:lang w:val="uk-UA"/>
        </w:rPr>
        <w:t xml:space="preserve"> обрізна та необрізна)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p w:rsidR="004B118F" w:rsidRDefault="004B118F" w:rsidP="000B7713">
      <w:pPr>
        <w:jc w:val="center"/>
      </w:pPr>
    </w:p>
    <w:bookmarkStart w:id="0" w:name="_GoBack"/>
    <w:p w:rsidR="000259B5" w:rsidRPr="00AB4BAE" w:rsidRDefault="00AB4BAE" w:rsidP="000B7713">
      <w:pPr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AB4BAE">
        <w:rPr>
          <w:rFonts w:ascii="Times New Roman" w:hAnsi="Times New Roman"/>
          <w:sz w:val="28"/>
          <w:szCs w:val="28"/>
        </w:rPr>
        <w:fldChar w:fldCharType="begin"/>
      </w:r>
      <w:r w:rsidRPr="00AB4BAE">
        <w:rPr>
          <w:rFonts w:ascii="Times New Roman" w:hAnsi="Times New Roman"/>
          <w:sz w:val="28"/>
          <w:szCs w:val="28"/>
        </w:rPr>
        <w:instrText xml:space="preserve"> HYPERLINK "http://prozorro.gov.ua/tender/UA-2021-01-28-003432-a/" </w:instrText>
      </w:r>
      <w:r w:rsidRPr="00AB4BAE">
        <w:rPr>
          <w:rFonts w:ascii="Times New Roman" w:hAnsi="Times New Roman"/>
          <w:sz w:val="28"/>
          <w:szCs w:val="28"/>
        </w:rPr>
        <w:fldChar w:fldCharType="separate"/>
      </w:r>
      <w:r w:rsidR="000259B5" w:rsidRPr="00AB4BAE">
        <w:rPr>
          <w:rStyle w:val="a3"/>
          <w:rFonts w:ascii="Times New Roman" w:hAnsi="Times New Roman"/>
          <w:color w:val="auto"/>
          <w:sz w:val="28"/>
          <w:szCs w:val="28"/>
        </w:rPr>
        <w:t>UA-2021-</w:t>
      </w:r>
      <w:r w:rsidRPr="00AB4BAE">
        <w:rPr>
          <w:rStyle w:val="a3"/>
          <w:rFonts w:ascii="Times New Roman" w:hAnsi="Times New Roman"/>
          <w:color w:val="auto"/>
          <w:sz w:val="28"/>
          <w:szCs w:val="28"/>
        </w:rPr>
        <w:fldChar w:fldCharType="end"/>
      </w:r>
      <w:hyperlink r:id="rId6" w:history="1">
        <w:r w:rsidRPr="00AB4BA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UA-2021-05-27-001709-c</w:t>
        </w:r>
      </w:hyperlink>
    </w:p>
    <w:p w:rsidR="000259B5" w:rsidRPr="00AB4BAE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A83AEE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83AEE" w:rsidRDefault="00A83AEE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052B5" w:rsidRDefault="00A83AEE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A83AEE">
              <w:rPr>
                <w:sz w:val="22"/>
                <w:szCs w:val="22"/>
                <w:lang w:val="uk-UA"/>
              </w:rPr>
              <w:t xml:space="preserve">Дошка хвойних порід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необрізна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 xml:space="preserve">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25мм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необрізна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 xml:space="preserve">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50мм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25мм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30мм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40мм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50мм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2-й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25мм</w:t>
            </w:r>
          </w:p>
          <w:p w:rsidR="00A83AEE" w:rsidRPr="001551CA" w:rsidRDefault="00A83AEE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4B118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7C42D2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A83AEE" w:rsidRPr="00A83AEE" w:rsidRDefault="00A83AEE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83AEE" w:rsidRPr="0083521E" w:rsidRDefault="00A83AEE" w:rsidP="00A83AE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1 698 300,00 </w:t>
            </w:r>
            <w:r w:rsidRPr="0083521E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один мільйон шістсот дев</w:t>
            </w:r>
            <w:r w:rsidRPr="002D6D1F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яносто вісім гривень 00 копійок </w:t>
            </w:r>
            <w:r w:rsidRPr="0083521E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1 415 250,00 </w:t>
            </w:r>
            <w:r w:rsidRPr="0083521E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один мільйон чотириста п</w:t>
            </w:r>
            <w:r w:rsidRPr="002D6D1F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ятнадцять тисяч двісті п</w:t>
            </w:r>
            <w:r w:rsidRPr="002D6D1F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ятдесят гривень 00 копійок </w:t>
            </w:r>
            <w:r w:rsidRPr="0083521E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). </w:t>
            </w:r>
          </w:p>
          <w:p w:rsidR="00A83AEE" w:rsidRPr="0083521E" w:rsidRDefault="00A83AEE" w:rsidP="00A83AE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521E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Цінова пропозиція учасника  - неплатника ПДВ не повинна перевищувати орієнтовну вартість закупівлі без урахування ПДВ.</w:t>
            </w:r>
          </w:p>
          <w:p w:rsidR="00EA6244" w:rsidRPr="00A83AEE" w:rsidRDefault="00EA6244" w:rsidP="008052B5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AB4BAE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5-27-001709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2021-05-27T06:48:00Z</cp:lastPrinted>
  <dcterms:created xsi:type="dcterms:W3CDTF">2021-05-27T06:48:00Z</dcterms:created>
  <dcterms:modified xsi:type="dcterms:W3CDTF">2021-05-27T11:57:00Z</dcterms:modified>
</cp:coreProperties>
</file>