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Default="0087540D" w:rsidP="0087540D">
      <w:pPr>
        <w:jc w:val="center"/>
        <w:rPr>
          <w:lang w:val="uk-UA"/>
        </w:rPr>
      </w:pPr>
      <w:r w:rsidRPr="0087540D">
        <w:rPr>
          <w:b/>
          <w:sz w:val="28"/>
          <w:szCs w:val="28"/>
          <w:lang w:val="uk-UA"/>
        </w:rPr>
        <w:t>(</w:t>
      </w:r>
      <w:r w:rsidR="0010727E" w:rsidRPr="00A4689E">
        <w:rPr>
          <w:rFonts w:ascii="Times New Roman" w:hAnsi="Times New Roman"/>
          <w:b/>
          <w:color w:val="000000"/>
          <w:lang w:val="uk-UA"/>
        </w:rPr>
        <w:t>Олива моторна для дизельних двигунів SAE40 або еквівалент</w:t>
      </w:r>
      <w:r w:rsidRPr="0087540D">
        <w:rPr>
          <w:b/>
          <w:sz w:val="28"/>
          <w:szCs w:val="28"/>
          <w:lang w:val="uk-UA"/>
        </w:rPr>
        <w:t>)</w:t>
      </w:r>
      <w:r w:rsidR="00FE1C28">
        <w:rPr>
          <w:b/>
          <w:sz w:val="28"/>
          <w:szCs w:val="28"/>
          <w:lang w:val="uk-UA"/>
        </w:rPr>
        <w:t xml:space="preserve"> </w:t>
      </w:r>
      <w:hyperlink r:id="rId5" w:tgtFrame="_blank" w:history="1">
        <w:r w:rsidR="005E1C22">
          <w:rPr>
            <w:rStyle w:val="a3"/>
          </w:rPr>
          <w:t>UA-2021-05-27-002366-c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946"/>
        <w:gridCol w:w="4613"/>
      </w:tblGrid>
      <w:tr w:rsidR="000259B5" w:rsidRPr="005E1C22" w:rsidTr="002227BD">
        <w:tc>
          <w:tcPr>
            <w:tcW w:w="8188" w:type="dxa"/>
          </w:tcPr>
          <w:p w:rsidR="000259B5" w:rsidRPr="005E1C22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5E1C22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5E1C22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5E1C22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9E2A95" w:rsidRPr="005E1C22" w:rsidTr="0087540D">
        <w:tc>
          <w:tcPr>
            <w:tcW w:w="8188" w:type="dxa"/>
          </w:tcPr>
          <w:p w:rsidR="009E2A95" w:rsidRPr="005E1C22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5E1C22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7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8882"/>
            </w:tblGrid>
            <w:tr w:rsidR="0087540D" w:rsidRPr="005E1C22" w:rsidTr="0087540D">
              <w:trPr>
                <w:trHeight w:val="662"/>
                <w:jc w:val="center"/>
              </w:trPr>
              <w:tc>
                <w:tcPr>
                  <w:tcW w:w="1838" w:type="dxa"/>
                  <w:noWrap/>
                  <w:vAlign w:val="center"/>
                </w:tcPr>
                <w:p w:rsidR="0087540D" w:rsidRPr="005E1C22" w:rsidRDefault="0010727E" w:rsidP="000E26C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Олива моторна для дизельних двигунів SAE40</w:t>
                  </w:r>
                </w:p>
              </w:tc>
              <w:tc>
                <w:tcPr>
                  <w:tcW w:w="8882" w:type="dxa"/>
                  <w:vAlign w:val="center"/>
                </w:tcPr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Клас в’язкості SAE:           – 40;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Кінематична в’язкість в проміжку не менше (ASTM D 445), мм2/с: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при 1000С                   - 13,5-16,5;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Індекс в’язкості не нижче (ASTM D 2270):            - 90;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Щільність при 200С не більше (ASTM D 4052), кг/м3:     - 905;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Температура спалаху у відкритому тиглі (ASTM D 92), не менше 0С:     - 220;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Лужне число не менше (ASTM D 4739), мг КОН/г:                     - 7;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застигання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</w:rPr>
                    <w:t>0</w:t>
                  </w:r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 – не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вище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-12;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Масова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частка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механічних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домішок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% - 0,01;</w:t>
                  </w:r>
                </w:p>
                <w:p w:rsidR="0010727E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Масова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частка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води, % - </w:t>
                  </w:r>
                  <w:proofErr w:type="gram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сліди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;</w:t>
                  </w:r>
                </w:p>
                <w:p w:rsidR="0087540D" w:rsidRPr="005E1C22" w:rsidRDefault="0010727E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Вмі</w:t>
                  </w:r>
                  <w:proofErr w:type="gram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</w:t>
                  </w:r>
                  <w:proofErr w:type="spellEnd"/>
                  <w:proofErr w:type="gram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цинку не </w:t>
                  </w:r>
                  <w:proofErr w:type="spellStart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5E1C2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%:  - 0,0005.</w:t>
                  </w:r>
                </w:p>
              </w:tc>
            </w:tr>
          </w:tbl>
          <w:p w:rsidR="009E2A95" w:rsidRPr="005E1C22" w:rsidRDefault="009E2A95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  <w:vAlign w:val="center"/>
          </w:tcPr>
          <w:p w:rsidR="0087540D" w:rsidRPr="005E1C22" w:rsidRDefault="0010727E" w:rsidP="005E1C22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Олива моторна для дизельних двигунів SAE40</w:t>
            </w:r>
            <w:r w:rsidRPr="005E1C2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0259B5" w:rsidRPr="005E1C22" w:rsidTr="002227BD">
        <w:tc>
          <w:tcPr>
            <w:tcW w:w="8188" w:type="dxa"/>
          </w:tcPr>
          <w:p w:rsidR="000259B5" w:rsidRPr="005E1C22" w:rsidRDefault="002227B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E1C22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0259B5" w:rsidRPr="005E1C22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5E1C22" w:rsidRDefault="0010727E" w:rsidP="0010727E">
            <w:pPr>
              <w:widowControl w:val="0"/>
              <w:shd w:val="clear" w:color="auto" w:fill="FFFFFF"/>
              <w:adjustRightInd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E1C2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Масло моторне</w:t>
            </w:r>
            <w:r w:rsidRPr="005E1C2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5E1C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призначене для використання 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у дизельних двигунах   типу </w:t>
            </w:r>
            <w:r w:rsidRPr="005E1C22">
              <w:rPr>
                <w:rFonts w:ascii="Times New Roman" w:hAnsi="Times New Roman"/>
                <w:sz w:val="22"/>
                <w:szCs w:val="22"/>
                <w:lang w:val="en-US" w:eastAsia="uk-UA"/>
              </w:rPr>
              <w:t>GEVO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12, які встановлено на тепловозах ТЕ33АС виробництва </w:t>
            </w:r>
            <w:r w:rsidRPr="005E1C22">
              <w:rPr>
                <w:rFonts w:ascii="Times New Roman" w:hAnsi="Times New Roman"/>
                <w:sz w:val="22"/>
                <w:szCs w:val="22"/>
                <w:lang w:val="en-US" w:eastAsia="uk-UA"/>
              </w:rPr>
              <w:t>General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r w:rsidRPr="005E1C22">
              <w:rPr>
                <w:rFonts w:ascii="Times New Roman" w:hAnsi="Times New Roman"/>
                <w:sz w:val="22"/>
                <w:szCs w:val="22"/>
                <w:lang w:val="en-US" w:eastAsia="uk-UA"/>
              </w:rPr>
              <w:t>Electric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згідно з вимогами інструкції </w:t>
            </w:r>
            <w:r w:rsidRPr="005E1C22">
              <w:rPr>
                <w:rFonts w:ascii="Times New Roman" w:hAnsi="Times New Roman"/>
                <w:sz w:val="22"/>
                <w:szCs w:val="22"/>
                <w:lang w:val="en-US" w:eastAsia="uk-UA"/>
              </w:rPr>
              <w:t>GE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r w:rsidRPr="005E1C22">
              <w:rPr>
                <w:rFonts w:ascii="Times New Roman" w:hAnsi="Times New Roman"/>
                <w:sz w:val="22"/>
                <w:szCs w:val="22"/>
                <w:lang w:val="en-US" w:eastAsia="uk-UA"/>
              </w:rPr>
              <w:t>Transportation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«</w:t>
            </w:r>
            <w:proofErr w:type="spellStart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Рекомендуемые</w:t>
            </w:r>
            <w:proofErr w:type="spellEnd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proofErr w:type="spellStart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горюче-смазочные</w:t>
            </w:r>
            <w:proofErr w:type="spellEnd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proofErr w:type="spellStart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материалы</w:t>
            </w:r>
            <w:proofErr w:type="spellEnd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; </w:t>
            </w:r>
            <w:proofErr w:type="spellStart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дизель-электрические</w:t>
            </w:r>
            <w:proofErr w:type="spellEnd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proofErr w:type="spellStart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локомотивы</w:t>
            </w:r>
            <w:proofErr w:type="spellEnd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proofErr w:type="spellStart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компании</w:t>
            </w:r>
            <w:proofErr w:type="spellEnd"/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</w:t>
            </w:r>
            <w:r w:rsidRPr="005E1C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5E1C22">
              <w:rPr>
                <w:rFonts w:ascii="Times New Roman" w:hAnsi="Times New Roman"/>
                <w:sz w:val="22"/>
                <w:szCs w:val="22"/>
                <w:lang w:val="en-US" w:eastAsia="uk-UA"/>
              </w:rPr>
              <w:t>GE</w:t>
            </w:r>
            <w:r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>».</w:t>
            </w:r>
          </w:p>
        </w:tc>
        <w:tc>
          <w:tcPr>
            <w:tcW w:w="7371" w:type="dxa"/>
          </w:tcPr>
          <w:p w:rsidR="00EA6244" w:rsidRPr="005E1C22" w:rsidRDefault="0010727E" w:rsidP="0010727E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Олива моторна для дизельних двигунів SAE40</w:t>
            </w:r>
            <w:r w:rsidR="0087540D" w:rsidRPr="005E1C22">
              <w:rPr>
                <w:sz w:val="22"/>
                <w:szCs w:val="22"/>
                <w:lang w:val="uk-UA"/>
              </w:rPr>
              <w:t xml:space="preserve"> нормативна документація виробника</w:t>
            </w:r>
          </w:p>
        </w:tc>
      </w:tr>
      <w:tr w:rsidR="000259B5" w:rsidRPr="005E1C22" w:rsidTr="002227BD">
        <w:tc>
          <w:tcPr>
            <w:tcW w:w="8188" w:type="dxa"/>
          </w:tcPr>
          <w:p w:rsidR="00EA6244" w:rsidRPr="005E1C22" w:rsidRDefault="00EA6244" w:rsidP="005E1C22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9E2A95" w:rsidRPr="005E1C22">
              <w:rPr>
                <w:sz w:val="22"/>
                <w:szCs w:val="22"/>
                <w:lang w:val="uk-UA"/>
              </w:rPr>
              <w:t xml:space="preserve">  </w:t>
            </w:r>
            <w:r w:rsidR="0010727E" w:rsidRPr="005E1C22">
              <w:rPr>
                <w:sz w:val="22"/>
                <w:szCs w:val="22"/>
                <w:lang w:val="uk-UA"/>
              </w:rPr>
              <w:t xml:space="preserve">11 153 691,00грн. з ПДВ </w:t>
            </w:r>
            <w:r w:rsidR="0087540D" w:rsidRPr="005E1C22">
              <w:rPr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7371" w:type="dxa"/>
          </w:tcPr>
          <w:p w:rsidR="000259B5" w:rsidRPr="005E1C22" w:rsidRDefault="00DC5AAE" w:rsidP="00EA6244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rFonts w:ascii="Times New Roman" w:hAnsi="Times New Roman"/>
                <w:sz w:val="22"/>
                <w:szCs w:val="22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sectPr w:rsidR="005C3C25" w:rsidRPr="005C3C2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0727E"/>
    <w:rsid w:val="0016021C"/>
    <w:rsid w:val="002227BD"/>
    <w:rsid w:val="00233D82"/>
    <w:rsid w:val="002728E4"/>
    <w:rsid w:val="002F391C"/>
    <w:rsid w:val="00364978"/>
    <w:rsid w:val="003D2622"/>
    <w:rsid w:val="003D344F"/>
    <w:rsid w:val="004374BB"/>
    <w:rsid w:val="00495E2C"/>
    <w:rsid w:val="005B50FC"/>
    <w:rsid w:val="005C3C25"/>
    <w:rsid w:val="005E1C22"/>
    <w:rsid w:val="007267C0"/>
    <w:rsid w:val="00820672"/>
    <w:rsid w:val="0083634D"/>
    <w:rsid w:val="0087540D"/>
    <w:rsid w:val="00950AB6"/>
    <w:rsid w:val="009D796F"/>
    <w:rsid w:val="009E2A95"/>
    <w:rsid w:val="00B62EE3"/>
    <w:rsid w:val="00CD453B"/>
    <w:rsid w:val="00D44F4D"/>
    <w:rsid w:val="00D531DF"/>
    <w:rsid w:val="00DC5AAE"/>
    <w:rsid w:val="00EA6244"/>
    <w:rsid w:val="00EE047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05-27-002366-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дом</cp:lastModifiedBy>
  <cp:revision>2</cp:revision>
  <cp:lastPrinted>2021-03-24T11:54:00Z</cp:lastPrinted>
  <dcterms:created xsi:type="dcterms:W3CDTF">2021-05-28T12:57:00Z</dcterms:created>
  <dcterms:modified xsi:type="dcterms:W3CDTF">2021-05-28T12:57:00Z</dcterms:modified>
</cp:coreProperties>
</file>