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FEB" w:rsidRPr="003A6FEB" w:rsidRDefault="00B211B9" w:rsidP="003A6FEB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3A6FEB">
        <w:rPr>
          <w:b/>
          <w:sz w:val="32"/>
          <w:szCs w:val="32"/>
          <w:lang w:val="uk-UA"/>
        </w:rPr>
        <w:t xml:space="preserve">– </w:t>
      </w:r>
      <w:r w:rsidR="003A6FEB" w:rsidRPr="003A6FEB">
        <w:rPr>
          <w:b/>
          <w:sz w:val="28"/>
          <w:szCs w:val="28"/>
          <w:lang w:val="uk-UA"/>
        </w:rPr>
        <w:t>31220000-4 «Елементи електричних схем»</w:t>
      </w:r>
    </w:p>
    <w:p w:rsidR="000259B5" w:rsidRDefault="003A6FEB" w:rsidP="003A6FEB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A6FEB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r w:rsidRPr="003A6FEB">
        <w:rPr>
          <w:b/>
          <w:sz w:val="28"/>
          <w:szCs w:val="28"/>
          <w:lang w:val="uk-UA"/>
        </w:rPr>
        <w:t xml:space="preserve">Вироби </w:t>
      </w:r>
      <w:proofErr w:type="spellStart"/>
      <w:r w:rsidRPr="003A6FEB">
        <w:rPr>
          <w:b/>
          <w:sz w:val="28"/>
          <w:szCs w:val="28"/>
          <w:lang w:val="uk-UA"/>
        </w:rPr>
        <w:t>електроустановочні</w:t>
      </w:r>
      <w:proofErr w:type="spellEnd"/>
      <w:r w:rsidRPr="003A6FEB">
        <w:rPr>
          <w:b/>
          <w:sz w:val="28"/>
          <w:szCs w:val="28"/>
          <w:lang w:val="uk-UA"/>
        </w:rPr>
        <w:t xml:space="preserve"> в асортименті</w:t>
      </w:r>
      <w:r w:rsidRPr="003A6FEB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</w:p>
    <w:p w:rsidR="00D23A8A" w:rsidRPr="003A6FEB" w:rsidRDefault="00880026" w:rsidP="003A6FEB">
      <w:pPr>
        <w:jc w:val="center"/>
        <w:rPr>
          <w:b/>
          <w:sz w:val="28"/>
          <w:szCs w:val="28"/>
          <w:lang w:val="uk-UA"/>
        </w:rPr>
      </w:pPr>
      <w:hyperlink r:id="rId6" w:history="1">
        <w:r w:rsidRPr="00486981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FFFFF"/>
          </w:rPr>
          <w:t>UA-2021-06-01-002547-c</w:t>
        </w:r>
      </w:hyperlink>
      <w:r w:rsidRPr="00486981">
        <w:rPr>
          <w:rFonts w:ascii="Times New Roman" w:hAnsi="Times New Roman"/>
          <w:b/>
          <w:sz w:val="28"/>
          <w:szCs w:val="28"/>
          <w:u w:val="single"/>
        </w:rPr>
        <w:t xml:space="preserve">     </w:t>
      </w:r>
      <w:r w:rsidRPr="00486981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3936"/>
        <w:gridCol w:w="5103"/>
        <w:gridCol w:w="6597"/>
      </w:tblGrid>
      <w:tr w:rsidR="000276CD" w:rsidTr="00C83995">
        <w:tc>
          <w:tcPr>
            <w:tcW w:w="9039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A6FEB" w:rsidRPr="00C83995" w:rsidTr="003A6FEB">
        <w:tc>
          <w:tcPr>
            <w:tcW w:w="3936" w:type="dxa"/>
            <w:vAlign w:val="center"/>
          </w:tcPr>
          <w:p w:rsidR="003A6FEB" w:rsidRPr="00FB572B" w:rsidRDefault="003A6FEB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Тумблер ТВ1-2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>М</w:t>
            </w:r>
          </w:p>
        </w:tc>
        <w:tc>
          <w:tcPr>
            <w:tcW w:w="5103" w:type="dxa"/>
            <w:vAlign w:val="center"/>
          </w:tcPr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Номінальне напруження, В 250 Номінальна напруга, В 250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Комутаційний струм, А 5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Опір ізоляції, не менше, 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МОм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1000</w:t>
            </w:r>
          </w:p>
          <w:p w:rsidR="003A6FEB" w:rsidRPr="00FB572B" w:rsidRDefault="003A6FEB" w:rsidP="002F0B7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  <w:t>Механічна зносостійкість, не менше вкл. 50000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Зусилля перемикання, Н від 4 до 10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Діаметр монтажного отвору, мм 14,1</w:t>
            </w:r>
          </w:p>
        </w:tc>
        <w:tc>
          <w:tcPr>
            <w:tcW w:w="6597" w:type="dxa"/>
          </w:tcPr>
          <w:p w:rsidR="003A6FEB" w:rsidRDefault="003F158A" w:rsidP="00C8399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F158A" w:rsidRPr="003F158A" w:rsidRDefault="003F158A" w:rsidP="003F158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     П</w:t>
            </w:r>
            <w:r w:rsidRPr="003F158A">
              <w:rPr>
                <w:rFonts w:ascii="Times New Roman" w:hAnsi="Times New Roman"/>
                <w:color w:val="202124"/>
                <w:lang w:val="uk-UA"/>
              </w:rPr>
              <w:t>ризначені для ручної комутації низьковольтних електричних ланцюгів малої потужності, які не потребують частого перемикання.</w:t>
            </w:r>
          </w:p>
          <w:p w:rsidR="003F158A" w:rsidRPr="003F158A" w:rsidRDefault="003F158A" w:rsidP="00C83995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</w:tc>
      </w:tr>
      <w:tr w:rsidR="003A6FEB" w:rsidRPr="00C83995" w:rsidTr="003A6FEB">
        <w:tc>
          <w:tcPr>
            <w:tcW w:w="3936" w:type="dxa"/>
            <w:vAlign w:val="center"/>
          </w:tcPr>
          <w:p w:rsidR="003A6FEB" w:rsidRPr="00FB572B" w:rsidRDefault="003A6FEB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Тумблер ТВ1-4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>М</w:t>
            </w:r>
          </w:p>
        </w:tc>
        <w:tc>
          <w:tcPr>
            <w:tcW w:w="5103" w:type="dxa"/>
            <w:vAlign w:val="center"/>
          </w:tcPr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Номінальне напруження, В 250 Номінальна напруга, В 250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Комутаційний струм, А 5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Опір ізоляції, не менше, 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МОм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1000</w:t>
            </w:r>
          </w:p>
          <w:p w:rsidR="003A6FEB" w:rsidRPr="00FB572B" w:rsidRDefault="003A6FEB" w:rsidP="002F0B75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 w:cs="Times New Roman"/>
                <w:color w:val="202124"/>
                <w:sz w:val="22"/>
                <w:szCs w:val="22"/>
                <w:lang w:val="uk-UA"/>
              </w:rPr>
              <w:t>Механічна зносостійкість, не менше вкл. 50000</w:t>
            </w:r>
          </w:p>
          <w:p w:rsidR="003A6FEB" w:rsidRPr="00FB572B" w:rsidRDefault="003A6FEB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Зусилля перемикання, Н від 4 до 10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Діаметр монтажного отвору, мм 14,1</w:t>
            </w:r>
          </w:p>
        </w:tc>
        <w:tc>
          <w:tcPr>
            <w:tcW w:w="6597" w:type="dxa"/>
          </w:tcPr>
          <w:p w:rsidR="003F158A" w:rsidRDefault="003F158A" w:rsidP="003F158A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F158A" w:rsidRPr="003F158A" w:rsidRDefault="003F158A" w:rsidP="003F158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     П</w:t>
            </w:r>
            <w:r w:rsidRPr="003F158A">
              <w:rPr>
                <w:rFonts w:ascii="Times New Roman" w:hAnsi="Times New Roman"/>
                <w:color w:val="202124"/>
                <w:lang w:val="uk-UA"/>
              </w:rPr>
              <w:t>ризначені для ручної комутації низьковольтних електричних ланцюгів малої потужності, які не потребують частого перемикання.</w:t>
            </w:r>
          </w:p>
          <w:p w:rsidR="003A6FEB" w:rsidRPr="00C83995" w:rsidRDefault="003A6FEB" w:rsidP="00C83995">
            <w:pPr>
              <w:jc w:val="both"/>
            </w:pPr>
          </w:p>
        </w:tc>
      </w:tr>
      <w:tr w:rsidR="003A6FEB" w:rsidRPr="00880026" w:rsidTr="003A6FEB">
        <w:tc>
          <w:tcPr>
            <w:tcW w:w="3936" w:type="dxa"/>
          </w:tcPr>
          <w:p w:rsidR="003A6FE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Патрон </w:t>
            </w:r>
            <w:proofErr w:type="spellStart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байонетний</w:t>
            </w:r>
            <w:proofErr w:type="spellEnd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фланцевий B22dMФ</w:t>
            </w:r>
          </w:p>
          <w:p w:rsidR="003A6FEB" w:rsidRPr="00FB572B" w:rsidRDefault="003A6FEB" w:rsidP="002F0B7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Габаритні розміри: B22dMФ-УХЛ-2 - 50 * 32 * Ø24;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Приєднувальні розміри: B22dMФ -УХЛ-2 - два Ø4,5 на відстані 40 мм;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змінного струму, В: 250;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змінний струм, А: 4;</w:t>
            </w:r>
          </w:p>
        </w:tc>
        <w:tc>
          <w:tcPr>
            <w:tcW w:w="6597" w:type="dxa"/>
          </w:tcPr>
          <w:p w:rsidR="00110265" w:rsidRDefault="008D3FA0" w:rsidP="0011026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  <w:r w:rsidR="00110265"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 w:rsidR="00110265">
              <w:rPr>
                <w:rFonts w:ascii="Times New Roman" w:hAnsi="Times New Roman"/>
                <w:lang w:val="uk-UA"/>
              </w:rPr>
              <w:t>.</w:t>
            </w:r>
          </w:p>
          <w:p w:rsidR="003A6FEB" w:rsidRPr="00110265" w:rsidRDefault="00110265" w:rsidP="00C8399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</w:t>
            </w:r>
            <w:r w:rsidR="00D23A8A">
              <w:rPr>
                <w:lang w:val="uk-UA"/>
              </w:rPr>
              <w:t>Патрон призначений для надійного з</w:t>
            </w:r>
            <w:r w:rsidR="00D23A8A" w:rsidRPr="00D23A8A">
              <w:rPr>
                <w:lang w:val="uk-UA"/>
              </w:rPr>
              <w:t>’</w:t>
            </w:r>
            <w:r w:rsidR="00D23A8A">
              <w:rPr>
                <w:lang w:val="uk-UA"/>
              </w:rPr>
              <w:t xml:space="preserve">єднання лампи розжарювання з джерелом живлення в світильниках різних модифікацій на електровозах, </w:t>
            </w:r>
            <w:proofErr w:type="spellStart"/>
            <w:r w:rsidR="00D23A8A">
              <w:rPr>
                <w:lang w:val="uk-UA"/>
              </w:rPr>
              <w:t>електропотягах</w:t>
            </w:r>
            <w:proofErr w:type="spellEnd"/>
            <w:r w:rsidR="00D23A8A">
              <w:rPr>
                <w:lang w:val="uk-UA"/>
              </w:rPr>
              <w:t xml:space="preserve">, тепловозах, пасажирських, </w:t>
            </w:r>
            <w:proofErr w:type="spellStart"/>
            <w:r w:rsidR="00D23A8A">
              <w:rPr>
                <w:lang w:val="uk-UA"/>
              </w:rPr>
              <w:t>купірованих</w:t>
            </w:r>
            <w:proofErr w:type="spellEnd"/>
            <w:r w:rsidR="00D23A8A">
              <w:rPr>
                <w:lang w:val="uk-UA"/>
              </w:rPr>
              <w:t xml:space="preserve"> і спеціалізованих вагонах різного призначення,світлофорах на залізницях.</w:t>
            </w:r>
            <w:r>
              <w:rPr>
                <w:lang w:val="uk-UA"/>
              </w:rPr>
              <w:t xml:space="preserve"> </w:t>
            </w:r>
          </w:p>
        </w:tc>
      </w:tr>
      <w:tr w:rsidR="003A6FEB" w:rsidRPr="00880026" w:rsidTr="003A6FEB">
        <w:trPr>
          <w:trHeight w:val="966"/>
        </w:trPr>
        <w:tc>
          <w:tcPr>
            <w:tcW w:w="3936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Патрон </w:t>
            </w:r>
            <w:proofErr w:type="spellStart"/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байонетний</w:t>
            </w:r>
            <w:proofErr w:type="spellEnd"/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ніпельний B22dMH</w:t>
            </w:r>
          </w:p>
          <w:p w:rsidR="003A6FEB" w:rsidRPr="00FB572B" w:rsidRDefault="003A6FEB" w:rsidP="002F0B7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Габаритні розміри: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B22dMH-УXЛ-2 - 45 * Ø32 * Ø24;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Приєднувальні розміри: B22dMH-УХЛ-2 - М1Б * 1.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змінного струму, В: 250; </w:t>
            </w:r>
          </w:p>
          <w:p w:rsidR="003A6FEB" w:rsidRPr="00FB572B" w:rsidRDefault="003A6FEB" w:rsidP="002F0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змінний струм, А: 4;</w:t>
            </w:r>
          </w:p>
        </w:tc>
        <w:tc>
          <w:tcPr>
            <w:tcW w:w="6597" w:type="dxa"/>
          </w:tcPr>
          <w:p w:rsidR="00D23A8A" w:rsidRDefault="00D23A8A" w:rsidP="00D23A8A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  <w:r w:rsidRPr="00EF133E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  <w:p w:rsidR="003A6FEB" w:rsidRPr="00D23A8A" w:rsidRDefault="00D23A8A" w:rsidP="00D23A8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Патрон призначений для надійного з</w:t>
            </w:r>
            <w:r w:rsidRPr="00D23A8A">
              <w:rPr>
                <w:lang w:val="uk-UA"/>
              </w:rPr>
              <w:t>’</w:t>
            </w:r>
            <w:r>
              <w:rPr>
                <w:lang w:val="uk-UA"/>
              </w:rPr>
              <w:t xml:space="preserve">єднання лампи розжарювання з джерелом живлення в світильниках різних модифікацій на електровозах, </w:t>
            </w:r>
            <w:proofErr w:type="spellStart"/>
            <w:r>
              <w:rPr>
                <w:lang w:val="uk-UA"/>
              </w:rPr>
              <w:t>електропотягах</w:t>
            </w:r>
            <w:proofErr w:type="spellEnd"/>
            <w:r>
              <w:rPr>
                <w:lang w:val="uk-UA"/>
              </w:rPr>
              <w:t xml:space="preserve">, тепловозах, пасажирських, </w:t>
            </w:r>
            <w:proofErr w:type="spellStart"/>
            <w:r>
              <w:rPr>
                <w:lang w:val="uk-UA"/>
              </w:rPr>
              <w:t>купірованих</w:t>
            </w:r>
            <w:proofErr w:type="spellEnd"/>
            <w:r>
              <w:rPr>
                <w:lang w:val="uk-UA"/>
              </w:rPr>
              <w:t xml:space="preserve"> і спеціалізованих вагонах різного призначення,світлофорах на залізницях.</w:t>
            </w:r>
          </w:p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Патрон Е27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FB572B">
              <w:rPr>
                <w:color w:val="000000"/>
                <w:sz w:val="22"/>
                <w:szCs w:val="22"/>
                <w:lang w:val="uk-UA"/>
              </w:rPr>
              <w:t>п</w:t>
            </w:r>
            <w:proofErr w:type="gramEnd"/>
            <w:r w:rsidRPr="00FB572B">
              <w:rPr>
                <w:color w:val="000000"/>
                <w:sz w:val="22"/>
                <w:szCs w:val="22"/>
                <w:lang w:val="uk-UA"/>
              </w:rPr>
              <w:t>ідвісний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en-US"/>
              </w:rPr>
              <w:t>C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трум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споживання лампочкою до 4А (880Вт)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Карболітовий.</w:t>
            </w:r>
          </w:p>
        </w:tc>
        <w:tc>
          <w:tcPr>
            <w:tcW w:w="6597" w:type="dxa"/>
          </w:tcPr>
          <w:p w:rsidR="00D23A8A" w:rsidRDefault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  <w:p w:rsidR="00D23A8A" w:rsidRDefault="00D23A8A"/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lastRenderedPageBreak/>
              <w:t xml:space="preserve">Патрон Е27 </w:t>
            </w:r>
            <w:r>
              <w:rPr>
                <w:color w:val="000000"/>
                <w:sz w:val="22"/>
                <w:szCs w:val="22"/>
                <w:lang w:val="uk-UA"/>
              </w:rPr>
              <w:t>(фланець-прямий)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en-US"/>
              </w:rPr>
              <w:t>C</w:t>
            </w:r>
            <w:proofErr w:type="spellStart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трум</w:t>
            </w:r>
            <w:proofErr w:type="spellEnd"/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споживання лампочкою до 4А (880Вт)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Настінний прямий</w:t>
            </w:r>
          </w:p>
        </w:tc>
        <w:tc>
          <w:tcPr>
            <w:tcW w:w="6597" w:type="dxa"/>
          </w:tcPr>
          <w:p w:rsidR="00D23A8A" w:rsidRDefault="00D23A8A" w:rsidP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</w:tc>
      </w:tr>
      <w:tr w:rsidR="00D23A8A" w:rsidRPr="00C83995" w:rsidTr="003A6FEB">
        <w:trPr>
          <w:trHeight w:val="718"/>
        </w:trPr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  <w:lang w:val="uk-UA"/>
              </w:rPr>
            </w:pPr>
            <w:r w:rsidRPr="00FB572B">
              <w:rPr>
                <w:color w:val="000000"/>
                <w:sz w:val="22"/>
                <w:szCs w:val="22"/>
              </w:rPr>
              <w:t>Патрон Е14</w:t>
            </w:r>
            <w:r w:rsidRPr="00FB572B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FB572B">
              <w:rPr>
                <w:color w:val="000000"/>
                <w:sz w:val="22"/>
                <w:szCs w:val="22"/>
                <w:lang w:val="uk-UA"/>
              </w:rPr>
              <w:t>п</w:t>
            </w:r>
            <w:proofErr w:type="gramEnd"/>
            <w:r w:rsidRPr="00FB572B">
              <w:rPr>
                <w:color w:val="000000"/>
                <w:sz w:val="22"/>
                <w:szCs w:val="22"/>
                <w:lang w:val="uk-UA"/>
              </w:rPr>
              <w:t>ідвісний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струм споживання лампочкою до 2А (440Вт) та на напругу мережі до 250 В змінного струму.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Карболітовий.</w:t>
            </w:r>
          </w:p>
        </w:tc>
        <w:tc>
          <w:tcPr>
            <w:tcW w:w="6597" w:type="dxa"/>
          </w:tcPr>
          <w:p w:rsidR="00D23A8A" w:rsidRDefault="00D23A8A" w:rsidP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Патрон електричний - </w:t>
            </w:r>
            <w:proofErr w:type="spellStart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електро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установчий</w:t>
            </w:r>
            <w:proofErr w:type="spellEnd"/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 xml:space="preserve"> пристрій для кріплення лампи розжарювання і підключення її до електромережі. Застосовуються для установки електроламп розжарювання напругою до 250В в електричних мережах змінного струму частотою 50 Гц в закритих приміщеннях.</w:t>
            </w:r>
          </w:p>
        </w:tc>
      </w:tr>
      <w:tr w:rsidR="00D23A8A" w:rsidRPr="00C83995" w:rsidTr="003A6FEB">
        <w:tc>
          <w:tcPr>
            <w:tcW w:w="3936" w:type="dxa"/>
            <w:vAlign w:val="center"/>
          </w:tcPr>
          <w:p w:rsidR="00D23A8A" w:rsidRPr="00FB572B" w:rsidRDefault="00D23A8A" w:rsidP="002F0B7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B572B">
              <w:rPr>
                <w:color w:val="000000"/>
                <w:sz w:val="22"/>
                <w:szCs w:val="22"/>
                <w:lang w:val="uk-UA"/>
              </w:rPr>
              <w:t>Євров</w:t>
            </w:r>
            <w:r w:rsidRPr="00FB572B">
              <w:rPr>
                <w:color w:val="000000"/>
                <w:sz w:val="22"/>
                <w:szCs w:val="22"/>
              </w:rPr>
              <w:t>илка</w:t>
            </w:r>
            <w:proofErr w:type="spellEnd"/>
            <w:r w:rsidRPr="00FB572B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D23A8A" w:rsidRPr="00FB572B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Номінальна напруга, В 250</w:t>
            </w:r>
          </w:p>
          <w:p w:rsidR="00D23A8A" w:rsidRPr="00CD273C" w:rsidRDefault="00D23A8A" w:rsidP="002F0B7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FB572B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Номінальний струм, А 16А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. С заземленням.</w:t>
            </w:r>
          </w:p>
        </w:tc>
        <w:tc>
          <w:tcPr>
            <w:tcW w:w="6597" w:type="dxa"/>
          </w:tcPr>
          <w:p w:rsidR="00D23A8A" w:rsidRDefault="00D23A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D23A8A" w:rsidRPr="00D23A8A" w:rsidRDefault="00D23A8A" w:rsidP="00D23A8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D23A8A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Призначені для приєднання до електричної мережі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880026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276CD" w:rsidRPr="00A53019" w:rsidRDefault="000276CD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0276CD" w:rsidRPr="00C83995" w:rsidRDefault="000276CD" w:rsidP="00420BBC">
            <w:pPr>
              <w:rPr>
                <w:u w:val="single"/>
                <w:lang w:val="uk-UA"/>
              </w:rPr>
            </w:pPr>
          </w:p>
          <w:p w:rsidR="003A6FEB" w:rsidRPr="00A261AF" w:rsidRDefault="003A6FEB" w:rsidP="003A6FEB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 w:rsidRPr="00A261AF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111 464,58 грн. з ПДВ (сто одинадцять тисяч чотириста шістдесят чотири грн. 58 коп.);       </w:t>
            </w:r>
          </w:p>
          <w:p w:rsidR="003A6FEB" w:rsidRPr="00A261AF" w:rsidRDefault="003A6FEB" w:rsidP="003A6FE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261AF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92 887,15 грн. без ПДВ (дев’яносто дві тисячі вісімсот вісімдесят сім грн. 15 коп.)</w:t>
            </w:r>
            <w:r w:rsidRPr="00A261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0276CD" w:rsidRPr="00C83995" w:rsidRDefault="000276CD" w:rsidP="00771B57">
            <w:pPr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0276CD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0259B5">
      <w:pPr>
        <w:rPr>
          <w:sz w:val="22"/>
          <w:szCs w:val="22"/>
          <w:lang w:val="uk-UA"/>
        </w:rPr>
      </w:pPr>
    </w:p>
    <w:sectPr w:rsidR="008D6146" w:rsidRPr="00C83995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F391C"/>
    <w:rsid w:val="003A6FEB"/>
    <w:rsid w:val="003F158A"/>
    <w:rsid w:val="00421E69"/>
    <w:rsid w:val="006D11A9"/>
    <w:rsid w:val="0071594B"/>
    <w:rsid w:val="00771B57"/>
    <w:rsid w:val="007B6A8F"/>
    <w:rsid w:val="00855AFB"/>
    <w:rsid w:val="00880026"/>
    <w:rsid w:val="008D3FA0"/>
    <w:rsid w:val="008D6146"/>
    <w:rsid w:val="00950AB6"/>
    <w:rsid w:val="00A53019"/>
    <w:rsid w:val="00B211B9"/>
    <w:rsid w:val="00B56BBC"/>
    <w:rsid w:val="00C83995"/>
    <w:rsid w:val="00CB70C7"/>
    <w:rsid w:val="00D15BB9"/>
    <w:rsid w:val="00D23A8A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6-01-002547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37545-26F4-4244-A019-1488680E8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2021-05-31T08:35:00Z</cp:lastPrinted>
  <dcterms:created xsi:type="dcterms:W3CDTF">2021-05-31T07:30:00Z</dcterms:created>
  <dcterms:modified xsi:type="dcterms:W3CDTF">2021-06-01T11:01:00Z</dcterms:modified>
</cp:coreProperties>
</file>