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61" w:rsidRPr="00536B1E" w:rsidRDefault="00544161" w:rsidP="00544161">
      <w:pPr>
        <w:jc w:val="center"/>
        <w:rPr>
          <w:rFonts w:ascii="Times New Roman" w:hAnsi="Times New Roman"/>
          <w:b/>
          <w:sz w:val="22"/>
          <w:szCs w:val="22"/>
        </w:rPr>
      </w:pPr>
      <w:r w:rsidRPr="00536B1E">
        <w:rPr>
          <w:rFonts w:ascii="Times New Roman" w:hAnsi="Times New Roman"/>
          <w:b/>
          <w:sz w:val="22"/>
          <w:szCs w:val="22"/>
        </w:rPr>
        <w:t xml:space="preserve">ДК 021-2015 – </w:t>
      </w:r>
      <w:r w:rsidR="00083EA8">
        <w:rPr>
          <w:rFonts w:ascii="Times New Roman" w:hAnsi="Times New Roman"/>
          <w:b/>
          <w:sz w:val="22"/>
          <w:szCs w:val="22"/>
        </w:rPr>
        <w:t>42670000-1</w:t>
      </w:r>
      <w:r w:rsidRPr="00536B1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36B1E">
        <w:rPr>
          <w:rFonts w:ascii="Times New Roman" w:hAnsi="Times New Roman"/>
          <w:b/>
          <w:sz w:val="22"/>
          <w:szCs w:val="22"/>
        </w:rPr>
        <w:t>Части</w:t>
      </w:r>
      <w:r w:rsidR="002C7C8F">
        <w:rPr>
          <w:rFonts w:ascii="Times New Roman" w:hAnsi="Times New Roman"/>
          <w:b/>
          <w:sz w:val="22"/>
          <w:szCs w:val="22"/>
        </w:rPr>
        <w:t>ни</w:t>
      </w:r>
      <w:proofErr w:type="spellEnd"/>
      <w:r w:rsidR="002C7C8F">
        <w:rPr>
          <w:rFonts w:ascii="Times New Roman" w:hAnsi="Times New Roman"/>
          <w:b/>
          <w:sz w:val="22"/>
          <w:szCs w:val="22"/>
        </w:rPr>
        <w:t xml:space="preserve"> та </w:t>
      </w:r>
      <w:proofErr w:type="spellStart"/>
      <w:r w:rsidR="002C7C8F">
        <w:rPr>
          <w:rFonts w:ascii="Times New Roman" w:hAnsi="Times New Roman"/>
          <w:b/>
          <w:sz w:val="22"/>
          <w:szCs w:val="22"/>
        </w:rPr>
        <w:t>приладдя</w:t>
      </w:r>
      <w:proofErr w:type="spellEnd"/>
      <w:r w:rsidR="002C7C8F">
        <w:rPr>
          <w:rFonts w:ascii="Times New Roman" w:hAnsi="Times New Roman"/>
          <w:b/>
          <w:sz w:val="22"/>
          <w:szCs w:val="22"/>
        </w:rPr>
        <w:t xml:space="preserve"> до </w:t>
      </w:r>
      <w:bookmarkStart w:id="0" w:name="_GoBack"/>
      <w:bookmarkEnd w:id="0"/>
      <w:r w:rsidRPr="00536B1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36B1E">
        <w:rPr>
          <w:rFonts w:ascii="Times New Roman" w:hAnsi="Times New Roman"/>
          <w:b/>
          <w:sz w:val="22"/>
          <w:szCs w:val="22"/>
        </w:rPr>
        <w:t>верстатів</w:t>
      </w:r>
      <w:proofErr w:type="spellEnd"/>
      <w:r w:rsidRPr="00536B1E">
        <w:rPr>
          <w:rFonts w:ascii="Times New Roman" w:hAnsi="Times New Roman"/>
          <w:b/>
          <w:sz w:val="22"/>
          <w:szCs w:val="22"/>
        </w:rPr>
        <w:t xml:space="preserve"> </w:t>
      </w:r>
    </w:p>
    <w:p w:rsidR="000259B5" w:rsidRDefault="00544161" w:rsidP="00544161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536B1E"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536B1E">
        <w:rPr>
          <w:rFonts w:ascii="Times New Roman" w:hAnsi="Times New Roman"/>
          <w:b/>
          <w:sz w:val="22"/>
          <w:szCs w:val="22"/>
        </w:rPr>
        <w:t>Інструмент</w:t>
      </w:r>
      <w:proofErr w:type="spellEnd"/>
      <w:r w:rsidRPr="00536B1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36B1E">
        <w:rPr>
          <w:rFonts w:ascii="Times New Roman" w:hAnsi="Times New Roman"/>
          <w:b/>
          <w:sz w:val="22"/>
          <w:szCs w:val="22"/>
        </w:rPr>
        <w:t>металоріжучий</w:t>
      </w:r>
      <w:proofErr w:type="spellEnd"/>
      <w:r w:rsidRPr="00536B1E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83E93" w:rsidTr="00083E93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  <w:right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083E93" w:rsidRPr="00083E93" w:rsidRDefault="00083E93" w:rsidP="00083E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6" w:history="1">
              <w:r w:rsidRPr="00083E93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</w:rPr>
                <w:br/>
              </w:r>
              <w:r w:rsidRPr="00083E9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UA-2021-06-01-002656-a</w:t>
              </w:r>
            </w:hyperlink>
          </w:p>
        </w:tc>
      </w:tr>
    </w:tbl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6521"/>
        <w:gridCol w:w="8930"/>
      </w:tblGrid>
      <w:tr w:rsidR="005D3A5E" w:rsidRPr="00536B1E" w:rsidTr="00536B1E">
        <w:tc>
          <w:tcPr>
            <w:tcW w:w="6521" w:type="dxa"/>
          </w:tcPr>
          <w:p w:rsidR="000259B5" w:rsidRPr="00536B1E" w:rsidRDefault="000259B5" w:rsidP="000259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6B1E">
              <w:rPr>
                <w:b/>
                <w:sz w:val="22"/>
                <w:szCs w:val="22"/>
                <w:lang w:val="uk-UA"/>
              </w:rPr>
              <w:t>Вимоги Тендерної документації</w:t>
            </w:r>
          </w:p>
        </w:tc>
        <w:tc>
          <w:tcPr>
            <w:tcW w:w="8930" w:type="dxa"/>
          </w:tcPr>
          <w:p w:rsidR="000259B5" w:rsidRPr="00536B1E" w:rsidRDefault="000259B5" w:rsidP="000259B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b/>
                <w:sz w:val="22"/>
                <w:szCs w:val="22"/>
                <w:lang w:val="uk-UA"/>
              </w:rPr>
              <w:t>Обгрунтування</w:t>
            </w:r>
            <w:proofErr w:type="spellEnd"/>
          </w:p>
        </w:tc>
      </w:tr>
    </w:tbl>
    <w:tbl>
      <w:tblPr>
        <w:tblpPr w:leftFromText="180" w:rightFromText="180" w:vertAnchor="text" w:tblpY="1"/>
        <w:tblOverlap w:val="never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8"/>
        <w:gridCol w:w="4983"/>
        <w:gridCol w:w="8930"/>
      </w:tblGrid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- 16мм,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ВК8.         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-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внутрішнього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ізблення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- 16мм,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- 20мм, ширина - 12мм,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- 120мм.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 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- 20мм, ширина - 12мм,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- 120мм.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ВК8.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-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ізблення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- 20мм, ширина - 12мм,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- 120мм.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 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- 20мм, ширина - 12мм,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- 120мм.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Т15К6.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- 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ізблення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- 20мм, ширина - 12мм,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- 120мм.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ізблення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77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ВК8.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розточувальний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глухих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отворі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69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Тип -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ізблення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 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прямий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 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 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ізблення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Т15К6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-д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різблення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упорний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ізогнутий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Ти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п-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Різьбовій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зовнішньої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різьби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ізьбовій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внутрішньої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різьби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 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Ти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     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-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внутрішнього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ізблення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 -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ізьбовий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внутрішній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 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Ти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п-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відрізний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Ти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п-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упорний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ізогнутий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Тип 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ідрізний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 </w:t>
            </w:r>
          </w:p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Ти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п-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зовнішього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різблення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Ти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п-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відрізний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88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- 40мм,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упорний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- 40мм,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Тип 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ідрізний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 Т15К10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ізний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ідрізний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Т15К6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ідрізний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Загальна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ідрізний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ідрізний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 Тип - </w:t>
            </w:r>
            <w:proofErr w:type="spellStart"/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ідрізний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Т15К6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прямий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 Ти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п-</w:t>
            </w:r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 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Т15К6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44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- 40мм,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- 40мм,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відігнутий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прямий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Т5К10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прямий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- 170мм.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прямий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упорний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1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- 165мм.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упорний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91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- 25мм,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- 120мм.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ВК8 Тип –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упорний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прямий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66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- 32мм, ширина - 20мм,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- 140мм.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– Т5К10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прохідний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упорний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прямий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012147" w:rsidRPr="00536B1E" w:rsidTr="00536B1E">
        <w:trPr>
          <w:trHeight w:val="67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6B1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36B1E">
              <w:rPr>
                <w:rFonts w:ascii="Times New Roman" w:hAnsi="Times New Roman"/>
                <w:sz w:val="22"/>
                <w:szCs w:val="22"/>
              </w:rPr>
              <w:t>ізець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47" w:rsidRPr="00536B1E" w:rsidRDefault="00012147" w:rsidP="0001214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Висота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- 25мм, ширина - 16мм,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довжина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- 200мм.</w:t>
            </w:r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Марка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застосовуваних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пластин з твердого сплаву - ВК8. Тип -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розточувальний</w:t>
            </w:r>
            <w:proofErr w:type="spell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глухих </w:t>
            </w:r>
            <w:proofErr w:type="spell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отворі</w:t>
            </w:r>
            <w:proofErr w:type="gramStart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536B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 згідно з 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36BF" w:rsidRPr="00536B1E" w:rsidRDefault="00CC36BF" w:rsidP="00CC36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2147" w:rsidRPr="00536B1E" w:rsidRDefault="00CC36BF" w:rsidP="00CC36B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</w:tbl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6521"/>
        <w:gridCol w:w="8930"/>
      </w:tblGrid>
      <w:tr w:rsidR="00544161" w:rsidRPr="00536B1E" w:rsidTr="00536B1E">
        <w:tc>
          <w:tcPr>
            <w:tcW w:w="6521" w:type="dxa"/>
            <w:vAlign w:val="center"/>
          </w:tcPr>
          <w:p w:rsidR="00544161" w:rsidRPr="00536B1E" w:rsidRDefault="001A426A" w:rsidP="00420BB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i/>
                <w:sz w:val="22"/>
                <w:szCs w:val="22"/>
              </w:rPr>
              <w:br w:type="textWrapping" w:clear="all"/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>Гарантійні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>зобов’язання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 xml:space="preserve">  -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>відповідно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 xml:space="preserve"> до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>наданих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>постачальником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</w:rPr>
              <w:t xml:space="preserve">, але  </w:t>
            </w:r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 будь-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якому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випадку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терміни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зберігання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продукцію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г</w:t>
            </w:r>
            <w:proofErr w:type="gram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іршими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ніж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визначено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технічною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="00544161" w:rsidRPr="00536B1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8930" w:type="dxa"/>
          </w:tcPr>
          <w:p w:rsidR="00544161" w:rsidRPr="00536B1E" w:rsidRDefault="00544161" w:rsidP="0062779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44161" w:rsidRPr="00536B1E" w:rsidTr="00536B1E">
        <w:trPr>
          <w:trHeight w:val="3497"/>
        </w:trPr>
        <w:tc>
          <w:tcPr>
            <w:tcW w:w="6521" w:type="dxa"/>
          </w:tcPr>
          <w:p w:rsidR="00544161" w:rsidRPr="00536B1E" w:rsidRDefault="00544161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536B1E">
              <w:rPr>
                <w:sz w:val="22"/>
                <w:szCs w:val="22"/>
                <w:u w:val="single"/>
                <w:lang w:val="uk-UA"/>
              </w:rPr>
              <w:lastRenderedPageBreak/>
              <w:t>Якісні характеристики</w:t>
            </w:r>
          </w:p>
          <w:p w:rsidR="00544161" w:rsidRPr="00536B1E" w:rsidRDefault="00544161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Документи, які підтверджують відповідність продукції:</w:t>
            </w:r>
          </w:p>
          <w:p w:rsidR="00544161" w:rsidRPr="00536B1E" w:rsidRDefault="00544161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544161" w:rsidRPr="00536B1E" w:rsidRDefault="00544161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544161" w:rsidRPr="00536B1E" w:rsidRDefault="00544161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 w:rsidRPr="00536B1E">
              <w:rPr>
                <w:rFonts w:ascii="Times New Roman" w:hAnsi="Times New Roman" w:cs="Calibri"/>
                <w:color w:val="000000"/>
                <w:sz w:val="22"/>
                <w:szCs w:val="22"/>
                <w:lang w:val="uk-UA"/>
              </w:rPr>
              <w:t>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 декларацію про відповідність, яка складена відповідно до вимог ДСТУ ISO/IES 17050-1:2006 (Додаток 3а)</w:t>
            </w: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544161" w:rsidRPr="00536B1E" w:rsidRDefault="00544161" w:rsidP="00420BBC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930" w:type="dxa"/>
          </w:tcPr>
          <w:p w:rsidR="00544161" w:rsidRPr="00536B1E" w:rsidRDefault="00544161" w:rsidP="0018009E">
            <w:pPr>
              <w:rPr>
                <w:rFonts w:ascii="Times New Roman" w:hAnsi="Times New Roman"/>
                <w:sz w:val="22"/>
                <w:szCs w:val="22"/>
              </w:rPr>
            </w:pP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Для забезпечення безперебійної роботи при виконанні виробничого процесу та при виконанні поточних ремонтів обладнання та механізмів</w:t>
            </w:r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згідно з</w:t>
            </w:r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B1E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равил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технічної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44161" w:rsidRPr="00536B1E" w:rsidRDefault="00544161" w:rsidP="001800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експлуатації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залізниць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затверджених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44161" w:rsidRPr="00536B1E" w:rsidRDefault="00544161" w:rsidP="0018009E">
            <w:pPr>
              <w:rPr>
                <w:b/>
                <w:sz w:val="22"/>
                <w:szCs w:val="22"/>
                <w:lang w:val="uk-UA"/>
              </w:rPr>
            </w:pPr>
            <w:r w:rsidRPr="00536B1E">
              <w:rPr>
                <w:rFonts w:ascii="Times New Roman" w:hAnsi="Times New Roman"/>
                <w:sz w:val="22"/>
                <w:szCs w:val="22"/>
              </w:rPr>
              <w:t xml:space="preserve">транспорту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proofErr w:type="spellStart"/>
            <w:r w:rsidRPr="00536B1E">
              <w:rPr>
                <w:rFonts w:ascii="Times New Roman" w:hAnsi="Times New Roman"/>
                <w:sz w:val="22"/>
                <w:szCs w:val="22"/>
              </w:rPr>
              <w:t>грудня</w:t>
            </w:r>
            <w:proofErr w:type="spellEnd"/>
            <w:r w:rsidRPr="00536B1E">
              <w:rPr>
                <w:rFonts w:ascii="Times New Roman" w:hAnsi="Times New Roman"/>
                <w:sz w:val="22"/>
                <w:szCs w:val="22"/>
              </w:rPr>
              <w:t xml:space="preserve"> 1996 року N 411</w:t>
            </w:r>
          </w:p>
        </w:tc>
      </w:tr>
      <w:tr w:rsidR="00544161" w:rsidRPr="00536B1E" w:rsidTr="00536B1E">
        <w:tc>
          <w:tcPr>
            <w:tcW w:w="6521" w:type="dxa"/>
          </w:tcPr>
          <w:p w:rsidR="00544161" w:rsidRPr="00536B1E" w:rsidRDefault="00544161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536B1E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544161" w:rsidRPr="00536B1E" w:rsidRDefault="00544161" w:rsidP="00544161">
            <w:pPr>
              <w:rPr>
                <w:sz w:val="22"/>
                <w:szCs w:val="22"/>
                <w:lang w:val="uk-UA"/>
              </w:rPr>
            </w:pPr>
            <w:r w:rsidRPr="00536B1E">
              <w:rPr>
                <w:sz w:val="22"/>
                <w:szCs w:val="22"/>
                <w:lang w:val="uk-UA"/>
              </w:rPr>
              <w:t xml:space="preserve">246 897,75 грн. з ПДВ (Двісті сорок шість тисяч вісімсот дев'яносто сім гривень 75 копійок); </w:t>
            </w:r>
          </w:p>
          <w:p w:rsidR="00544161" w:rsidRPr="00536B1E" w:rsidRDefault="00544161" w:rsidP="00544161">
            <w:pPr>
              <w:rPr>
                <w:sz w:val="22"/>
                <w:szCs w:val="22"/>
                <w:lang w:val="uk-UA"/>
              </w:rPr>
            </w:pPr>
            <w:r w:rsidRPr="00536B1E">
              <w:rPr>
                <w:sz w:val="22"/>
                <w:szCs w:val="22"/>
                <w:lang w:val="uk-UA"/>
              </w:rPr>
              <w:t>205 748,12 грн. без ПДВ (Двісті п'ять тисяч сімсот сорок вісім гривень 12 копійок).</w:t>
            </w:r>
          </w:p>
        </w:tc>
        <w:tc>
          <w:tcPr>
            <w:tcW w:w="8930" w:type="dxa"/>
          </w:tcPr>
          <w:p w:rsidR="00544161" w:rsidRPr="00536B1E" w:rsidRDefault="00544161" w:rsidP="0062779D">
            <w:pPr>
              <w:rPr>
                <w:sz w:val="22"/>
                <w:szCs w:val="22"/>
                <w:lang w:val="uk-UA"/>
              </w:rPr>
            </w:pPr>
            <w:r w:rsidRPr="00536B1E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Pr="00536B1E" w:rsidRDefault="008D6146" w:rsidP="000259B5">
      <w:pPr>
        <w:rPr>
          <w:sz w:val="22"/>
          <w:szCs w:val="22"/>
          <w:lang w:val="uk-UA"/>
        </w:rPr>
      </w:pPr>
    </w:p>
    <w:sectPr w:rsidR="008D6146" w:rsidRPr="00536B1E" w:rsidSect="00B211B9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12147"/>
    <w:rsid w:val="000259B5"/>
    <w:rsid w:val="00083E93"/>
    <w:rsid w:val="00083EA8"/>
    <w:rsid w:val="0018009E"/>
    <w:rsid w:val="001A426A"/>
    <w:rsid w:val="002C7C8F"/>
    <w:rsid w:val="002F391C"/>
    <w:rsid w:val="00421E69"/>
    <w:rsid w:val="00536B1E"/>
    <w:rsid w:val="00544161"/>
    <w:rsid w:val="005D3A5E"/>
    <w:rsid w:val="0062779D"/>
    <w:rsid w:val="006D11A9"/>
    <w:rsid w:val="0071594B"/>
    <w:rsid w:val="00771B57"/>
    <w:rsid w:val="00855AFB"/>
    <w:rsid w:val="008D6146"/>
    <w:rsid w:val="00950AB6"/>
    <w:rsid w:val="00A107D8"/>
    <w:rsid w:val="00AF59BE"/>
    <w:rsid w:val="00B211B9"/>
    <w:rsid w:val="00B56BBC"/>
    <w:rsid w:val="00CC36BF"/>
    <w:rsid w:val="00D15BB9"/>
    <w:rsid w:val="00EA6244"/>
    <w:rsid w:val="00F328B4"/>
    <w:rsid w:val="00F61F2C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gov.ua/tender/UA-2021-06-01-002656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02B1-2A2A-4D26-A4AE-EA4AEE5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10</cp:revision>
  <cp:lastPrinted>2021-05-27T07:36:00Z</cp:lastPrinted>
  <dcterms:created xsi:type="dcterms:W3CDTF">2021-04-16T08:48:00Z</dcterms:created>
  <dcterms:modified xsi:type="dcterms:W3CDTF">2021-06-01T14:02:00Z</dcterms:modified>
</cp:coreProperties>
</file>