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D32A37" w:rsidRDefault="00D32A37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2A37">
        <w:rPr>
          <w:rFonts w:ascii="Times New Roman" w:hAnsi="Times New Roman" w:cs="Times New Roman"/>
          <w:b/>
          <w:sz w:val="28"/>
          <w:szCs w:val="28"/>
        </w:rPr>
        <w:t>Послуги з ремонту лінійного обладнання МВРС для поточного ремонту МВРС:</w:t>
      </w:r>
      <w:r w:rsidRPr="00D32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A37" w:rsidRPr="00D32A37" w:rsidRDefault="00D32A37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2A37">
        <w:rPr>
          <w:rFonts w:ascii="Times New Roman" w:hAnsi="Times New Roman" w:cs="Times New Roman"/>
          <w:sz w:val="28"/>
          <w:szCs w:val="28"/>
        </w:rPr>
        <w:t xml:space="preserve">послуги з відновлювального ремонту візків моторних вагонів </w:t>
      </w:r>
      <w:proofErr w:type="spellStart"/>
      <w:r w:rsidRPr="00D32A37">
        <w:rPr>
          <w:rFonts w:ascii="Times New Roman" w:hAnsi="Times New Roman" w:cs="Times New Roman"/>
          <w:sz w:val="28"/>
          <w:szCs w:val="28"/>
        </w:rPr>
        <w:t>електросекцій</w:t>
      </w:r>
      <w:proofErr w:type="spellEnd"/>
      <w:r w:rsidRPr="00D32A37">
        <w:rPr>
          <w:rFonts w:ascii="Times New Roman" w:hAnsi="Times New Roman" w:cs="Times New Roman"/>
          <w:sz w:val="28"/>
          <w:szCs w:val="28"/>
        </w:rPr>
        <w:t xml:space="preserve"> ЕР-1,2 - 15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од.</w:t>
      </w:r>
      <w:r w:rsidRPr="00D32A37">
        <w:rPr>
          <w:rFonts w:ascii="Times New Roman" w:hAnsi="Times New Roman" w:cs="Times New Roman"/>
          <w:sz w:val="28"/>
          <w:szCs w:val="28"/>
        </w:rPr>
        <w:t>Код</w:t>
      </w:r>
      <w:proofErr w:type="spellEnd"/>
      <w:r w:rsidRPr="00D32A37">
        <w:rPr>
          <w:rFonts w:ascii="Times New Roman" w:hAnsi="Times New Roman" w:cs="Times New Roman"/>
          <w:sz w:val="28"/>
          <w:szCs w:val="28"/>
        </w:rPr>
        <w:t xml:space="preserve"> ДК 021:2015 - 50224200-3. 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D32A37" w:rsidRDefault="00D32A37" w:rsidP="00D32A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50EE" w:rsidRPr="00FC1561" w:rsidRDefault="0056076D" w:rsidP="00D32A37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Pr="0056076D">
        <w:rPr>
          <w:rFonts w:ascii="Times New Roman" w:hAnsi="Times New Roman" w:cs="Times New Roman"/>
          <w:sz w:val="28"/>
          <w:szCs w:val="24"/>
        </w:rPr>
        <w:t>№ Ц</w:t>
      </w:r>
      <w:r w:rsidR="00FC1561">
        <w:rPr>
          <w:rFonts w:ascii="Times New Roman" w:hAnsi="Times New Roman" w:cs="Times New Roman"/>
          <w:sz w:val="28"/>
          <w:szCs w:val="24"/>
        </w:rPr>
        <w:t>БД UA-</w:t>
      </w:r>
      <w:r w:rsidR="00FC1561">
        <w:rPr>
          <w:rFonts w:ascii="Times New Roman" w:hAnsi="Times New Roman" w:cs="Times New Roman"/>
          <w:sz w:val="28"/>
          <w:szCs w:val="24"/>
          <w:lang w:val="ru-RU"/>
        </w:rPr>
        <w:t>2021-07-01-001499-а</w:t>
      </w:r>
      <w:r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Pr="0056076D">
        <w:rPr>
          <w:rFonts w:ascii="Times New Roman" w:hAnsi="Times New Roman" w:cs="Times New Roman"/>
          <w:sz w:val="28"/>
          <w:szCs w:val="24"/>
        </w:rPr>
        <w:t>S</w:t>
      </w:r>
      <w:r w:rsidR="00FC1561">
        <w:rPr>
          <w:rFonts w:ascii="Times New Roman" w:hAnsi="Times New Roman" w:cs="Times New Roman"/>
          <w:sz w:val="28"/>
          <w:szCs w:val="24"/>
        </w:rPr>
        <w:t>marttender.biz</w:t>
      </w:r>
      <w:proofErr w:type="spellEnd"/>
      <w:r w:rsidR="00FC1561">
        <w:rPr>
          <w:rFonts w:ascii="Times New Roman" w:hAnsi="Times New Roman" w:cs="Times New Roman"/>
          <w:sz w:val="28"/>
          <w:szCs w:val="24"/>
        </w:rPr>
        <w:t xml:space="preserve"> №</w:t>
      </w:r>
      <w:r w:rsidR="00FC1561">
        <w:rPr>
          <w:rFonts w:ascii="Times New Roman" w:hAnsi="Times New Roman" w:cs="Times New Roman"/>
          <w:sz w:val="28"/>
          <w:szCs w:val="24"/>
          <w:lang w:val="ru-RU"/>
        </w:rPr>
        <w:t>12691654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12"/>
        <w:gridCol w:w="7874"/>
      </w:tblGrid>
      <w:tr w:rsidR="0056076D" w:rsidTr="000B124A">
        <w:tc>
          <w:tcPr>
            <w:tcW w:w="691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787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0B124A">
        <w:tc>
          <w:tcPr>
            <w:tcW w:w="6912" w:type="dxa"/>
          </w:tcPr>
          <w:p w:rsidR="0056076D" w:rsidRPr="000B124A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0B12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p w:rsidR="000B124A" w:rsidRPr="000B124A" w:rsidRDefault="000B124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0B124A">
              <w:rPr>
                <w:rFonts w:ascii="Times New Roman" w:hAnsi="Times New Roman" w:cs="Times New Roman"/>
                <w:sz w:val="28"/>
                <w:szCs w:val="28"/>
              </w:rPr>
              <w:t xml:space="preserve">Послуги з відновлювального ремонту візків моторних вагонів </w:t>
            </w:r>
            <w:proofErr w:type="spellStart"/>
            <w:r w:rsidRPr="000B124A">
              <w:rPr>
                <w:rFonts w:ascii="Times New Roman" w:hAnsi="Times New Roman" w:cs="Times New Roman"/>
                <w:sz w:val="28"/>
                <w:szCs w:val="28"/>
              </w:rPr>
              <w:t>електросекцій</w:t>
            </w:r>
            <w:proofErr w:type="spellEnd"/>
            <w:r w:rsidRPr="000B124A">
              <w:rPr>
                <w:rFonts w:ascii="Times New Roman" w:hAnsi="Times New Roman" w:cs="Times New Roman"/>
                <w:sz w:val="28"/>
                <w:szCs w:val="28"/>
              </w:rPr>
              <w:t xml:space="preserve"> ЕР-1,2</w:t>
            </w:r>
            <w:r w:rsidRPr="000B12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15 од.</w:t>
            </w:r>
          </w:p>
        </w:tc>
        <w:tc>
          <w:tcPr>
            <w:tcW w:w="7874" w:type="dxa"/>
          </w:tcPr>
          <w:p w:rsidR="0056076D" w:rsidRPr="00D32A37" w:rsidRDefault="0056076D" w:rsidP="0056076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Згідно з:</w:t>
            </w:r>
          </w:p>
          <w:p w:rsidR="0056076D" w:rsidRPr="0056076D" w:rsidRDefault="0056076D" w:rsidP="0056076D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1)  </w:t>
            </w:r>
            <w:r w:rsidRPr="0056076D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Бюлетень ремонтний НДКТІ.ЕР1.ПР3-2018 БР «Ремонт рам візків моторних вагонів електропоїздів серії ЕР1 Придніпровської залізниці»,</w:t>
            </w:r>
          </w:p>
          <w:p w:rsidR="0056076D" w:rsidRPr="00D32A37" w:rsidRDefault="0056076D" w:rsidP="005607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2) Бюлетень ремонтний НДКТІ.ЕР2.ПР3-2018 БР «Ремонт рам візків моторних вагонів електропоїздів серії ЕР2 Придніпровської залізниці».</w:t>
            </w:r>
          </w:p>
        </w:tc>
      </w:tr>
      <w:tr w:rsidR="004E1148" w:rsidRPr="00D32A37" w:rsidTr="000B124A">
        <w:tc>
          <w:tcPr>
            <w:tcW w:w="6912" w:type="dxa"/>
          </w:tcPr>
          <w:p w:rsidR="004E1148" w:rsidRDefault="004E1148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Якісні характеристики</w:t>
            </w:r>
          </w:p>
          <w:p w:rsidR="000B124A" w:rsidRDefault="000B124A" w:rsidP="000B124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uk-UA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>Відповідно до вимог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eastAsia="uk-UA"/>
              </w:rPr>
              <w:t>:</w:t>
            </w:r>
          </w:p>
          <w:p w:rsidR="000B124A" w:rsidRPr="0056076D" w:rsidRDefault="000B124A" w:rsidP="000B124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1)  </w:t>
            </w:r>
            <w:r w:rsidRPr="0056076D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Бюлетень ремонтний НДКТІ.ЕР1.ПР3-2018 БР «Ремонт рам візків моторних вагонів електропоїздів серії ЕР1 Придніпровської залізниці»,</w:t>
            </w:r>
          </w:p>
          <w:p w:rsidR="000B124A" w:rsidRPr="00FD52BC" w:rsidRDefault="000B124A" w:rsidP="000B124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2) Бюлетень ремонтний НДКТІ.ЕР2.ПР3-2018 БР «Ремонт рам візків моторних вагонів електропоїздів серії ЕР2 Придніпровської залізниці».</w:t>
            </w:r>
          </w:p>
          <w:p w:rsidR="000B124A" w:rsidRPr="000B124A" w:rsidRDefault="000B124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7874" w:type="dxa"/>
          </w:tcPr>
          <w:p w:rsidR="004E1148" w:rsidRPr="00D32A37" w:rsidRDefault="004E1148" w:rsidP="007D60B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lastRenderedPageBreak/>
              <w:t>Згідно з:</w:t>
            </w:r>
          </w:p>
          <w:p w:rsidR="004E1148" w:rsidRPr="0056076D" w:rsidRDefault="004E1148" w:rsidP="007D60B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1)  </w:t>
            </w:r>
            <w:r w:rsidRPr="0056076D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Бюлетень ремонтний НДКТІ.ЕР1.ПР3-2018 БР «Ремонт рам візків моторних вагонів електропоїздів серії ЕР1 Придніпровської залізниці»,</w:t>
            </w:r>
          </w:p>
          <w:p w:rsidR="004E1148" w:rsidRPr="00D32A37" w:rsidRDefault="004E1148" w:rsidP="007D60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2) Бюлетень ремонтний НДКТІ.ЕР2.ПР3-2018 БР «Ремонт рам візків моторних вагонів електропоїздів серії ЕР2 Придніпровської залізниці».</w:t>
            </w:r>
          </w:p>
        </w:tc>
      </w:tr>
      <w:tr w:rsidR="0056076D" w:rsidRPr="00D32A37" w:rsidTr="000B124A">
        <w:trPr>
          <w:trHeight w:val="1414"/>
        </w:trPr>
        <w:tc>
          <w:tcPr>
            <w:tcW w:w="6912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Очікувана вартість</w:t>
            </w:r>
          </w:p>
          <w:p w:rsidR="000B124A" w:rsidRPr="000B124A" w:rsidRDefault="000B124A" w:rsidP="005607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B12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1 125 000,00 </w:t>
            </w:r>
            <w:proofErr w:type="spellStart"/>
            <w:r w:rsidRPr="000B12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грн</w:t>
            </w:r>
            <w:proofErr w:type="spellEnd"/>
            <w:r w:rsidRPr="000B12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ПДВ</w:t>
            </w:r>
          </w:p>
        </w:tc>
        <w:tc>
          <w:tcPr>
            <w:tcW w:w="7874" w:type="dxa"/>
            <w:vAlign w:val="center"/>
          </w:tcPr>
          <w:p w:rsidR="0056076D" w:rsidRPr="00D32A37" w:rsidRDefault="0056076D" w:rsidP="00D32A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0B124A" w:rsidRDefault="000B124A" w:rsidP="000B124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B124A" w:rsidRDefault="000B124A" w:rsidP="000B124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B124A" w:rsidRDefault="000B124A" w:rsidP="000B124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56076D" w:rsidRPr="0056076D" w:rsidSect="00D32A37">
      <w:pgSz w:w="16838" w:h="11906" w:orient="landscape"/>
      <w:pgMar w:top="850" w:right="962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B124A"/>
    <w:rsid w:val="004E1148"/>
    <w:rsid w:val="0056076D"/>
    <w:rsid w:val="00C450EE"/>
    <w:rsid w:val="00D32A37"/>
    <w:rsid w:val="00FC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1222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4</cp:revision>
  <dcterms:created xsi:type="dcterms:W3CDTF">2021-04-28T05:58:00Z</dcterms:created>
  <dcterms:modified xsi:type="dcterms:W3CDTF">2021-07-02T06:30:00Z</dcterms:modified>
</cp:coreProperties>
</file>