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B4" w:rsidRPr="00D063B4" w:rsidRDefault="0035388E" w:rsidP="00D063B4">
      <w:pPr>
        <w:jc w:val="center"/>
        <w:rPr>
          <w:b/>
          <w:sz w:val="28"/>
          <w:szCs w:val="28"/>
          <w:lang w:val="uk-UA"/>
        </w:rPr>
      </w:pPr>
      <w:r w:rsidRPr="00D063B4">
        <w:rPr>
          <w:b/>
          <w:sz w:val="22"/>
          <w:szCs w:val="22"/>
          <w:lang w:val="uk-UA"/>
        </w:rPr>
        <w:t xml:space="preserve">      </w:t>
      </w:r>
      <w:r w:rsidR="00D063B4" w:rsidRPr="00D063B4">
        <w:rPr>
          <w:b/>
          <w:sz w:val="28"/>
          <w:szCs w:val="28"/>
          <w:lang w:val="uk-UA"/>
        </w:rPr>
        <w:t>ДК  021:2015 -</w:t>
      </w:r>
      <w:r w:rsidR="00D063B4" w:rsidRPr="00D063B4">
        <w:rPr>
          <w:b/>
          <w:lang w:val="uk-UA"/>
        </w:rPr>
        <w:t xml:space="preserve"> </w:t>
      </w:r>
      <w:r w:rsidR="00D063B4" w:rsidRPr="00D063B4">
        <w:rPr>
          <w:b/>
          <w:sz w:val="28"/>
          <w:szCs w:val="28"/>
          <w:lang w:val="uk-UA"/>
        </w:rPr>
        <w:t>34940000-8 Залізничне обладнання</w:t>
      </w:r>
    </w:p>
    <w:p w:rsidR="008F5532" w:rsidRDefault="00D063B4" w:rsidP="00D063B4">
      <w:pPr>
        <w:jc w:val="center"/>
        <w:rPr>
          <w:b/>
          <w:sz w:val="22"/>
          <w:szCs w:val="22"/>
          <w:lang w:val="uk-UA"/>
        </w:rPr>
      </w:pPr>
      <w:r w:rsidRPr="00D063B4">
        <w:rPr>
          <w:b/>
          <w:sz w:val="28"/>
          <w:szCs w:val="28"/>
          <w:lang w:val="uk-UA"/>
        </w:rPr>
        <w:t xml:space="preserve"> (Накладка ізолююча (</w:t>
      </w:r>
      <w:proofErr w:type="spellStart"/>
      <w:r w:rsidRPr="00D063B4">
        <w:rPr>
          <w:b/>
          <w:sz w:val="28"/>
          <w:szCs w:val="28"/>
          <w:lang w:val="uk-UA"/>
        </w:rPr>
        <w:t>полімеркомпозиційна</w:t>
      </w:r>
      <w:proofErr w:type="spellEnd"/>
      <w:r w:rsidRPr="00D063B4">
        <w:rPr>
          <w:b/>
          <w:sz w:val="28"/>
          <w:szCs w:val="28"/>
          <w:lang w:val="uk-UA"/>
        </w:rPr>
        <w:t xml:space="preserve">) 6-ти </w:t>
      </w:r>
      <w:proofErr w:type="spellStart"/>
      <w:r w:rsidRPr="00D063B4">
        <w:rPr>
          <w:b/>
          <w:sz w:val="28"/>
          <w:szCs w:val="28"/>
          <w:lang w:val="uk-UA"/>
        </w:rPr>
        <w:t>отвірна</w:t>
      </w:r>
      <w:proofErr w:type="spellEnd"/>
      <w:r w:rsidRPr="00D063B4">
        <w:rPr>
          <w:b/>
          <w:sz w:val="28"/>
          <w:szCs w:val="28"/>
          <w:lang w:val="uk-UA"/>
        </w:rPr>
        <w:t xml:space="preserve"> для рейок типу Р65)</w:t>
      </w:r>
      <w:r w:rsidRPr="00D063B4">
        <w:rPr>
          <w:b/>
          <w:sz w:val="22"/>
          <w:szCs w:val="22"/>
          <w:lang w:val="uk-UA"/>
        </w:rPr>
        <w:t xml:space="preserve">    </w:t>
      </w:r>
    </w:p>
    <w:p w:rsidR="00D063B4" w:rsidRPr="00D063B4" w:rsidRDefault="00D063B4" w:rsidP="00D063B4">
      <w:pPr>
        <w:jc w:val="center"/>
        <w:rPr>
          <w:b/>
          <w:sz w:val="22"/>
          <w:szCs w:val="22"/>
        </w:rPr>
      </w:pPr>
      <w:r w:rsidRPr="00D063B4">
        <w:rPr>
          <w:b/>
          <w:sz w:val="22"/>
          <w:szCs w:val="22"/>
          <w:lang w:val="uk-UA"/>
        </w:rPr>
        <w:t xml:space="preserve">     </w:t>
      </w:r>
      <w:r w:rsidRPr="00D063B4">
        <w:rPr>
          <w:b/>
          <w:sz w:val="22"/>
          <w:szCs w:val="22"/>
        </w:rPr>
        <w:t xml:space="preserve">     </w:t>
      </w:r>
    </w:p>
    <w:p w:rsidR="0035388E" w:rsidRPr="008F5532" w:rsidRDefault="008F5532" w:rsidP="00D063B4">
      <w:pPr>
        <w:shd w:val="clear" w:color="auto" w:fill="FFFFFF"/>
        <w:tabs>
          <w:tab w:val="left" w:pos="612"/>
        </w:tabs>
        <w:ind w:left="612"/>
        <w:jc w:val="center"/>
        <w:rPr>
          <w:b/>
          <w:sz w:val="28"/>
          <w:szCs w:val="28"/>
          <w:u w:val="single"/>
        </w:rPr>
      </w:pPr>
      <w:r w:rsidRPr="008F5532">
        <w:rPr>
          <w:b/>
          <w:sz w:val="28"/>
          <w:szCs w:val="28"/>
        </w:rPr>
        <w:t xml:space="preserve">Номер у </w:t>
      </w:r>
      <w:proofErr w:type="spellStart"/>
      <w:r w:rsidRPr="008F5532">
        <w:rPr>
          <w:b/>
          <w:sz w:val="28"/>
          <w:szCs w:val="28"/>
        </w:rPr>
        <w:t>Prozorro</w:t>
      </w:r>
      <w:proofErr w:type="spellEnd"/>
      <w:r w:rsidRPr="008F5532">
        <w:rPr>
          <w:b/>
          <w:sz w:val="28"/>
          <w:szCs w:val="28"/>
        </w:rPr>
        <w:t xml:space="preserve">   </w:t>
      </w:r>
      <w:r w:rsidRPr="008F5532">
        <w:rPr>
          <w:b/>
          <w:sz w:val="28"/>
          <w:szCs w:val="28"/>
          <w:u w:val="single"/>
        </w:rPr>
        <w:t xml:space="preserve">UA-2021-07-09-001774-b </w:t>
      </w:r>
    </w:p>
    <w:tbl>
      <w:tblPr>
        <w:tblStyle w:val="a4"/>
        <w:tblW w:w="16410" w:type="dxa"/>
        <w:tblInd w:w="108" w:type="dxa"/>
        <w:tblLook w:val="04A0" w:firstRow="1" w:lastRow="0" w:firstColumn="1" w:lastColumn="0" w:noHBand="0" w:noVBand="1"/>
      </w:tblPr>
      <w:tblGrid>
        <w:gridCol w:w="11165"/>
        <w:gridCol w:w="5245"/>
      </w:tblGrid>
      <w:tr w:rsidR="000259B5" w:rsidTr="00121A5C">
        <w:trPr>
          <w:trHeight w:val="337"/>
        </w:trPr>
        <w:tc>
          <w:tcPr>
            <w:tcW w:w="11165" w:type="dxa"/>
          </w:tcPr>
          <w:p w:rsidR="0035388E" w:rsidRPr="000259B5" w:rsidRDefault="000259B5" w:rsidP="00B879D1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24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8F5532" w:rsidTr="00121A5C">
        <w:trPr>
          <w:trHeight w:val="8079"/>
        </w:trPr>
        <w:tc>
          <w:tcPr>
            <w:tcW w:w="11165" w:type="dxa"/>
          </w:tcPr>
          <w:p w:rsidR="00D063B4" w:rsidRPr="00B879D1" w:rsidRDefault="00D063B4" w:rsidP="00D063B4">
            <w:pPr>
              <w:pStyle w:val="a7"/>
              <w:spacing w:before="0" w:beforeAutospacing="0" w:after="0" w:afterAutospacing="0"/>
              <w:jc w:val="center"/>
              <w:rPr>
                <w:b/>
                <w:sz w:val="21"/>
                <w:szCs w:val="21"/>
                <w:lang w:val="uk-UA"/>
              </w:rPr>
            </w:pPr>
            <w:r w:rsidRPr="00B879D1">
              <w:rPr>
                <w:b/>
                <w:sz w:val="21"/>
                <w:szCs w:val="21"/>
                <w:lang w:val="uk-UA"/>
              </w:rPr>
              <w:t>Технічні вимоги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>Накладки ізолюючі стикові (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>полімеркомпозиційні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) 6-отворні типу Р65 призначені для електричної ізоляції стиків колії (у т.ч. у складі зрівнювальних прольотів безстикової колії), стрілочних переводів. 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>Накладки ізолюючі стикові (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>полімеркомпозиційні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) 6-отворні типу Р65 повинні бути виготовлені згідно вимог ДСТУ ГОСТ 33185:2016 (ГОСТ 33185-2014, </w:t>
            </w:r>
            <w:r w:rsidRPr="00B879D1">
              <w:rPr>
                <w:rFonts w:ascii="Times New Roman" w:hAnsi="Times New Roman"/>
                <w:sz w:val="21"/>
                <w:szCs w:val="21"/>
              </w:rPr>
              <w:t>IDT</w:t>
            </w:r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) «Накладки для ізолюючих стиків залізничних рейок.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Вимоги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щодо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безпеки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методи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контролювання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».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Розміри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B879D1">
              <w:rPr>
                <w:rFonts w:ascii="Times New Roman" w:hAnsi="Times New Roman"/>
                <w:sz w:val="21"/>
                <w:szCs w:val="21"/>
              </w:rPr>
              <w:t>техн</w:t>
            </w:r>
            <w:proofErr w:type="gramEnd"/>
            <w:r w:rsidRPr="00B879D1">
              <w:rPr>
                <w:rFonts w:ascii="Times New Roman" w:hAnsi="Times New Roman"/>
                <w:sz w:val="21"/>
                <w:szCs w:val="21"/>
              </w:rPr>
              <w:t>ічні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характеристики,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матеріал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виготовлення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комплектність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повинні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відповідати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конструкторській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документації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кресленикам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виробника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що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погоджені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встановленим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порядком. 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Геометричні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відхилення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показники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міцності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накладок не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повинні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суперечити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вимогам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ДСТУ ГОСТ 33185:2016 (ГОСТ 33185-2014, IDT) «Накладки для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ізолюючих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стиків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залізничних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рейок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Вимоги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щодо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безпеки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методи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контролювання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>» (</w:t>
            </w:r>
            <w:proofErr w:type="spellStart"/>
            <w:proofErr w:type="gramStart"/>
            <w:r w:rsidRPr="00B879D1">
              <w:rPr>
                <w:rFonts w:ascii="Times New Roman" w:hAnsi="Times New Roman"/>
                <w:sz w:val="21"/>
                <w:szCs w:val="21"/>
              </w:rPr>
              <w:t>окр</w:t>
            </w:r>
            <w:proofErr w:type="gramEnd"/>
            <w:r w:rsidRPr="00B879D1">
              <w:rPr>
                <w:rFonts w:ascii="Times New Roman" w:hAnsi="Times New Roman"/>
                <w:sz w:val="21"/>
                <w:szCs w:val="21"/>
              </w:rPr>
              <w:t>ім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п. 5.3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щодо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проведення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полігонних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випробувань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при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осьових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навантаженнях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270 ± 5кН, у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зв’язку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з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тим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що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даний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час вони не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реалізуються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залізницях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України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). 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Постачання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накладок повинно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здійснюватися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комплектно. </w:t>
            </w:r>
            <w:proofErr w:type="gramStart"/>
            <w:r w:rsidRPr="00B879D1">
              <w:rPr>
                <w:rFonts w:ascii="Times New Roman" w:hAnsi="Times New Roman"/>
                <w:sz w:val="21"/>
                <w:szCs w:val="21"/>
              </w:rPr>
              <w:t>До</w:t>
            </w:r>
            <w:proofErr w:type="gram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комплекту повинно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входити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79D1">
              <w:rPr>
                <w:rFonts w:ascii="Times New Roman" w:hAnsi="Times New Roman"/>
                <w:sz w:val="21"/>
                <w:szCs w:val="21"/>
              </w:rPr>
              <w:t xml:space="preserve">1. Накладки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ізолюючі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– одна пара (2 шт.); 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79D1">
              <w:rPr>
                <w:rFonts w:ascii="Times New Roman" w:hAnsi="Times New Roman"/>
                <w:sz w:val="21"/>
                <w:szCs w:val="21"/>
              </w:rPr>
              <w:t xml:space="preserve">2. Планки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стопорні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металеві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пластини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) – 4 шт.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товщиною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5±0,2мм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довжиною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430 ±1мм, шириною 50 мм з 3-ма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отворами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879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B879D1">
              <w:rPr>
                <w:rFonts w:ascii="Times New Roman" w:hAnsi="Times New Roman"/>
                <w:sz w:val="21"/>
                <w:szCs w:val="21"/>
              </w:rPr>
              <w:t>ід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стикові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болти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79D1">
              <w:rPr>
                <w:rFonts w:ascii="Times New Roman" w:hAnsi="Times New Roman"/>
                <w:sz w:val="21"/>
                <w:szCs w:val="21"/>
              </w:rPr>
              <w:t xml:space="preserve">3. Прокладка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торцева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ізолююча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товщиною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4 мм – 2 шт.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або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товщиною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8 мм – 1 шт. Для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виготовлення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прокладок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повинні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бути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застосовані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матеріали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з </w:t>
            </w:r>
            <w:proofErr w:type="spellStart"/>
            <w:proofErr w:type="gramStart"/>
            <w:r w:rsidRPr="00B879D1">
              <w:rPr>
                <w:rFonts w:ascii="Times New Roman" w:hAnsi="Times New Roman"/>
                <w:sz w:val="21"/>
                <w:szCs w:val="21"/>
              </w:rPr>
              <w:t>поліам</w:t>
            </w:r>
            <w:proofErr w:type="gramEnd"/>
            <w:r w:rsidRPr="00B879D1">
              <w:rPr>
                <w:rFonts w:ascii="Times New Roman" w:hAnsi="Times New Roman"/>
                <w:sz w:val="21"/>
                <w:szCs w:val="21"/>
              </w:rPr>
              <w:t>іду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марки ПА 6-210 КС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згідно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ОСТ 6-11-498-79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або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поліетилену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марки 15803-020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згідно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ГОСТ 16337-77. 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879D1">
              <w:rPr>
                <w:rFonts w:ascii="Times New Roman" w:hAnsi="Times New Roman"/>
                <w:sz w:val="21"/>
                <w:szCs w:val="21"/>
              </w:rPr>
              <w:t xml:space="preserve">4.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Болти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стикові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2М27х180 – 6 шт. у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зборі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із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шайбою одновитковою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колійною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гайкою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B879D1">
              <w:rPr>
                <w:rFonts w:ascii="Times New Roman" w:hAnsi="Times New Roman"/>
                <w:sz w:val="21"/>
                <w:szCs w:val="21"/>
              </w:rPr>
              <w:t>для</w:t>
            </w:r>
            <w:proofErr w:type="gram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болтів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стикових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2М27х180. </w:t>
            </w:r>
          </w:p>
          <w:p w:rsidR="00D063B4" w:rsidRPr="00B879D1" w:rsidRDefault="00D063B4" w:rsidP="00D063B4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>Гарантійні</w:t>
            </w:r>
            <w:proofErr w:type="spellEnd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>терміни</w:t>
            </w:r>
            <w:proofErr w:type="spellEnd"/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Гарантійний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термін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експлуатації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накладок повинен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становити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не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менше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двох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років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879D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B879D1">
              <w:rPr>
                <w:rFonts w:ascii="Times New Roman" w:hAnsi="Times New Roman"/>
                <w:sz w:val="21"/>
                <w:szCs w:val="21"/>
              </w:rPr>
              <w:t>ід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дати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впровадження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їх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експлуатацію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або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не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менше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200 млн. т брутто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пропущеного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тоннажу) </w:t>
            </w:r>
          </w:p>
          <w:p w:rsidR="00D063B4" w:rsidRPr="00B879D1" w:rsidRDefault="00D063B4" w:rsidP="00D063B4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</w:p>
          <w:p w:rsidR="00D063B4" w:rsidRPr="00B879D1" w:rsidRDefault="00D063B4" w:rsidP="00D063B4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>Умови</w:t>
            </w:r>
            <w:proofErr w:type="spellEnd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>зберігання</w:t>
            </w:r>
            <w:proofErr w:type="spellEnd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>транспортування</w:t>
            </w:r>
            <w:proofErr w:type="spellEnd"/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Умови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зберігання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і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транспортування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накладок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повинні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забезпечувати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унеможливлення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їх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деформації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ударних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навантажень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rPr>
                <w:rFonts w:ascii="Times New Roman" w:hAnsi="Times New Roman"/>
                <w:sz w:val="21"/>
                <w:szCs w:val="21"/>
              </w:rPr>
            </w:pPr>
            <w:r w:rsidRPr="00B879D1">
              <w:rPr>
                <w:rFonts w:ascii="Times New Roman" w:hAnsi="Times New Roman"/>
                <w:sz w:val="21"/>
                <w:szCs w:val="21"/>
              </w:rPr>
              <w:t xml:space="preserve">Накладки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транспортують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усіма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видами транспорту з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обов’язковим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дотриманням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правил та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вимог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транспортування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вантажів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і </w:t>
            </w:r>
            <w:proofErr w:type="spellStart"/>
            <w:proofErr w:type="gramStart"/>
            <w:r w:rsidRPr="00B879D1">
              <w:rPr>
                <w:rFonts w:ascii="Times New Roman" w:hAnsi="Times New Roman"/>
                <w:sz w:val="21"/>
                <w:szCs w:val="21"/>
              </w:rPr>
              <w:t>техн</w:t>
            </w:r>
            <w:proofErr w:type="gramEnd"/>
            <w:r w:rsidRPr="00B879D1">
              <w:rPr>
                <w:rFonts w:ascii="Times New Roman" w:hAnsi="Times New Roman"/>
                <w:sz w:val="21"/>
                <w:szCs w:val="21"/>
              </w:rPr>
              <w:t>ічних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умов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навантаження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що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діють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цих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видах транспорту. </w:t>
            </w:r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>Умови</w:t>
            </w:r>
            <w:proofErr w:type="spellEnd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>паковання</w:t>
            </w:r>
            <w:proofErr w:type="spellEnd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B879D1">
              <w:rPr>
                <w:rFonts w:ascii="Times New Roman" w:hAnsi="Times New Roman"/>
                <w:b/>
                <w:sz w:val="21"/>
                <w:szCs w:val="21"/>
              </w:rPr>
              <w:t>марковання</w:t>
            </w:r>
            <w:proofErr w:type="spellEnd"/>
          </w:p>
          <w:p w:rsidR="00D063B4" w:rsidRPr="00B879D1" w:rsidRDefault="00D063B4" w:rsidP="00D063B4">
            <w:pPr>
              <w:autoSpaceDE/>
              <w:autoSpaceDN/>
              <w:adjustRightInd/>
              <w:ind w:firstLine="709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Марковання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накладок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здійснюється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відповідно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до нормативного документа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виробника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та повинно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містити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назву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879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B879D1">
              <w:rPr>
                <w:rFonts w:ascii="Times New Roman" w:hAnsi="Times New Roman"/>
                <w:sz w:val="21"/>
                <w:szCs w:val="21"/>
              </w:rPr>
              <w:t>ідприємства-виробника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або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його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знак для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товарів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рік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виготовлення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накладок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тощо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0259B5" w:rsidRPr="000F6DE0" w:rsidRDefault="00D063B4" w:rsidP="000F6DE0">
            <w:pPr>
              <w:autoSpaceDE/>
              <w:autoSpaceDN/>
              <w:adjustRightInd/>
              <w:ind w:firstLine="709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Паковання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накладок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здійснюється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відповідно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 до нормативного документа </w:t>
            </w:r>
            <w:proofErr w:type="spellStart"/>
            <w:r w:rsidRPr="00B879D1">
              <w:rPr>
                <w:rFonts w:ascii="Times New Roman" w:hAnsi="Times New Roman"/>
                <w:sz w:val="21"/>
                <w:szCs w:val="21"/>
              </w:rPr>
              <w:t>виробника</w:t>
            </w:r>
            <w:proofErr w:type="spellEnd"/>
            <w:r w:rsidRPr="00B879D1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5245" w:type="dxa"/>
          </w:tcPr>
          <w:p w:rsidR="000259B5" w:rsidRPr="00B879D1" w:rsidRDefault="000259B5" w:rsidP="000259B5">
            <w:pPr>
              <w:rPr>
                <w:sz w:val="21"/>
                <w:szCs w:val="21"/>
                <w:lang w:val="uk-UA"/>
              </w:rPr>
            </w:pPr>
          </w:p>
          <w:p w:rsidR="000259B5" w:rsidRPr="00B879D1" w:rsidRDefault="000259B5" w:rsidP="000259B5">
            <w:pPr>
              <w:rPr>
                <w:sz w:val="21"/>
                <w:szCs w:val="21"/>
                <w:lang w:val="uk-UA"/>
              </w:rPr>
            </w:pPr>
          </w:p>
          <w:p w:rsidR="000259B5" w:rsidRPr="00B879D1" w:rsidRDefault="000259B5" w:rsidP="00B879D1">
            <w:pPr>
              <w:ind w:right="34"/>
              <w:jc w:val="both"/>
              <w:rPr>
                <w:sz w:val="21"/>
                <w:szCs w:val="21"/>
                <w:lang w:val="uk-UA"/>
              </w:rPr>
            </w:pPr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>Згідно</w:t>
            </w:r>
            <w:r w:rsidR="00EA6244" w:rsidRPr="00B879D1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з</w:t>
            </w:r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„Інструкці</w:t>
            </w:r>
            <w:r w:rsidR="00EA6244" w:rsidRPr="00B879D1">
              <w:rPr>
                <w:rFonts w:ascii="Times New Roman" w:hAnsi="Times New Roman"/>
                <w:sz w:val="21"/>
                <w:szCs w:val="21"/>
                <w:lang w:val="uk-UA"/>
              </w:rPr>
              <w:t>єю</w:t>
            </w:r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з улаштування та утримання колії залізниць України” ЦП-0269, затвердженої наказом Укрзалізниці від 01.03.2012 </w:t>
            </w:r>
            <w:r w:rsidR="00CB3832" w:rsidRPr="00B879D1">
              <w:rPr>
                <w:rFonts w:ascii="Times New Roman" w:hAnsi="Times New Roman"/>
                <w:sz w:val="21"/>
                <w:szCs w:val="21"/>
                <w:lang w:val="uk-UA"/>
              </w:rPr>
              <w:t>№ </w:t>
            </w:r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>072-Ц</w:t>
            </w:r>
          </w:p>
        </w:tc>
      </w:tr>
      <w:tr w:rsidR="000259B5" w:rsidRPr="008F5532" w:rsidTr="00121A5C">
        <w:tc>
          <w:tcPr>
            <w:tcW w:w="11165" w:type="dxa"/>
          </w:tcPr>
          <w:p w:rsidR="000259B5" w:rsidRPr="00B879D1" w:rsidRDefault="000259B5" w:rsidP="000259B5">
            <w:pPr>
              <w:rPr>
                <w:sz w:val="21"/>
                <w:szCs w:val="21"/>
                <w:u w:val="single"/>
                <w:lang w:val="uk-UA"/>
              </w:rPr>
            </w:pPr>
            <w:r w:rsidRPr="00B879D1">
              <w:rPr>
                <w:sz w:val="21"/>
                <w:szCs w:val="21"/>
                <w:u w:val="single"/>
                <w:lang w:val="uk-UA"/>
              </w:rPr>
              <w:t>Якісні характеристики</w:t>
            </w:r>
          </w:p>
          <w:p w:rsidR="0035388E" w:rsidRPr="00B879D1" w:rsidRDefault="00D063B4" w:rsidP="00B879D1">
            <w:pPr>
              <w:rPr>
                <w:sz w:val="21"/>
                <w:szCs w:val="21"/>
                <w:lang w:val="uk-UA"/>
              </w:rPr>
            </w:pPr>
            <w:r w:rsidRPr="00B879D1">
              <w:rPr>
                <w:sz w:val="21"/>
                <w:szCs w:val="21"/>
                <w:lang w:val="uk-UA"/>
              </w:rPr>
              <w:t>В</w:t>
            </w:r>
            <w:proofErr w:type="spellStart"/>
            <w:r w:rsidRPr="00B879D1">
              <w:rPr>
                <w:sz w:val="21"/>
                <w:szCs w:val="21"/>
              </w:rPr>
              <w:t>ідповідно</w:t>
            </w:r>
            <w:proofErr w:type="spellEnd"/>
            <w:r w:rsidRPr="00B879D1">
              <w:rPr>
                <w:sz w:val="21"/>
                <w:szCs w:val="21"/>
              </w:rPr>
              <w:t xml:space="preserve"> до </w:t>
            </w:r>
            <w:proofErr w:type="spellStart"/>
            <w:r w:rsidRPr="00B879D1">
              <w:rPr>
                <w:sz w:val="21"/>
                <w:szCs w:val="21"/>
              </w:rPr>
              <w:t>вимог</w:t>
            </w:r>
            <w:proofErr w:type="spellEnd"/>
            <w:r w:rsidRPr="00B879D1">
              <w:rPr>
                <w:sz w:val="21"/>
                <w:szCs w:val="21"/>
              </w:rPr>
              <w:t xml:space="preserve"> ДСТУ ГОСТ 33185:2016 (ГОСТ 33185-2014, IDT)</w:t>
            </w:r>
          </w:p>
        </w:tc>
        <w:tc>
          <w:tcPr>
            <w:tcW w:w="5245" w:type="dxa"/>
          </w:tcPr>
          <w:p w:rsidR="00EA6244" w:rsidRPr="00B879D1" w:rsidRDefault="009B1DFD" w:rsidP="0035388E">
            <w:pPr>
              <w:rPr>
                <w:sz w:val="21"/>
                <w:szCs w:val="21"/>
                <w:lang w:val="uk-UA"/>
              </w:rPr>
            </w:pPr>
            <w:r w:rsidRPr="00B879D1">
              <w:rPr>
                <w:rFonts w:ascii="Times New Roman" w:hAnsi="Times New Roman"/>
                <w:sz w:val="21"/>
                <w:szCs w:val="21"/>
                <w:lang w:val="uk-UA"/>
              </w:rPr>
              <w:t>Згідно з „Інструкцією з улаштування та утримання колії залізниць України” ЦП-0269, затвердженої наказом Укрзалізниці від 01.03.2012 № 072-Ц</w:t>
            </w:r>
          </w:p>
        </w:tc>
      </w:tr>
      <w:tr w:rsidR="000259B5" w:rsidRPr="002F391C" w:rsidTr="00121A5C">
        <w:trPr>
          <w:trHeight w:val="1003"/>
        </w:trPr>
        <w:tc>
          <w:tcPr>
            <w:tcW w:w="11165" w:type="dxa"/>
          </w:tcPr>
          <w:p w:rsidR="000259B5" w:rsidRPr="00B879D1" w:rsidRDefault="00EA6244" w:rsidP="000259B5">
            <w:pPr>
              <w:rPr>
                <w:sz w:val="21"/>
                <w:szCs w:val="21"/>
                <w:u w:val="single"/>
                <w:lang w:val="uk-UA"/>
              </w:rPr>
            </w:pPr>
            <w:r w:rsidRPr="00B879D1">
              <w:rPr>
                <w:sz w:val="21"/>
                <w:szCs w:val="21"/>
                <w:u w:val="single"/>
                <w:lang w:val="uk-UA"/>
              </w:rPr>
              <w:t>Очікувана вартість</w:t>
            </w:r>
          </w:p>
          <w:p w:rsidR="00EA6244" w:rsidRPr="00B879D1" w:rsidRDefault="00EA6244" w:rsidP="000259B5">
            <w:pPr>
              <w:rPr>
                <w:sz w:val="21"/>
                <w:szCs w:val="21"/>
                <w:u w:val="single"/>
                <w:lang w:val="uk-UA"/>
              </w:rPr>
            </w:pPr>
          </w:p>
          <w:p w:rsidR="00EA6244" w:rsidRPr="00B879D1" w:rsidRDefault="004216A6" w:rsidP="000259B5">
            <w:pPr>
              <w:rPr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4 001 989,50</w:t>
            </w:r>
            <w:r w:rsidR="00D063B4" w:rsidRPr="00B879D1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</w:t>
            </w:r>
            <w:r w:rsidR="00EA6244" w:rsidRPr="00B879D1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грн з ПДВ</w:t>
            </w:r>
          </w:p>
          <w:p w:rsidR="00EA6244" w:rsidRPr="00B879D1" w:rsidRDefault="00EA6244" w:rsidP="000259B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245" w:type="dxa"/>
          </w:tcPr>
          <w:p w:rsidR="000259B5" w:rsidRPr="00B879D1" w:rsidRDefault="00EA6244" w:rsidP="00EA6244">
            <w:pPr>
              <w:rPr>
                <w:sz w:val="21"/>
                <w:szCs w:val="21"/>
                <w:lang w:val="uk-UA"/>
              </w:rPr>
            </w:pPr>
            <w:r w:rsidRPr="00B879D1">
              <w:rPr>
                <w:sz w:val="21"/>
                <w:szCs w:val="21"/>
                <w:lang w:val="uk-UA"/>
              </w:rPr>
              <w:t>За результатами маркетингового дослідження ринку</w:t>
            </w:r>
            <w:r w:rsidR="00121A5C">
              <w:rPr>
                <w:sz w:val="21"/>
                <w:szCs w:val="21"/>
                <w:lang w:val="uk-UA"/>
              </w:rPr>
              <w:t xml:space="preserve"> </w:t>
            </w:r>
            <w:r w:rsidR="00121A5C">
              <w:rPr>
                <w:sz w:val="22"/>
                <w:szCs w:val="22"/>
                <w:lang w:val="uk-UA"/>
              </w:rPr>
              <w:t>та рекомендованих цін ЦКТУ</w:t>
            </w:r>
            <w:r w:rsidRPr="00B879D1">
              <w:rPr>
                <w:sz w:val="21"/>
                <w:szCs w:val="21"/>
                <w:lang w:val="uk-UA"/>
              </w:rPr>
              <w:t>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F6DE0">
      <w:pPr>
        <w:rPr>
          <w:sz w:val="22"/>
          <w:szCs w:val="22"/>
          <w:lang w:val="uk-UA"/>
        </w:rPr>
      </w:pPr>
    </w:p>
    <w:sectPr w:rsidR="000259B5" w:rsidSect="00B879D1">
      <w:pgSz w:w="16838" w:h="11906" w:orient="landscape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F6DE0"/>
    <w:rsid w:val="00121A5C"/>
    <w:rsid w:val="002F391C"/>
    <w:rsid w:val="0035388E"/>
    <w:rsid w:val="004216A6"/>
    <w:rsid w:val="00574727"/>
    <w:rsid w:val="00671B8F"/>
    <w:rsid w:val="008F5532"/>
    <w:rsid w:val="00950AB6"/>
    <w:rsid w:val="009718F3"/>
    <w:rsid w:val="009B1DFD"/>
    <w:rsid w:val="00A95920"/>
    <w:rsid w:val="00B879D1"/>
    <w:rsid w:val="00C140AE"/>
    <w:rsid w:val="00CB3832"/>
    <w:rsid w:val="00D063B4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D063B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D063B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7</cp:revision>
  <cp:lastPrinted>2021-02-04T10:00:00Z</cp:lastPrinted>
  <dcterms:created xsi:type="dcterms:W3CDTF">2021-02-24T07:43:00Z</dcterms:created>
  <dcterms:modified xsi:type="dcterms:W3CDTF">2021-07-09T12:40:00Z</dcterms:modified>
</cp:coreProperties>
</file>