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  <w:r w:rsidR="002E04D4">
        <w:rPr>
          <w:rFonts w:ascii="Times New Roman" w:hAnsi="Times New Roman" w:cs="Times New Roman"/>
          <w:sz w:val="28"/>
          <w:szCs w:val="28"/>
          <w:lang w:val="uk-UA"/>
        </w:rPr>
        <w:t xml:space="preserve"> №224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3906FA" w:rsidRPr="003906FA" w:rsidRDefault="003906FA" w:rsidP="00F450A6">
      <w:pPr>
        <w:spacing w:after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</w:pPr>
      <w:r w:rsidRPr="003906FA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 xml:space="preserve">Послуги у сфері поводження (збирання, перевезення, утилізація і т.д.) з відпрацьованими люмінісцентними лампами та іншими відходами, які містять ртуть  </w:t>
      </w:r>
    </w:p>
    <w:p w:rsidR="003906FA" w:rsidRPr="003906FA" w:rsidRDefault="003906FA" w:rsidP="003906FA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</w:pPr>
      <w:r w:rsidRPr="003906FA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 xml:space="preserve">Код ДК 021:2015-90520000-8 Послуги у сфері поводження з радіоактивними, токсичними, медичними та небезпечними відходами 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hyperlink r:id="rId5" w:history="1">
        <w:r w:rsidR="002E04D4" w:rsidRPr="002E04D4">
          <w:rPr>
            <w:rFonts w:ascii="Times New Roman" w:hAnsi="Times New Roman" w:cs="Times New Roman"/>
            <w:sz w:val="28"/>
            <w:szCs w:val="28"/>
            <w:lang w:val="uk-UA"/>
          </w:rPr>
          <w:t>UA-2021-07-12-008292-c</w:t>
        </w:r>
      </w:hyperlink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2E04D4">
        <w:rPr>
          <w:rFonts w:ascii="Times New Roman" w:hAnsi="Times New Roman" w:cs="Times New Roman"/>
          <w:sz w:val="28"/>
          <w:szCs w:val="28"/>
          <w:lang w:val="uk-UA"/>
        </w:rPr>
        <w:t>12835500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9F4769" w:rsidP="009F476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Технічні та  якісні характеристики т</w:t>
            </w:r>
            <w:r w:rsidR="00F450A6"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9F4769" w:rsidRPr="002E04D4" w:rsidTr="00F450A6">
        <w:tc>
          <w:tcPr>
            <w:tcW w:w="4361" w:type="dxa"/>
            <w:vMerge w:val="restart"/>
          </w:tcPr>
          <w:p w:rsidR="009F4769" w:rsidRPr="00C00D23" w:rsidRDefault="009F4769" w:rsidP="009F476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бирання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перевезення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утилізація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 т.д.</w:t>
            </w:r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відпрацьованими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люмінісцентними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лампами та 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іншими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відходами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які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>містять</w:t>
            </w:r>
            <w:proofErr w:type="spellEnd"/>
            <w:r w:rsidRPr="00A068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ртуть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кількості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5 695 шт.</w:t>
            </w:r>
          </w:p>
        </w:tc>
        <w:tc>
          <w:tcPr>
            <w:tcW w:w="5210" w:type="dxa"/>
          </w:tcPr>
          <w:p w:rsidR="009F4769" w:rsidRPr="00945E7E" w:rsidRDefault="009F4769" w:rsidP="00945E7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945E7E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Відповідно  до  вимог  Закону  України  «Про  відходи» № 187/98-ВР від 05.03.1998, статті 17 «Суб'єкти господарської діяльності у сфері поводження з відходами зобов'язані: здійснювати організаційні, науково-технічні та технологічні заходи для максимальної утилізації відходів, реалізації чи передачі їх іншим споживачам або підприємствам, установам та організаціям, що займаються збиранням, обробленням та утилізацією відходів, а також забезпечувати за власний рахунок екологічно обґрунтоване видалення тих відходів, що не підлягають утилізації».</w:t>
            </w:r>
          </w:p>
          <w:p w:rsidR="009F4769" w:rsidRPr="00945E7E" w:rsidRDefault="009F4769" w:rsidP="00F450A6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F4769" w:rsidRPr="00781B7B" w:rsidTr="00F450A6">
        <w:tc>
          <w:tcPr>
            <w:tcW w:w="4361" w:type="dxa"/>
            <w:vMerge/>
          </w:tcPr>
          <w:p w:rsidR="009F4769" w:rsidRPr="00C00D23" w:rsidRDefault="009F4769" w:rsidP="00754FC9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9F4769" w:rsidRDefault="009F4769" w:rsidP="00781B7B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Державний класифікатор України. Класифікатор відходів ДК 005-96</w:t>
            </w:r>
          </w:p>
          <w:p w:rsidR="009F4769" w:rsidRPr="00781B7B" w:rsidRDefault="009F4769" w:rsidP="00F037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50A6" w:rsidRPr="00F450A6" w:rsidTr="00AC5907">
        <w:tc>
          <w:tcPr>
            <w:tcW w:w="4361" w:type="dxa"/>
            <w:vAlign w:val="center"/>
          </w:tcPr>
          <w:p w:rsidR="00F450A6" w:rsidRPr="00FE1150" w:rsidRDefault="00F450A6" w:rsidP="00AC59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945E7E" w:rsidRPr="00AC5907" w:rsidRDefault="00945E7E" w:rsidP="00AC59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59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71 757,00 грн. з ПДВ.</w:t>
            </w:r>
          </w:p>
          <w:p w:rsidR="00296609" w:rsidRPr="00F450A6" w:rsidRDefault="00296609" w:rsidP="00AC59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bookmarkStart w:id="0" w:name="_GoBack"/>
      <w:bookmarkEnd w:id="0"/>
    </w:p>
    <w:sectPr w:rsid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96609"/>
    <w:rsid w:val="002E04D4"/>
    <w:rsid w:val="003906FA"/>
    <w:rsid w:val="004159A9"/>
    <w:rsid w:val="004F16AA"/>
    <w:rsid w:val="00754FC9"/>
    <w:rsid w:val="00781B7B"/>
    <w:rsid w:val="008E5138"/>
    <w:rsid w:val="00930CB9"/>
    <w:rsid w:val="00945E7E"/>
    <w:rsid w:val="009A0DEF"/>
    <w:rsid w:val="009F4769"/>
    <w:rsid w:val="009F487A"/>
    <w:rsid w:val="00A0688B"/>
    <w:rsid w:val="00AC5907"/>
    <w:rsid w:val="00B41794"/>
    <w:rsid w:val="00C00D23"/>
    <w:rsid w:val="00D0419A"/>
    <w:rsid w:val="00F037BB"/>
    <w:rsid w:val="00F450A6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2E04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2E04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2-00829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11</cp:revision>
  <cp:lastPrinted>2021-07-08T12:39:00Z</cp:lastPrinted>
  <dcterms:created xsi:type="dcterms:W3CDTF">2021-03-18T08:09:00Z</dcterms:created>
  <dcterms:modified xsi:type="dcterms:W3CDTF">2021-07-13T05:02:00Z</dcterms:modified>
</cp:coreProperties>
</file>