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3172" w:rsidRDefault="00A53172" w:rsidP="000B7713">
      <w:pPr>
        <w:jc w:val="center"/>
        <w:rPr>
          <w:sz w:val="32"/>
          <w:szCs w:val="32"/>
          <w:lang w:val="uk-UA"/>
        </w:rPr>
      </w:pPr>
      <w:r>
        <w:rPr>
          <w:sz w:val="32"/>
          <w:szCs w:val="32"/>
          <w:lang w:val="uk-UA"/>
        </w:rPr>
        <w:t>ДК 021-2015 – 18440000-5 «Капелюхи та головні убори»  (Убір головний літній (</w:t>
      </w:r>
      <w:proofErr w:type="spellStart"/>
      <w:r>
        <w:rPr>
          <w:sz w:val="32"/>
          <w:szCs w:val="32"/>
          <w:lang w:val="uk-UA"/>
        </w:rPr>
        <w:t>бейсболка</w:t>
      </w:r>
      <w:proofErr w:type="spellEnd"/>
      <w:r>
        <w:rPr>
          <w:sz w:val="32"/>
          <w:szCs w:val="32"/>
          <w:lang w:val="uk-UA"/>
        </w:rPr>
        <w:t>))</w:t>
      </w:r>
    </w:p>
    <w:p w:rsidR="000259B5" w:rsidRDefault="008F168A" w:rsidP="000B7713">
      <w:pPr>
        <w:jc w:val="center"/>
        <w:rPr>
          <w:rStyle w:val="a3"/>
          <w:color w:val="FF0000"/>
          <w:lang w:val="uk-UA"/>
        </w:rPr>
      </w:pPr>
      <w:hyperlink r:id="rId6" w:history="1">
        <w:r>
          <w:rPr>
            <w:rStyle w:val="a3"/>
            <w:rFonts w:ascii="Verdana" w:hAnsi="Verdana"/>
            <w:sz w:val="17"/>
            <w:szCs w:val="17"/>
            <w:shd w:val="clear" w:color="auto" w:fill="FFFFFF"/>
          </w:rPr>
          <w:t>UA-2021-07-12-001996-b</w:t>
        </w:r>
      </w:hyperlink>
      <w:bookmarkStart w:id="0" w:name="_GoBack"/>
      <w:bookmarkEnd w:id="0"/>
    </w:p>
    <w:p w:rsidR="000259B5" w:rsidRDefault="000259B5" w:rsidP="000259B5">
      <w:pPr>
        <w:rPr>
          <w:lang w:val="uk-UA"/>
        </w:rPr>
      </w:pPr>
    </w:p>
    <w:tbl>
      <w:tblPr>
        <w:tblStyle w:val="a4"/>
        <w:tblW w:w="15559" w:type="dxa"/>
        <w:tblLook w:val="04A0" w:firstRow="1" w:lastRow="0" w:firstColumn="1" w:lastColumn="0" w:noHBand="0" w:noVBand="1"/>
      </w:tblPr>
      <w:tblGrid>
        <w:gridCol w:w="11874"/>
        <w:gridCol w:w="3685"/>
      </w:tblGrid>
      <w:tr w:rsidR="000259B5" w:rsidTr="00A650E1">
        <w:tc>
          <w:tcPr>
            <w:tcW w:w="11874"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A53172" w:rsidRPr="008F168A" w:rsidTr="00601B2D">
        <w:tc>
          <w:tcPr>
            <w:tcW w:w="11874" w:type="dxa"/>
            <w:vAlign w:val="center"/>
          </w:tcPr>
          <w:p w:rsidR="00A53172" w:rsidRPr="007E6363" w:rsidRDefault="00A53172" w:rsidP="001223D0">
            <w:pPr>
              <w:autoSpaceDE/>
              <w:autoSpaceDN/>
              <w:adjustRightInd/>
              <w:spacing w:before="100" w:beforeAutospacing="1" w:after="100" w:afterAutospacing="1"/>
              <w:rPr>
                <w:rFonts w:ascii="Times New Roman" w:hAnsi="Times New Roman"/>
                <w:sz w:val="21"/>
                <w:lang w:val="uk-UA"/>
              </w:rPr>
            </w:pPr>
            <w:r w:rsidRPr="00A53172">
              <w:rPr>
                <w:b/>
                <w:sz w:val="22"/>
                <w:lang w:val="uk-UA"/>
              </w:rPr>
              <w:t>Убір головний літній (</w:t>
            </w:r>
            <w:proofErr w:type="spellStart"/>
            <w:r w:rsidRPr="00A53172">
              <w:rPr>
                <w:b/>
                <w:sz w:val="22"/>
                <w:lang w:val="uk-UA"/>
              </w:rPr>
              <w:t>бейсболка</w:t>
            </w:r>
            <w:proofErr w:type="spellEnd"/>
            <w:r w:rsidRPr="00A53172">
              <w:rPr>
                <w:b/>
                <w:sz w:val="22"/>
                <w:lang w:val="uk-UA"/>
              </w:rPr>
              <w:t>) помаранчевого кольору, з козирком темно-синього кольору</w:t>
            </w:r>
            <w:r w:rsidR="001223D0">
              <w:rPr>
                <w:b/>
                <w:sz w:val="22"/>
                <w:lang w:val="uk-UA"/>
              </w:rPr>
              <w:t xml:space="preserve"> </w:t>
            </w:r>
            <w:r w:rsidR="001223D0">
              <w:rPr>
                <w:rFonts w:cs="Times New Roman CYR"/>
                <w:b/>
                <w:sz w:val="22"/>
                <w:lang w:val="uk-UA"/>
              </w:rPr>
              <w:t>−</w:t>
            </w:r>
            <w:r w:rsidR="001223D0">
              <w:rPr>
                <w:b/>
                <w:sz w:val="22"/>
                <w:lang w:val="uk-UA"/>
              </w:rPr>
              <w:t>8 458 шт.</w:t>
            </w:r>
          </w:p>
        </w:tc>
        <w:tc>
          <w:tcPr>
            <w:tcW w:w="3685" w:type="dxa"/>
            <w:vMerge w:val="restart"/>
          </w:tcPr>
          <w:p w:rsidR="00A53172" w:rsidRPr="002F391C" w:rsidRDefault="00A53172" w:rsidP="007464F1">
            <w:pPr>
              <w:ind w:right="360"/>
              <w:jc w:val="center"/>
              <w:rPr>
                <w:sz w:val="22"/>
                <w:szCs w:val="22"/>
                <w:lang w:val="uk-UA"/>
              </w:rPr>
            </w:pPr>
            <w:r>
              <w:rPr>
                <w:rFonts w:ascii="Times New Roman" w:hAnsi="Times New Roman"/>
                <w:lang w:val="uk-UA"/>
              </w:rPr>
              <w:t xml:space="preserve">   </w:t>
            </w: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A53172" w:rsidRPr="00A3161F" w:rsidTr="00A650E1">
        <w:tc>
          <w:tcPr>
            <w:tcW w:w="11874" w:type="dxa"/>
          </w:tcPr>
          <w:p w:rsidR="00A53172" w:rsidRDefault="00A53172" w:rsidP="000259B5">
            <w:pPr>
              <w:rPr>
                <w:sz w:val="22"/>
                <w:szCs w:val="22"/>
                <w:u w:val="single"/>
                <w:lang w:val="uk-UA"/>
              </w:rPr>
            </w:pPr>
          </w:p>
          <w:p w:rsidR="00A53172" w:rsidRDefault="00A53172" w:rsidP="000259B5">
            <w:pPr>
              <w:rPr>
                <w:sz w:val="22"/>
                <w:szCs w:val="22"/>
                <w:u w:val="single"/>
                <w:lang w:val="uk-UA"/>
              </w:rPr>
            </w:pPr>
            <w:r w:rsidRPr="002F391C">
              <w:rPr>
                <w:sz w:val="22"/>
                <w:szCs w:val="22"/>
                <w:u w:val="single"/>
                <w:lang w:val="uk-UA"/>
              </w:rPr>
              <w:t>Якісні характеристики</w:t>
            </w:r>
          </w:p>
          <w:p w:rsidR="00A53172" w:rsidRPr="00CE4592" w:rsidRDefault="00A53172" w:rsidP="00CE4592">
            <w:pPr>
              <w:autoSpaceDE/>
              <w:autoSpaceDN/>
              <w:adjustRightInd/>
              <w:spacing w:before="100" w:beforeAutospacing="1" w:after="100" w:afterAutospacing="1"/>
              <w:rPr>
                <w:rFonts w:ascii="Times New Roman" w:hAnsi="Times New Roman"/>
                <w:lang w:val="uk-UA"/>
              </w:rPr>
            </w:pPr>
            <w:r>
              <w:rPr>
                <w:rFonts w:ascii="Times New Roman" w:hAnsi="Times New Roman"/>
                <w:sz w:val="21"/>
                <w:lang w:val="uk-UA"/>
              </w:rPr>
              <w:t xml:space="preserve">ДСТУ </w:t>
            </w:r>
            <w:r>
              <w:rPr>
                <w:rFonts w:ascii="Times New Roman" w:hAnsi="Times New Roman"/>
                <w:sz w:val="21"/>
                <w:lang w:val="en-US"/>
              </w:rPr>
              <w:t>EN</w:t>
            </w:r>
            <w:r>
              <w:rPr>
                <w:rFonts w:ascii="Times New Roman" w:hAnsi="Times New Roman"/>
                <w:sz w:val="21"/>
              </w:rPr>
              <w:t xml:space="preserve"> </w:t>
            </w:r>
            <w:r>
              <w:rPr>
                <w:rFonts w:ascii="Times New Roman" w:hAnsi="Times New Roman"/>
                <w:sz w:val="21"/>
                <w:lang w:val="en-US"/>
              </w:rPr>
              <w:t>ISO</w:t>
            </w:r>
            <w:r>
              <w:rPr>
                <w:rFonts w:ascii="Times New Roman" w:hAnsi="Times New Roman"/>
                <w:sz w:val="21"/>
                <w:lang w:val="uk-UA"/>
              </w:rPr>
              <w:t xml:space="preserve"> </w:t>
            </w:r>
            <w:r>
              <w:rPr>
                <w:rFonts w:ascii="Times New Roman" w:hAnsi="Times New Roman"/>
                <w:sz w:val="21"/>
              </w:rPr>
              <w:t>13688</w:t>
            </w:r>
            <w:r>
              <w:rPr>
                <w:rFonts w:ascii="Times New Roman" w:hAnsi="Times New Roman"/>
                <w:sz w:val="21"/>
                <w:lang w:val="uk-UA"/>
              </w:rPr>
              <w:t>:</w:t>
            </w:r>
            <w:r>
              <w:rPr>
                <w:rFonts w:ascii="Times New Roman" w:hAnsi="Times New Roman"/>
                <w:sz w:val="21"/>
              </w:rPr>
              <w:t>2016</w:t>
            </w:r>
            <w:r>
              <w:rPr>
                <w:lang w:val="uk-UA"/>
              </w:rPr>
              <w:t xml:space="preserve"> </w:t>
            </w:r>
            <w:r>
              <w:rPr>
                <w:rFonts w:ascii="Times New Roman" w:hAnsi="Times New Roman"/>
                <w:sz w:val="21"/>
                <w:lang w:val="uk-UA"/>
              </w:rPr>
              <w:t xml:space="preserve"> або еквівалент, або НД виробника</w:t>
            </w:r>
          </w:p>
          <w:p w:rsidR="00A53172" w:rsidRPr="002F391C" w:rsidRDefault="00A53172" w:rsidP="001551CA">
            <w:pPr>
              <w:rPr>
                <w:sz w:val="22"/>
                <w:szCs w:val="22"/>
                <w:lang w:val="uk-UA"/>
              </w:rPr>
            </w:pPr>
          </w:p>
        </w:tc>
        <w:tc>
          <w:tcPr>
            <w:tcW w:w="3685" w:type="dxa"/>
            <w:vMerge/>
          </w:tcPr>
          <w:p w:rsidR="00A53172" w:rsidRPr="00E10BF5" w:rsidRDefault="00A53172" w:rsidP="000259B5">
            <w:pPr>
              <w:rPr>
                <w:color w:val="FF0000"/>
                <w:sz w:val="22"/>
                <w:szCs w:val="22"/>
                <w:lang w:val="uk-UA"/>
              </w:rPr>
            </w:pPr>
          </w:p>
        </w:tc>
      </w:tr>
      <w:tr w:rsidR="00A53172" w:rsidRPr="002F391C" w:rsidTr="00A650E1">
        <w:tc>
          <w:tcPr>
            <w:tcW w:w="11874" w:type="dxa"/>
          </w:tcPr>
          <w:p w:rsidR="001223D0" w:rsidRPr="002F391C" w:rsidRDefault="00A53172" w:rsidP="000259B5">
            <w:pPr>
              <w:rPr>
                <w:sz w:val="22"/>
                <w:szCs w:val="22"/>
                <w:u w:val="single"/>
                <w:lang w:val="uk-UA"/>
              </w:rPr>
            </w:pPr>
            <w:r w:rsidRPr="002F391C">
              <w:rPr>
                <w:sz w:val="22"/>
                <w:szCs w:val="22"/>
                <w:u w:val="single"/>
                <w:lang w:val="uk-UA"/>
              </w:rPr>
              <w:t>Очікувана вартість</w:t>
            </w:r>
          </w:p>
          <w:p w:rsidR="00A53172" w:rsidRPr="002F391C" w:rsidRDefault="007E6363" w:rsidP="007E6363">
            <w:pPr>
              <w:rPr>
                <w:sz w:val="22"/>
                <w:szCs w:val="22"/>
                <w:lang w:val="uk-UA"/>
              </w:rPr>
            </w:pPr>
            <w:r w:rsidRPr="007C2C5A">
              <w:rPr>
                <w:rFonts w:ascii="Times New Roman" w:hAnsi="Times New Roman"/>
                <w:color w:val="000000"/>
                <w:sz w:val="22"/>
                <w:szCs w:val="22"/>
                <w:lang w:val="uk-UA"/>
              </w:rPr>
              <w:t>360</w:t>
            </w:r>
            <w:r>
              <w:rPr>
                <w:rFonts w:ascii="Times New Roman" w:hAnsi="Times New Roman"/>
                <w:color w:val="000000"/>
                <w:sz w:val="22"/>
                <w:szCs w:val="22"/>
                <w:lang w:val="en-US"/>
              </w:rPr>
              <w:t> </w:t>
            </w:r>
            <w:r>
              <w:rPr>
                <w:rFonts w:ascii="Times New Roman" w:hAnsi="Times New Roman"/>
                <w:color w:val="000000"/>
                <w:sz w:val="22"/>
                <w:szCs w:val="22"/>
                <w:lang w:val="uk-UA"/>
              </w:rPr>
              <w:t xml:space="preserve">310,80 </w:t>
            </w:r>
            <w:r w:rsidRPr="001F1FD4">
              <w:rPr>
                <w:rFonts w:ascii="Times New Roman" w:hAnsi="Times New Roman"/>
                <w:color w:val="000000"/>
                <w:sz w:val="22"/>
                <w:szCs w:val="22"/>
                <w:lang w:val="uk-UA"/>
              </w:rPr>
              <w:t>грн. з ПДВ (</w:t>
            </w:r>
            <w:r>
              <w:rPr>
                <w:rFonts w:ascii="Times New Roman" w:hAnsi="Times New Roman"/>
                <w:color w:val="000000"/>
                <w:sz w:val="22"/>
                <w:szCs w:val="22"/>
                <w:lang w:val="uk-UA"/>
              </w:rPr>
              <w:t xml:space="preserve"> триста шістдесят тисяч триста десять гривень 80 копійок</w:t>
            </w:r>
            <w:r w:rsidRPr="001F1FD4">
              <w:rPr>
                <w:rFonts w:ascii="Times New Roman" w:hAnsi="Times New Roman"/>
                <w:color w:val="000000"/>
                <w:sz w:val="22"/>
                <w:szCs w:val="22"/>
                <w:lang w:val="uk-UA"/>
              </w:rPr>
              <w:t xml:space="preserve">); </w:t>
            </w:r>
            <w:r>
              <w:rPr>
                <w:rFonts w:ascii="Times New Roman" w:hAnsi="Times New Roman"/>
                <w:color w:val="000000"/>
                <w:sz w:val="22"/>
                <w:szCs w:val="22"/>
                <w:lang w:val="uk-UA"/>
              </w:rPr>
              <w:t xml:space="preserve">  300 259,00 </w:t>
            </w:r>
            <w:r w:rsidRPr="001F1FD4">
              <w:rPr>
                <w:rFonts w:ascii="Times New Roman" w:hAnsi="Times New Roman"/>
                <w:color w:val="000000"/>
                <w:sz w:val="22"/>
                <w:szCs w:val="22"/>
                <w:lang w:val="uk-UA"/>
              </w:rPr>
              <w:t>грн. без ПДВ (</w:t>
            </w:r>
            <w:r>
              <w:rPr>
                <w:rFonts w:ascii="Times New Roman" w:hAnsi="Times New Roman"/>
                <w:color w:val="000000"/>
                <w:sz w:val="22"/>
                <w:szCs w:val="22"/>
                <w:lang w:val="uk-UA"/>
              </w:rPr>
              <w:t>триста тисяч двісті п’ятдесят дев’ять гривень 00 копійок</w:t>
            </w:r>
            <w:r w:rsidRPr="001F1FD4">
              <w:rPr>
                <w:rFonts w:ascii="Times New Roman" w:hAnsi="Times New Roman"/>
                <w:color w:val="000000"/>
                <w:sz w:val="22"/>
                <w:szCs w:val="22"/>
                <w:lang w:val="uk-UA"/>
              </w:rPr>
              <w:t>)</w:t>
            </w:r>
          </w:p>
        </w:tc>
        <w:tc>
          <w:tcPr>
            <w:tcW w:w="3685" w:type="dxa"/>
          </w:tcPr>
          <w:p w:rsidR="007E6363" w:rsidRPr="00E112CB" w:rsidRDefault="00A53172" w:rsidP="007E6363">
            <w:pPr>
              <w:rPr>
                <w:sz w:val="22"/>
                <w:szCs w:val="22"/>
                <w:lang w:val="uk-UA"/>
              </w:rPr>
            </w:pPr>
            <w:r w:rsidRPr="00E112CB">
              <w:rPr>
                <w:sz w:val="22"/>
                <w:szCs w:val="22"/>
                <w:lang w:val="uk-UA"/>
              </w:rPr>
              <w:t>За результатами маркетингового дослідження ринку, вартісних показників останньої закупівлі</w:t>
            </w:r>
            <w:r w:rsidR="007E6363">
              <w:rPr>
                <w:sz w:val="22"/>
                <w:szCs w:val="22"/>
                <w:lang w:val="uk-UA"/>
              </w:rPr>
              <w:t>.</w:t>
            </w:r>
            <w:r w:rsidRPr="00E112CB">
              <w:rPr>
                <w:sz w:val="22"/>
                <w:szCs w:val="22"/>
                <w:lang w:val="uk-UA"/>
              </w:rPr>
              <w:t xml:space="preserve"> </w:t>
            </w:r>
          </w:p>
          <w:p w:rsidR="00A53172" w:rsidRPr="00E112CB" w:rsidRDefault="00A53172" w:rsidP="00E112CB">
            <w:pPr>
              <w:rPr>
                <w:sz w:val="22"/>
                <w:szCs w:val="22"/>
                <w:lang w:val="uk-UA"/>
              </w:rPr>
            </w:pPr>
          </w:p>
        </w:tc>
      </w:tr>
    </w:tbl>
    <w:p w:rsidR="00241B52" w:rsidRPr="00A650E1" w:rsidRDefault="00241B52" w:rsidP="000259B5">
      <w:pPr>
        <w:rPr>
          <w:sz w:val="22"/>
          <w:szCs w:val="22"/>
        </w:rPr>
      </w:pPr>
    </w:p>
    <w:sectPr w:rsidR="00241B52" w:rsidRPr="00A650E1" w:rsidSect="00675779">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B7713"/>
    <w:rsid w:val="001223D0"/>
    <w:rsid w:val="001551CA"/>
    <w:rsid w:val="001D563B"/>
    <w:rsid w:val="00241B52"/>
    <w:rsid w:val="002F391C"/>
    <w:rsid w:val="003E0712"/>
    <w:rsid w:val="004B3EB9"/>
    <w:rsid w:val="0057578C"/>
    <w:rsid w:val="005D0FA2"/>
    <w:rsid w:val="005F21A0"/>
    <w:rsid w:val="00675779"/>
    <w:rsid w:val="007464F1"/>
    <w:rsid w:val="007E6363"/>
    <w:rsid w:val="008F168A"/>
    <w:rsid w:val="00950AB6"/>
    <w:rsid w:val="009C3B4B"/>
    <w:rsid w:val="00A3161F"/>
    <w:rsid w:val="00A53172"/>
    <w:rsid w:val="00A650E1"/>
    <w:rsid w:val="00A94874"/>
    <w:rsid w:val="00CE4592"/>
    <w:rsid w:val="00E10BF5"/>
    <w:rsid w:val="00E112CB"/>
    <w:rsid w:val="00EA62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1-07-12-001996-b/"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165</Words>
  <Characters>944</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Martynko.V.A</cp:lastModifiedBy>
  <cp:revision>6</cp:revision>
  <cp:lastPrinted>2021-03-25T11:50:00Z</cp:lastPrinted>
  <dcterms:created xsi:type="dcterms:W3CDTF">2021-07-09T07:16:00Z</dcterms:created>
  <dcterms:modified xsi:type="dcterms:W3CDTF">2021-07-13T11:09:00Z</dcterms:modified>
</cp:coreProperties>
</file>