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6887" w:rsidRDefault="00056887" w:rsidP="0004470A">
      <w:pPr>
        <w:autoSpaceDE/>
        <w:autoSpaceDN/>
        <w:adjustRightInd/>
        <w:spacing w:before="100" w:beforeAutospacing="1" w:after="100" w:afterAutospacing="1"/>
        <w:jc w:val="center"/>
        <w:rPr>
          <w:sz w:val="32"/>
          <w:szCs w:val="32"/>
          <w:lang w:val="uk-UA"/>
        </w:rPr>
      </w:pPr>
      <w:r w:rsidRPr="00AE6364">
        <w:rPr>
          <w:sz w:val="32"/>
          <w:szCs w:val="32"/>
          <w:lang w:val="uk-UA"/>
        </w:rPr>
        <w:t xml:space="preserve">ДК </w:t>
      </w:r>
      <w:r w:rsidRPr="00027A33">
        <w:rPr>
          <w:sz w:val="32"/>
          <w:szCs w:val="32"/>
          <w:lang w:val="uk-UA"/>
        </w:rPr>
        <w:t>021-2015 – 33730000-6 «Офтальмологічні вироби та коригувальні лінзи» (окуляри захисні)</w:t>
      </w:r>
    </w:p>
    <w:p w:rsidR="000259B5" w:rsidRDefault="00E928F1" w:rsidP="00E928F1">
      <w:pPr>
        <w:jc w:val="center"/>
        <w:rPr>
          <w:lang w:val="uk-UA"/>
        </w:rPr>
      </w:pPr>
      <w:hyperlink r:id="rId6" w:history="1">
        <w:r>
          <w:rPr>
            <w:rStyle w:val="a3"/>
            <w:rFonts w:ascii="Verdana" w:hAnsi="Verdana"/>
            <w:sz w:val="17"/>
            <w:szCs w:val="17"/>
            <w:shd w:val="clear" w:color="auto" w:fill="FFFFFF"/>
          </w:rPr>
          <w:t>UA-2021-07-13-000683-b</w:t>
        </w:r>
      </w:hyperlink>
      <w:bookmarkStart w:id="0" w:name="_GoBack"/>
      <w:bookmarkEnd w:id="0"/>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A53172" w:rsidRPr="00E928F1" w:rsidTr="00601B2D">
        <w:tc>
          <w:tcPr>
            <w:tcW w:w="11874" w:type="dxa"/>
            <w:vAlign w:val="center"/>
          </w:tcPr>
          <w:p w:rsidR="00A53172" w:rsidRPr="00056887" w:rsidRDefault="00056887" w:rsidP="00056887">
            <w:pPr>
              <w:pStyle w:val="a5"/>
              <w:numPr>
                <w:ilvl w:val="0"/>
                <w:numId w:val="2"/>
              </w:numPr>
              <w:rPr>
                <w:rFonts w:ascii="Times New Roman" w:hAnsi="Times New Roman"/>
                <w:b/>
                <w:sz w:val="21"/>
                <w:lang w:val="uk-UA"/>
              </w:rPr>
            </w:pPr>
            <w:proofErr w:type="spellStart"/>
            <w:r w:rsidRPr="00056887">
              <w:rPr>
                <w:rFonts w:ascii="Times New Roman" w:hAnsi="Times New Roman"/>
                <w:sz w:val="22"/>
                <w:szCs w:val="22"/>
              </w:rPr>
              <w:t>Окуляри</w:t>
            </w:r>
            <w:proofErr w:type="spellEnd"/>
            <w:r w:rsidRPr="00056887">
              <w:rPr>
                <w:rFonts w:ascii="Times New Roman" w:hAnsi="Times New Roman"/>
                <w:sz w:val="22"/>
                <w:szCs w:val="22"/>
              </w:rPr>
              <w:t xml:space="preserve"> </w:t>
            </w:r>
            <w:proofErr w:type="spellStart"/>
            <w:r w:rsidRPr="00056887">
              <w:rPr>
                <w:rFonts w:ascii="Times New Roman" w:hAnsi="Times New Roman"/>
                <w:sz w:val="22"/>
                <w:szCs w:val="22"/>
              </w:rPr>
              <w:t>захисні</w:t>
            </w:r>
            <w:proofErr w:type="spellEnd"/>
            <w:r w:rsidRPr="00056887">
              <w:rPr>
                <w:rFonts w:ascii="Times New Roman" w:hAnsi="Times New Roman"/>
                <w:sz w:val="22"/>
                <w:szCs w:val="22"/>
              </w:rPr>
              <w:t xml:space="preserve"> </w:t>
            </w:r>
            <w:proofErr w:type="spellStart"/>
            <w:r w:rsidRPr="00056887">
              <w:rPr>
                <w:rFonts w:ascii="Times New Roman" w:hAnsi="Times New Roman"/>
                <w:sz w:val="22"/>
                <w:szCs w:val="22"/>
              </w:rPr>
              <w:t>герметичні</w:t>
            </w:r>
            <w:proofErr w:type="spellEnd"/>
            <w:r w:rsidRPr="00056887">
              <w:rPr>
                <w:rFonts w:ascii="Times New Roman" w:hAnsi="Times New Roman"/>
                <w:sz w:val="22"/>
                <w:szCs w:val="22"/>
              </w:rPr>
              <w:t xml:space="preserve"> для </w:t>
            </w:r>
            <w:proofErr w:type="spellStart"/>
            <w:r w:rsidRPr="00056887">
              <w:rPr>
                <w:rFonts w:ascii="Times New Roman" w:hAnsi="Times New Roman"/>
                <w:sz w:val="22"/>
                <w:szCs w:val="22"/>
              </w:rPr>
              <w:t>роботи</w:t>
            </w:r>
            <w:proofErr w:type="spellEnd"/>
            <w:r w:rsidRPr="00056887">
              <w:rPr>
                <w:rFonts w:ascii="Times New Roman" w:hAnsi="Times New Roman"/>
                <w:sz w:val="22"/>
                <w:szCs w:val="22"/>
              </w:rPr>
              <w:t xml:space="preserve"> з </w:t>
            </w:r>
            <w:proofErr w:type="spellStart"/>
            <w:r w:rsidRPr="00056887">
              <w:rPr>
                <w:rFonts w:ascii="Times New Roman" w:hAnsi="Times New Roman"/>
                <w:sz w:val="22"/>
                <w:szCs w:val="22"/>
              </w:rPr>
              <w:t>агресивними</w:t>
            </w:r>
            <w:proofErr w:type="spellEnd"/>
            <w:r w:rsidRPr="00056887">
              <w:rPr>
                <w:rFonts w:ascii="Times New Roman" w:hAnsi="Times New Roman"/>
                <w:sz w:val="22"/>
                <w:szCs w:val="22"/>
              </w:rPr>
              <w:t xml:space="preserve"> </w:t>
            </w:r>
            <w:proofErr w:type="spellStart"/>
            <w:r w:rsidRPr="00056887">
              <w:rPr>
                <w:rFonts w:ascii="Times New Roman" w:hAnsi="Times New Roman"/>
                <w:sz w:val="22"/>
                <w:szCs w:val="22"/>
              </w:rPr>
              <w:t>хі</w:t>
            </w:r>
            <w:proofErr w:type="gramStart"/>
            <w:r w:rsidRPr="00056887">
              <w:rPr>
                <w:rFonts w:ascii="Times New Roman" w:hAnsi="Times New Roman"/>
                <w:sz w:val="22"/>
                <w:szCs w:val="22"/>
              </w:rPr>
              <w:t>м</w:t>
            </w:r>
            <w:proofErr w:type="gramEnd"/>
            <w:r w:rsidRPr="00056887">
              <w:rPr>
                <w:rFonts w:ascii="Times New Roman" w:hAnsi="Times New Roman"/>
                <w:sz w:val="22"/>
                <w:szCs w:val="22"/>
              </w:rPr>
              <w:t>ічними</w:t>
            </w:r>
            <w:proofErr w:type="spellEnd"/>
            <w:r w:rsidRPr="00056887">
              <w:rPr>
                <w:rFonts w:ascii="Times New Roman" w:hAnsi="Times New Roman"/>
                <w:sz w:val="22"/>
                <w:szCs w:val="22"/>
              </w:rPr>
              <w:t xml:space="preserve"> </w:t>
            </w:r>
            <w:proofErr w:type="spellStart"/>
            <w:r w:rsidRPr="00056887">
              <w:rPr>
                <w:rFonts w:ascii="Times New Roman" w:hAnsi="Times New Roman"/>
                <w:sz w:val="22"/>
                <w:szCs w:val="22"/>
              </w:rPr>
              <w:t>речовинами</w:t>
            </w:r>
            <w:proofErr w:type="spellEnd"/>
            <w:r w:rsidRPr="00056887">
              <w:rPr>
                <w:rFonts w:ascii="Times New Roman" w:hAnsi="Times New Roman"/>
                <w:sz w:val="22"/>
                <w:szCs w:val="22"/>
                <w:lang w:val="uk-UA"/>
              </w:rPr>
              <w:t xml:space="preserve"> −</w:t>
            </w:r>
            <w:r w:rsidRPr="00912FB4">
              <w:rPr>
                <w:rFonts w:ascii="Times New Roman" w:hAnsi="Times New Roman"/>
                <w:bCs/>
                <w:sz w:val="22"/>
                <w:szCs w:val="22"/>
              </w:rPr>
              <w:t>364</w:t>
            </w:r>
            <w:r>
              <w:rPr>
                <w:rFonts w:ascii="Times New Roman" w:hAnsi="Times New Roman"/>
                <w:bCs/>
                <w:sz w:val="22"/>
                <w:szCs w:val="22"/>
                <w:lang w:val="uk-UA"/>
              </w:rPr>
              <w:t xml:space="preserve"> шт.</w:t>
            </w:r>
            <w:r w:rsidRPr="00056887">
              <w:rPr>
                <w:rFonts w:ascii="Times New Roman" w:hAnsi="Times New Roman"/>
                <w:sz w:val="22"/>
                <w:szCs w:val="22"/>
                <w:lang w:val="uk-UA"/>
              </w:rPr>
              <w:t xml:space="preserve"> </w:t>
            </w:r>
          </w:p>
        </w:tc>
        <w:tc>
          <w:tcPr>
            <w:tcW w:w="3685" w:type="dxa"/>
            <w:vMerge w:val="restart"/>
          </w:tcPr>
          <w:p w:rsidR="00A53172" w:rsidRPr="002F391C" w:rsidRDefault="00A53172"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056887" w:rsidRPr="00E928F1" w:rsidTr="00601B2D">
        <w:tc>
          <w:tcPr>
            <w:tcW w:w="11874" w:type="dxa"/>
            <w:vAlign w:val="center"/>
          </w:tcPr>
          <w:p w:rsidR="00056887" w:rsidRPr="00056887" w:rsidRDefault="00056887" w:rsidP="00056887">
            <w:pPr>
              <w:pStyle w:val="a5"/>
              <w:numPr>
                <w:ilvl w:val="0"/>
                <w:numId w:val="2"/>
              </w:numPr>
              <w:rPr>
                <w:rFonts w:ascii="Times New Roman" w:hAnsi="Times New Roman"/>
                <w:b/>
                <w:color w:val="000000"/>
                <w:sz w:val="22"/>
                <w:szCs w:val="22"/>
                <w:lang w:val="uk-UA"/>
              </w:rPr>
            </w:pPr>
            <w:r w:rsidRPr="00056887">
              <w:rPr>
                <w:rFonts w:ascii="Times New Roman" w:hAnsi="Times New Roman"/>
                <w:sz w:val="22"/>
                <w:szCs w:val="22"/>
                <w:lang w:val="uk-UA"/>
              </w:rPr>
              <w:t>Окуляри захисні відкриті з полікарбонату</w:t>
            </w:r>
            <w:r>
              <w:rPr>
                <w:rFonts w:ascii="Times New Roman" w:hAnsi="Times New Roman"/>
                <w:sz w:val="22"/>
                <w:szCs w:val="22"/>
                <w:lang w:val="uk-UA"/>
              </w:rPr>
              <w:t>−</w:t>
            </w:r>
            <w:r w:rsidRPr="00056887">
              <w:rPr>
                <w:rFonts w:ascii="Times New Roman" w:hAnsi="Times New Roman"/>
                <w:bCs/>
                <w:sz w:val="22"/>
                <w:szCs w:val="22"/>
                <w:lang w:val="uk-UA"/>
              </w:rPr>
              <w:t>2233</w:t>
            </w:r>
            <w:r>
              <w:rPr>
                <w:rFonts w:ascii="Times New Roman" w:hAnsi="Times New Roman"/>
                <w:bCs/>
                <w:sz w:val="22"/>
                <w:szCs w:val="22"/>
                <w:lang w:val="uk-UA"/>
              </w:rPr>
              <w:t xml:space="preserve"> шт.</w:t>
            </w:r>
          </w:p>
        </w:tc>
        <w:tc>
          <w:tcPr>
            <w:tcW w:w="3685" w:type="dxa"/>
            <w:vMerge/>
          </w:tcPr>
          <w:p w:rsidR="00056887" w:rsidRDefault="00056887" w:rsidP="007464F1">
            <w:pPr>
              <w:ind w:right="360"/>
              <w:jc w:val="center"/>
              <w:rPr>
                <w:rFonts w:ascii="Times New Roman" w:hAnsi="Times New Roman"/>
                <w:lang w:val="uk-UA"/>
              </w:rPr>
            </w:pPr>
          </w:p>
        </w:tc>
      </w:tr>
      <w:tr w:rsidR="00056887" w:rsidRPr="004E60E8" w:rsidTr="00601B2D">
        <w:tc>
          <w:tcPr>
            <w:tcW w:w="11874" w:type="dxa"/>
            <w:vAlign w:val="center"/>
          </w:tcPr>
          <w:p w:rsidR="00056887" w:rsidRPr="00056887" w:rsidRDefault="00056887" w:rsidP="00056887">
            <w:pPr>
              <w:pStyle w:val="a5"/>
              <w:numPr>
                <w:ilvl w:val="0"/>
                <w:numId w:val="2"/>
              </w:numPr>
              <w:rPr>
                <w:rFonts w:ascii="Times New Roman" w:hAnsi="Times New Roman"/>
                <w:b/>
                <w:color w:val="000000"/>
                <w:sz w:val="22"/>
                <w:szCs w:val="22"/>
                <w:lang w:val="uk-UA"/>
              </w:rPr>
            </w:pPr>
            <w:proofErr w:type="spellStart"/>
            <w:r w:rsidRPr="00056887">
              <w:rPr>
                <w:rFonts w:ascii="Times New Roman" w:hAnsi="Times New Roman"/>
                <w:sz w:val="22"/>
                <w:szCs w:val="22"/>
              </w:rPr>
              <w:t>Окуляри</w:t>
            </w:r>
            <w:proofErr w:type="spellEnd"/>
            <w:r w:rsidRPr="00056887">
              <w:rPr>
                <w:rFonts w:ascii="Times New Roman" w:hAnsi="Times New Roman"/>
                <w:sz w:val="22"/>
                <w:szCs w:val="22"/>
              </w:rPr>
              <w:t xml:space="preserve"> </w:t>
            </w:r>
            <w:proofErr w:type="spellStart"/>
            <w:r w:rsidRPr="00056887">
              <w:rPr>
                <w:rFonts w:ascii="Times New Roman" w:hAnsi="Times New Roman"/>
                <w:sz w:val="22"/>
                <w:szCs w:val="22"/>
              </w:rPr>
              <w:t>захисні</w:t>
            </w:r>
            <w:proofErr w:type="spellEnd"/>
            <w:r w:rsidRPr="00056887">
              <w:rPr>
                <w:rFonts w:ascii="Times New Roman" w:hAnsi="Times New Roman"/>
                <w:sz w:val="22"/>
                <w:szCs w:val="22"/>
              </w:rPr>
              <w:t xml:space="preserve"> </w:t>
            </w:r>
            <w:proofErr w:type="spellStart"/>
            <w:r w:rsidRPr="00056887">
              <w:rPr>
                <w:rFonts w:ascii="Times New Roman" w:hAnsi="Times New Roman"/>
                <w:sz w:val="22"/>
                <w:szCs w:val="22"/>
              </w:rPr>
              <w:t>закриті</w:t>
            </w:r>
            <w:proofErr w:type="spellEnd"/>
            <w:r w:rsidRPr="00056887">
              <w:rPr>
                <w:rFonts w:ascii="Times New Roman" w:hAnsi="Times New Roman"/>
                <w:sz w:val="22"/>
                <w:szCs w:val="22"/>
              </w:rPr>
              <w:t xml:space="preserve"> з </w:t>
            </w:r>
            <w:proofErr w:type="gramStart"/>
            <w:r w:rsidRPr="00056887">
              <w:rPr>
                <w:rFonts w:ascii="Times New Roman" w:hAnsi="Times New Roman"/>
                <w:sz w:val="22"/>
                <w:szCs w:val="22"/>
              </w:rPr>
              <w:t>непрямою</w:t>
            </w:r>
            <w:proofErr w:type="gramEnd"/>
            <w:r w:rsidRPr="00056887">
              <w:rPr>
                <w:rFonts w:ascii="Times New Roman" w:hAnsi="Times New Roman"/>
                <w:sz w:val="22"/>
                <w:szCs w:val="22"/>
              </w:rPr>
              <w:t xml:space="preserve"> </w:t>
            </w:r>
            <w:proofErr w:type="spellStart"/>
            <w:r w:rsidRPr="00056887">
              <w:rPr>
                <w:rFonts w:ascii="Times New Roman" w:hAnsi="Times New Roman"/>
                <w:sz w:val="22"/>
                <w:szCs w:val="22"/>
              </w:rPr>
              <w:t>вентиляцією</w:t>
            </w:r>
            <w:proofErr w:type="spellEnd"/>
            <w:r w:rsidRPr="00056887">
              <w:rPr>
                <w:rFonts w:ascii="Times New Roman" w:hAnsi="Times New Roman"/>
                <w:sz w:val="22"/>
                <w:szCs w:val="22"/>
              </w:rPr>
              <w:t xml:space="preserve"> для </w:t>
            </w:r>
            <w:proofErr w:type="spellStart"/>
            <w:r w:rsidRPr="00056887">
              <w:rPr>
                <w:rFonts w:ascii="Times New Roman" w:hAnsi="Times New Roman"/>
                <w:sz w:val="22"/>
                <w:szCs w:val="22"/>
              </w:rPr>
              <w:t>зварювальників</w:t>
            </w:r>
            <w:proofErr w:type="spellEnd"/>
            <w:r w:rsidRPr="00056887">
              <w:rPr>
                <w:rFonts w:ascii="Times New Roman" w:hAnsi="Times New Roman"/>
                <w:sz w:val="22"/>
                <w:szCs w:val="22"/>
              </w:rPr>
              <w:t xml:space="preserve"> для </w:t>
            </w:r>
            <w:proofErr w:type="spellStart"/>
            <w:r w:rsidRPr="00056887">
              <w:rPr>
                <w:rFonts w:ascii="Times New Roman" w:hAnsi="Times New Roman"/>
                <w:sz w:val="22"/>
                <w:szCs w:val="22"/>
              </w:rPr>
              <w:t>основних</w:t>
            </w:r>
            <w:proofErr w:type="spellEnd"/>
            <w:r w:rsidRPr="00056887">
              <w:rPr>
                <w:rFonts w:ascii="Times New Roman" w:hAnsi="Times New Roman"/>
                <w:sz w:val="22"/>
                <w:szCs w:val="22"/>
              </w:rPr>
              <w:t xml:space="preserve"> робіт</w:t>
            </w:r>
            <w:r>
              <w:rPr>
                <w:rFonts w:ascii="Times New Roman" w:hAnsi="Times New Roman"/>
                <w:sz w:val="22"/>
                <w:szCs w:val="22"/>
              </w:rPr>
              <w:t>−</w:t>
            </w:r>
            <w:r w:rsidRPr="00912FB4">
              <w:rPr>
                <w:rFonts w:ascii="Times New Roman" w:hAnsi="Times New Roman"/>
                <w:bCs/>
                <w:sz w:val="22"/>
                <w:szCs w:val="22"/>
              </w:rPr>
              <w:t>258</w:t>
            </w:r>
            <w:r>
              <w:rPr>
                <w:rFonts w:ascii="Times New Roman" w:hAnsi="Times New Roman"/>
                <w:bCs/>
                <w:sz w:val="22"/>
                <w:szCs w:val="22"/>
                <w:lang w:val="uk-UA"/>
              </w:rPr>
              <w:t xml:space="preserve"> шт.</w:t>
            </w:r>
          </w:p>
        </w:tc>
        <w:tc>
          <w:tcPr>
            <w:tcW w:w="3685" w:type="dxa"/>
            <w:vMerge/>
          </w:tcPr>
          <w:p w:rsidR="00056887" w:rsidRDefault="00056887" w:rsidP="007464F1">
            <w:pPr>
              <w:ind w:right="360"/>
              <w:jc w:val="center"/>
              <w:rPr>
                <w:rFonts w:ascii="Times New Roman" w:hAnsi="Times New Roman"/>
                <w:lang w:val="uk-UA"/>
              </w:rPr>
            </w:pPr>
          </w:p>
        </w:tc>
      </w:tr>
      <w:tr w:rsidR="00056887" w:rsidRPr="004E60E8" w:rsidTr="00601B2D">
        <w:tc>
          <w:tcPr>
            <w:tcW w:w="11874" w:type="dxa"/>
            <w:vAlign w:val="center"/>
          </w:tcPr>
          <w:p w:rsidR="00056887" w:rsidRPr="00056887" w:rsidRDefault="00056887" w:rsidP="00056887">
            <w:pPr>
              <w:pStyle w:val="a5"/>
              <w:numPr>
                <w:ilvl w:val="0"/>
                <w:numId w:val="2"/>
              </w:numPr>
              <w:rPr>
                <w:rFonts w:ascii="Times New Roman" w:hAnsi="Times New Roman"/>
                <w:b/>
                <w:color w:val="000000"/>
                <w:sz w:val="22"/>
                <w:szCs w:val="22"/>
                <w:lang w:val="uk-UA"/>
              </w:rPr>
            </w:pPr>
            <w:proofErr w:type="spellStart"/>
            <w:r w:rsidRPr="00056887">
              <w:rPr>
                <w:rFonts w:ascii="Times New Roman" w:hAnsi="Times New Roman"/>
                <w:sz w:val="22"/>
                <w:szCs w:val="22"/>
              </w:rPr>
              <w:t>Окуляри</w:t>
            </w:r>
            <w:proofErr w:type="spellEnd"/>
            <w:r w:rsidRPr="00056887">
              <w:rPr>
                <w:rFonts w:ascii="Times New Roman" w:hAnsi="Times New Roman"/>
                <w:sz w:val="22"/>
                <w:szCs w:val="22"/>
              </w:rPr>
              <w:t xml:space="preserve"> </w:t>
            </w:r>
            <w:proofErr w:type="spellStart"/>
            <w:r w:rsidRPr="00056887">
              <w:rPr>
                <w:rFonts w:ascii="Times New Roman" w:hAnsi="Times New Roman"/>
                <w:sz w:val="22"/>
                <w:szCs w:val="22"/>
              </w:rPr>
              <w:t>захисні</w:t>
            </w:r>
            <w:proofErr w:type="spellEnd"/>
            <w:r w:rsidRPr="00056887">
              <w:rPr>
                <w:rFonts w:ascii="Times New Roman" w:hAnsi="Times New Roman"/>
                <w:sz w:val="22"/>
                <w:szCs w:val="22"/>
              </w:rPr>
              <w:t xml:space="preserve"> </w:t>
            </w:r>
            <w:proofErr w:type="spellStart"/>
            <w:r w:rsidRPr="00056887">
              <w:rPr>
                <w:rFonts w:ascii="Times New Roman" w:hAnsi="Times New Roman"/>
                <w:sz w:val="22"/>
                <w:szCs w:val="22"/>
              </w:rPr>
              <w:t>закриті</w:t>
            </w:r>
            <w:proofErr w:type="spellEnd"/>
            <w:r w:rsidRPr="00056887">
              <w:rPr>
                <w:rFonts w:ascii="Times New Roman" w:hAnsi="Times New Roman"/>
                <w:sz w:val="22"/>
                <w:szCs w:val="22"/>
              </w:rPr>
              <w:t xml:space="preserve"> з прямою вентиляцією</w:t>
            </w:r>
            <w:r>
              <w:rPr>
                <w:rFonts w:ascii="Times New Roman" w:hAnsi="Times New Roman"/>
                <w:sz w:val="22"/>
                <w:szCs w:val="22"/>
              </w:rPr>
              <w:t>−</w:t>
            </w:r>
            <w:r w:rsidRPr="00912FB4">
              <w:rPr>
                <w:rFonts w:ascii="Times New Roman" w:hAnsi="Times New Roman"/>
                <w:bCs/>
                <w:sz w:val="22"/>
                <w:szCs w:val="22"/>
              </w:rPr>
              <w:t>1166</w:t>
            </w:r>
            <w:r>
              <w:rPr>
                <w:rFonts w:ascii="Times New Roman" w:hAnsi="Times New Roman"/>
                <w:bCs/>
                <w:sz w:val="22"/>
                <w:szCs w:val="22"/>
                <w:lang w:val="uk-UA"/>
              </w:rPr>
              <w:t xml:space="preserve"> шт.</w:t>
            </w:r>
          </w:p>
        </w:tc>
        <w:tc>
          <w:tcPr>
            <w:tcW w:w="3685" w:type="dxa"/>
            <w:vMerge/>
          </w:tcPr>
          <w:p w:rsidR="00056887" w:rsidRDefault="00056887" w:rsidP="007464F1">
            <w:pPr>
              <w:ind w:right="360"/>
              <w:jc w:val="center"/>
              <w:rPr>
                <w:rFonts w:ascii="Times New Roman" w:hAnsi="Times New Roman"/>
                <w:lang w:val="uk-UA"/>
              </w:rPr>
            </w:pPr>
          </w:p>
        </w:tc>
      </w:tr>
      <w:tr w:rsidR="00056887" w:rsidRPr="004E60E8" w:rsidTr="00601B2D">
        <w:tc>
          <w:tcPr>
            <w:tcW w:w="11874" w:type="dxa"/>
            <w:vAlign w:val="center"/>
          </w:tcPr>
          <w:p w:rsidR="00056887" w:rsidRPr="00056887" w:rsidRDefault="00056887" w:rsidP="00056887">
            <w:pPr>
              <w:pStyle w:val="a5"/>
              <w:numPr>
                <w:ilvl w:val="0"/>
                <w:numId w:val="2"/>
              </w:numPr>
              <w:rPr>
                <w:rFonts w:ascii="Times New Roman" w:hAnsi="Times New Roman"/>
                <w:b/>
                <w:color w:val="000000"/>
                <w:sz w:val="22"/>
                <w:szCs w:val="22"/>
                <w:lang w:val="uk-UA"/>
              </w:rPr>
            </w:pPr>
            <w:r w:rsidRPr="00056887">
              <w:rPr>
                <w:rFonts w:ascii="Times New Roman" w:hAnsi="Times New Roman"/>
                <w:sz w:val="22"/>
                <w:szCs w:val="22"/>
                <w:lang w:val="uk-UA"/>
              </w:rPr>
              <w:t>Окуляри захисні відкриті з непрямою вентиляцією для зварювальників для допоміжних робіт−</w:t>
            </w:r>
            <w:r w:rsidRPr="00056887">
              <w:rPr>
                <w:rFonts w:ascii="Times New Roman" w:hAnsi="Times New Roman"/>
                <w:bCs/>
                <w:sz w:val="22"/>
                <w:szCs w:val="22"/>
                <w:lang w:val="uk-UA"/>
              </w:rPr>
              <w:t>148</w:t>
            </w:r>
            <w:r>
              <w:rPr>
                <w:rFonts w:ascii="Times New Roman" w:hAnsi="Times New Roman"/>
                <w:bCs/>
                <w:sz w:val="22"/>
                <w:szCs w:val="22"/>
                <w:lang w:val="uk-UA"/>
              </w:rPr>
              <w:t>шт.</w:t>
            </w:r>
          </w:p>
        </w:tc>
        <w:tc>
          <w:tcPr>
            <w:tcW w:w="3685" w:type="dxa"/>
            <w:vMerge/>
          </w:tcPr>
          <w:p w:rsidR="00056887" w:rsidRDefault="00056887" w:rsidP="007464F1">
            <w:pPr>
              <w:ind w:right="360"/>
              <w:jc w:val="center"/>
              <w:rPr>
                <w:rFonts w:ascii="Times New Roman" w:hAnsi="Times New Roman"/>
                <w:lang w:val="uk-UA"/>
              </w:rPr>
            </w:pPr>
          </w:p>
        </w:tc>
      </w:tr>
      <w:tr w:rsidR="00056887" w:rsidRPr="004E60E8" w:rsidTr="00601B2D">
        <w:tc>
          <w:tcPr>
            <w:tcW w:w="11874" w:type="dxa"/>
            <w:vAlign w:val="center"/>
          </w:tcPr>
          <w:p w:rsidR="00056887" w:rsidRPr="00056887" w:rsidRDefault="00056887" w:rsidP="00056887">
            <w:pPr>
              <w:pStyle w:val="a5"/>
              <w:numPr>
                <w:ilvl w:val="0"/>
                <w:numId w:val="2"/>
              </w:numPr>
              <w:rPr>
                <w:rFonts w:ascii="Times New Roman" w:hAnsi="Times New Roman"/>
                <w:b/>
                <w:color w:val="000000"/>
                <w:sz w:val="22"/>
                <w:szCs w:val="22"/>
                <w:lang w:val="uk-UA"/>
              </w:rPr>
            </w:pPr>
            <w:proofErr w:type="spellStart"/>
            <w:r w:rsidRPr="00056887">
              <w:rPr>
                <w:rFonts w:ascii="Times New Roman" w:hAnsi="Times New Roman"/>
                <w:sz w:val="22"/>
                <w:szCs w:val="22"/>
              </w:rPr>
              <w:t>Окуляри</w:t>
            </w:r>
            <w:proofErr w:type="spellEnd"/>
            <w:r w:rsidRPr="00056887">
              <w:rPr>
                <w:rFonts w:ascii="Times New Roman" w:hAnsi="Times New Roman"/>
                <w:sz w:val="22"/>
                <w:szCs w:val="22"/>
              </w:rPr>
              <w:t xml:space="preserve"> </w:t>
            </w:r>
            <w:proofErr w:type="spellStart"/>
            <w:r w:rsidRPr="00056887">
              <w:rPr>
                <w:rFonts w:ascii="Times New Roman" w:hAnsi="Times New Roman"/>
                <w:sz w:val="22"/>
                <w:szCs w:val="22"/>
              </w:rPr>
              <w:t>захисні</w:t>
            </w:r>
            <w:proofErr w:type="spellEnd"/>
            <w:r w:rsidRPr="00056887">
              <w:rPr>
                <w:rFonts w:ascii="Times New Roman" w:hAnsi="Times New Roman"/>
                <w:sz w:val="22"/>
                <w:szCs w:val="22"/>
              </w:rPr>
              <w:t xml:space="preserve"> з полікарбонату</w:t>
            </w:r>
            <w:r>
              <w:rPr>
                <w:rFonts w:ascii="Times New Roman" w:hAnsi="Times New Roman"/>
                <w:sz w:val="22"/>
                <w:szCs w:val="22"/>
              </w:rPr>
              <w:t>−</w:t>
            </w:r>
            <w:r w:rsidRPr="00912FB4">
              <w:rPr>
                <w:rFonts w:ascii="Times New Roman" w:hAnsi="Times New Roman"/>
                <w:bCs/>
                <w:sz w:val="22"/>
                <w:szCs w:val="22"/>
              </w:rPr>
              <w:t>1424</w:t>
            </w:r>
            <w:r>
              <w:rPr>
                <w:rFonts w:ascii="Times New Roman" w:hAnsi="Times New Roman"/>
                <w:bCs/>
                <w:sz w:val="22"/>
                <w:szCs w:val="22"/>
                <w:lang w:val="uk-UA"/>
              </w:rPr>
              <w:t xml:space="preserve"> шт.</w:t>
            </w:r>
          </w:p>
        </w:tc>
        <w:tc>
          <w:tcPr>
            <w:tcW w:w="3685" w:type="dxa"/>
            <w:vMerge/>
          </w:tcPr>
          <w:p w:rsidR="00056887" w:rsidRDefault="00056887" w:rsidP="007464F1">
            <w:pPr>
              <w:ind w:right="360"/>
              <w:jc w:val="center"/>
              <w:rPr>
                <w:rFonts w:ascii="Times New Roman" w:hAnsi="Times New Roman"/>
                <w:lang w:val="uk-UA"/>
              </w:rPr>
            </w:pPr>
          </w:p>
        </w:tc>
      </w:tr>
      <w:tr w:rsidR="00056887" w:rsidRPr="004E60E8" w:rsidTr="00601B2D">
        <w:tc>
          <w:tcPr>
            <w:tcW w:w="11874" w:type="dxa"/>
            <w:vAlign w:val="center"/>
          </w:tcPr>
          <w:p w:rsidR="00056887" w:rsidRPr="00056887" w:rsidRDefault="00056887" w:rsidP="00056887">
            <w:pPr>
              <w:pStyle w:val="a5"/>
              <w:numPr>
                <w:ilvl w:val="0"/>
                <w:numId w:val="2"/>
              </w:numPr>
              <w:rPr>
                <w:rFonts w:ascii="Times New Roman" w:hAnsi="Times New Roman"/>
                <w:sz w:val="22"/>
                <w:szCs w:val="22"/>
                <w:lang w:val="uk-UA"/>
              </w:rPr>
            </w:pPr>
            <w:r w:rsidRPr="00056887">
              <w:rPr>
                <w:rFonts w:ascii="Times New Roman" w:hAnsi="Times New Roman"/>
                <w:sz w:val="22"/>
                <w:szCs w:val="22"/>
                <w:lang w:val="uk-UA"/>
              </w:rPr>
              <w:t>Окуляри захисні відкриті з полікарбонату</w:t>
            </w:r>
            <w:r>
              <w:rPr>
                <w:rFonts w:ascii="Times New Roman" w:hAnsi="Times New Roman"/>
                <w:sz w:val="22"/>
                <w:szCs w:val="22"/>
                <w:lang w:val="uk-UA"/>
              </w:rPr>
              <w:t>−</w:t>
            </w:r>
            <w:r w:rsidRPr="00056887">
              <w:rPr>
                <w:rFonts w:ascii="Times New Roman" w:hAnsi="Times New Roman"/>
                <w:bCs/>
                <w:sz w:val="22"/>
                <w:szCs w:val="22"/>
                <w:lang w:val="uk-UA"/>
              </w:rPr>
              <w:t>920</w:t>
            </w:r>
            <w:r>
              <w:rPr>
                <w:rFonts w:ascii="Times New Roman" w:hAnsi="Times New Roman"/>
                <w:bCs/>
                <w:sz w:val="22"/>
                <w:szCs w:val="22"/>
                <w:lang w:val="uk-UA"/>
              </w:rPr>
              <w:t xml:space="preserve"> шт.</w:t>
            </w:r>
          </w:p>
        </w:tc>
        <w:tc>
          <w:tcPr>
            <w:tcW w:w="3685" w:type="dxa"/>
            <w:vMerge/>
          </w:tcPr>
          <w:p w:rsidR="00056887" w:rsidRDefault="00056887" w:rsidP="007464F1">
            <w:pPr>
              <w:ind w:right="360"/>
              <w:jc w:val="center"/>
              <w:rPr>
                <w:rFonts w:ascii="Times New Roman" w:hAnsi="Times New Roman"/>
                <w:lang w:val="uk-UA"/>
              </w:rPr>
            </w:pPr>
          </w:p>
        </w:tc>
      </w:tr>
      <w:tr w:rsidR="00056887" w:rsidRPr="004E60E8" w:rsidTr="00601B2D">
        <w:tc>
          <w:tcPr>
            <w:tcW w:w="11874" w:type="dxa"/>
            <w:vAlign w:val="center"/>
          </w:tcPr>
          <w:p w:rsidR="00056887" w:rsidRPr="00056887" w:rsidRDefault="00056887" w:rsidP="00056887">
            <w:pPr>
              <w:pStyle w:val="a5"/>
              <w:numPr>
                <w:ilvl w:val="0"/>
                <w:numId w:val="2"/>
              </w:numPr>
              <w:rPr>
                <w:rFonts w:ascii="Times New Roman" w:hAnsi="Times New Roman"/>
                <w:sz w:val="22"/>
                <w:szCs w:val="22"/>
                <w:lang w:val="uk-UA"/>
              </w:rPr>
            </w:pPr>
            <w:proofErr w:type="spellStart"/>
            <w:r w:rsidRPr="00056887">
              <w:rPr>
                <w:rFonts w:ascii="Times New Roman" w:hAnsi="Times New Roman"/>
                <w:sz w:val="22"/>
                <w:szCs w:val="22"/>
              </w:rPr>
              <w:t>Окуляри</w:t>
            </w:r>
            <w:proofErr w:type="spellEnd"/>
            <w:r w:rsidRPr="00056887">
              <w:rPr>
                <w:rFonts w:ascii="Times New Roman" w:hAnsi="Times New Roman"/>
                <w:sz w:val="22"/>
                <w:szCs w:val="22"/>
              </w:rPr>
              <w:t xml:space="preserve"> </w:t>
            </w:r>
            <w:proofErr w:type="spellStart"/>
            <w:r w:rsidRPr="00056887">
              <w:rPr>
                <w:rFonts w:ascii="Times New Roman" w:hAnsi="Times New Roman"/>
                <w:sz w:val="22"/>
                <w:szCs w:val="22"/>
              </w:rPr>
              <w:t>захисні</w:t>
            </w:r>
            <w:proofErr w:type="spellEnd"/>
            <w:r w:rsidRPr="00056887">
              <w:rPr>
                <w:rFonts w:ascii="Times New Roman" w:hAnsi="Times New Roman"/>
                <w:sz w:val="22"/>
                <w:szCs w:val="22"/>
              </w:rPr>
              <w:t xml:space="preserve"> </w:t>
            </w:r>
            <w:proofErr w:type="spellStart"/>
            <w:r w:rsidRPr="00056887">
              <w:rPr>
                <w:rFonts w:ascii="Times New Roman" w:hAnsi="Times New Roman"/>
                <w:sz w:val="22"/>
                <w:szCs w:val="22"/>
              </w:rPr>
              <w:t>закриті</w:t>
            </w:r>
            <w:proofErr w:type="spellEnd"/>
            <w:r w:rsidRPr="00056887">
              <w:rPr>
                <w:rFonts w:ascii="Times New Roman" w:hAnsi="Times New Roman"/>
                <w:sz w:val="22"/>
                <w:szCs w:val="22"/>
              </w:rPr>
              <w:t xml:space="preserve"> з непрямою вентиляцією</w:t>
            </w:r>
            <w:r>
              <w:rPr>
                <w:rFonts w:ascii="Times New Roman" w:hAnsi="Times New Roman"/>
                <w:sz w:val="22"/>
                <w:szCs w:val="22"/>
              </w:rPr>
              <w:t>−</w:t>
            </w:r>
            <w:r w:rsidRPr="00912FB4">
              <w:rPr>
                <w:rFonts w:ascii="Times New Roman" w:hAnsi="Times New Roman"/>
                <w:bCs/>
                <w:sz w:val="22"/>
                <w:szCs w:val="22"/>
              </w:rPr>
              <w:t>555</w:t>
            </w:r>
            <w:r>
              <w:rPr>
                <w:rFonts w:ascii="Times New Roman" w:hAnsi="Times New Roman"/>
                <w:bCs/>
                <w:sz w:val="22"/>
                <w:szCs w:val="22"/>
                <w:lang w:val="uk-UA"/>
              </w:rPr>
              <w:t xml:space="preserve"> шт.</w:t>
            </w:r>
          </w:p>
        </w:tc>
        <w:tc>
          <w:tcPr>
            <w:tcW w:w="3685" w:type="dxa"/>
            <w:vMerge/>
          </w:tcPr>
          <w:p w:rsidR="00056887" w:rsidRDefault="00056887" w:rsidP="007464F1">
            <w:pPr>
              <w:ind w:right="360"/>
              <w:jc w:val="center"/>
              <w:rPr>
                <w:rFonts w:ascii="Times New Roman" w:hAnsi="Times New Roman"/>
                <w:lang w:val="uk-UA"/>
              </w:rPr>
            </w:pPr>
          </w:p>
        </w:tc>
      </w:tr>
      <w:tr w:rsidR="00A53172" w:rsidRPr="00056887" w:rsidTr="00A650E1">
        <w:tc>
          <w:tcPr>
            <w:tcW w:w="11874" w:type="dxa"/>
          </w:tcPr>
          <w:p w:rsidR="00A53172" w:rsidRDefault="00A53172" w:rsidP="000259B5">
            <w:pPr>
              <w:rPr>
                <w:sz w:val="22"/>
                <w:szCs w:val="22"/>
                <w:u w:val="single"/>
                <w:lang w:val="uk-UA"/>
              </w:rPr>
            </w:pPr>
          </w:p>
          <w:p w:rsidR="00A53172" w:rsidRDefault="00A53172" w:rsidP="000259B5">
            <w:pPr>
              <w:rPr>
                <w:sz w:val="22"/>
                <w:szCs w:val="22"/>
                <w:u w:val="single"/>
                <w:lang w:val="uk-UA"/>
              </w:rPr>
            </w:pPr>
            <w:r w:rsidRPr="002F391C">
              <w:rPr>
                <w:sz w:val="22"/>
                <w:szCs w:val="22"/>
                <w:u w:val="single"/>
                <w:lang w:val="uk-UA"/>
              </w:rPr>
              <w:t>Якісні характеристики</w:t>
            </w:r>
          </w:p>
          <w:p w:rsidR="00056887" w:rsidRPr="00912FB4" w:rsidRDefault="00056887" w:rsidP="00056887">
            <w:pPr>
              <w:rPr>
                <w:rFonts w:ascii="Times New Roman" w:hAnsi="Times New Roman"/>
                <w:sz w:val="22"/>
                <w:szCs w:val="22"/>
                <w:lang w:val="uk-UA"/>
              </w:rPr>
            </w:pPr>
            <w:r w:rsidRPr="00912FB4">
              <w:rPr>
                <w:rFonts w:ascii="Times New Roman" w:hAnsi="Times New Roman"/>
                <w:sz w:val="22"/>
                <w:szCs w:val="22"/>
              </w:rPr>
              <w:t>ДСТУ EN 166:2017</w:t>
            </w:r>
          </w:p>
          <w:p w:rsidR="00A53172" w:rsidRPr="002F391C" w:rsidRDefault="00A53172" w:rsidP="004E60E8">
            <w:pPr>
              <w:autoSpaceDE/>
              <w:autoSpaceDN/>
              <w:adjustRightInd/>
              <w:spacing w:before="100" w:beforeAutospacing="1" w:after="100" w:afterAutospacing="1"/>
              <w:rPr>
                <w:sz w:val="22"/>
                <w:szCs w:val="22"/>
                <w:lang w:val="uk-UA"/>
              </w:rPr>
            </w:pPr>
          </w:p>
        </w:tc>
        <w:tc>
          <w:tcPr>
            <w:tcW w:w="3685" w:type="dxa"/>
            <w:vMerge/>
          </w:tcPr>
          <w:p w:rsidR="00A53172" w:rsidRPr="00E10BF5" w:rsidRDefault="00A53172" w:rsidP="000259B5">
            <w:pPr>
              <w:rPr>
                <w:color w:val="FF0000"/>
                <w:sz w:val="22"/>
                <w:szCs w:val="22"/>
                <w:lang w:val="uk-UA"/>
              </w:rPr>
            </w:pPr>
          </w:p>
        </w:tc>
      </w:tr>
      <w:tr w:rsidR="00A53172" w:rsidRPr="002F391C" w:rsidTr="00A650E1">
        <w:tc>
          <w:tcPr>
            <w:tcW w:w="11874" w:type="dxa"/>
          </w:tcPr>
          <w:p w:rsidR="001223D0" w:rsidRPr="002F391C" w:rsidRDefault="00A53172" w:rsidP="000259B5">
            <w:pPr>
              <w:rPr>
                <w:sz w:val="22"/>
                <w:szCs w:val="22"/>
                <w:u w:val="single"/>
                <w:lang w:val="uk-UA"/>
              </w:rPr>
            </w:pPr>
            <w:r w:rsidRPr="002F391C">
              <w:rPr>
                <w:sz w:val="22"/>
                <w:szCs w:val="22"/>
                <w:u w:val="single"/>
                <w:lang w:val="uk-UA"/>
              </w:rPr>
              <w:t>Очікувана вартість</w:t>
            </w:r>
          </w:p>
          <w:p w:rsidR="00A53172" w:rsidRPr="002F391C" w:rsidRDefault="00056887" w:rsidP="007E6363">
            <w:pPr>
              <w:rPr>
                <w:sz w:val="22"/>
                <w:szCs w:val="22"/>
                <w:lang w:val="uk-UA"/>
              </w:rPr>
            </w:pPr>
            <w:r>
              <w:rPr>
                <w:rFonts w:ascii="Times New Roman" w:hAnsi="Times New Roman"/>
                <w:color w:val="000000"/>
                <w:sz w:val="22"/>
                <w:szCs w:val="22"/>
                <w:lang w:val="uk-UA"/>
              </w:rPr>
              <w:t>368 358,84</w:t>
            </w:r>
            <w:r w:rsidRPr="00F16911">
              <w:rPr>
                <w:rFonts w:ascii="Times New Roman" w:hAnsi="Times New Roman"/>
                <w:sz w:val="22"/>
                <w:szCs w:val="22"/>
                <w:lang w:val="uk-UA"/>
              </w:rPr>
              <w:t xml:space="preserve"> грн. з ПДВ (</w:t>
            </w:r>
            <w:r>
              <w:rPr>
                <w:rFonts w:ascii="Times New Roman" w:hAnsi="Times New Roman"/>
                <w:sz w:val="22"/>
                <w:szCs w:val="22"/>
                <w:lang w:val="uk-UA"/>
              </w:rPr>
              <w:t>триста шістдесят вісім тисяч триста п’ятдесят вісім гривень 84 копійки</w:t>
            </w:r>
            <w:r w:rsidRPr="00F16911">
              <w:rPr>
                <w:rFonts w:ascii="Times New Roman" w:hAnsi="Times New Roman"/>
                <w:sz w:val="22"/>
                <w:szCs w:val="22"/>
                <w:lang w:val="uk-UA"/>
              </w:rPr>
              <w:t xml:space="preserve">); </w:t>
            </w:r>
            <w:r>
              <w:rPr>
                <w:rFonts w:ascii="Times New Roman" w:hAnsi="Times New Roman"/>
                <w:sz w:val="22"/>
                <w:szCs w:val="22"/>
                <w:lang w:val="uk-UA"/>
              </w:rPr>
              <w:t xml:space="preserve">306 965,70 </w:t>
            </w:r>
            <w:r w:rsidRPr="00F16911">
              <w:rPr>
                <w:rFonts w:ascii="Times New Roman" w:hAnsi="Times New Roman"/>
                <w:sz w:val="22"/>
                <w:szCs w:val="22"/>
                <w:lang w:val="uk-UA"/>
              </w:rPr>
              <w:t>грн. без ПДВ (</w:t>
            </w:r>
            <w:r>
              <w:rPr>
                <w:rFonts w:ascii="Times New Roman" w:hAnsi="Times New Roman"/>
                <w:sz w:val="22"/>
                <w:szCs w:val="22"/>
                <w:lang w:val="uk-UA"/>
              </w:rPr>
              <w:t>триста шість тисяч дев’ятсот шістдесят п’ять гривень 70 копійок</w:t>
            </w:r>
            <w:r w:rsidRPr="00F16911">
              <w:rPr>
                <w:rFonts w:ascii="Times New Roman" w:hAnsi="Times New Roman"/>
                <w:sz w:val="22"/>
                <w:szCs w:val="22"/>
                <w:lang w:val="uk-UA"/>
              </w:rPr>
              <w:t>)</w:t>
            </w:r>
          </w:p>
        </w:tc>
        <w:tc>
          <w:tcPr>
            <w:tcW w:w="3685" w:type="dxa"/>
          </w:tcPr>
          <w:p w:rsidR="007E6363" w:rsidRPr="00E112CB" w:rsidRDefault="00A53172" w:rsidP="007E6363">
            <w:pPr>
              <w:rPr>
                <w:sz w:val="22"/>
                <w:szCs w:val="22"/>
                <w:lang w:val="uk-UA"/>
              </w:rPr>
            </w:pPr>
            <w:r w:rsidRPr="00E112CB">
              <w:rPr>
                <w:sz w:val="22"/>
                <w:szCs w:val="22"/>
                <w:lang w:val="uk-UA"/>
              </w:rPr>
              <w:t>За результатами маркетингового дослідження ринку, вартісних показників останньої закупівлі</w:t>
            </w:r>
            <w:r w:rsidR="007E6363">
              <w:rPr>
                <w:sz w:val="22"/>
                <w:szCs w:val="22"/>
                <w:lang w:val="uk-UA"/>
              </w:rPr>
              <w:t>.</w:t>
            </w:r>
            <w:r w:rsidRPr="00E112CB">
              <w:rPr>
                <w:sz w:val="22"/>
                <w:szCs w:val="22"/>
                <w:lang w:val="uk-UA"/>
              </w:rPr>
              <w:t xml:space="preserve"> </w:t>
            </w:r>
          </w:p>
          <w:p w:rsidR="00A53172" w:rsidRPr="00E112CB" w:rsidRDefault="00A53172" w:rsidP="00E112CB">
            <w:pPr>
              <w:rPr>
                <w:sz w:val="22"/>
                <w:szCs w:val="22"/>
                <w:lang w:val="uk-UA"/>
              </w:rPr>
            </w:pPr>
          </w:p>
        </w:tc>
      </w:tr>
    </w:tbl>
    <w:p w:rsidR="00241B52" w:rsidRPr="00A650E1" w:rsidRDefault="00241B52" w:rsidP="000259B5">
      <w:pPr>
        <w:rPr>
          <w:sz w:val="22"/>
          <w:szCs w:val="22"/>
        </w:rPr>
      </w:pPr>
    </w:p>
    <w:sectPr w:rsidR="00241B52" w:rsidRPr="00A650E1"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nsid w:val="6BD23888"/>
    <w:multiLevelType w:val="hybridMultilevel"/>
    <w:tmpl w:val="B022B594"/>
    <w:lvl w:ilvl="0" w:tplc="09964238">
      <w:start w:val="1"/>
      <w:numFmt w:val="decimal"/>
      <w:lvlText w:val="%1."/>
      <w:lvlJc w:val="left"/>
      <w:pPr>
        <w:ind w:left="720" w:hanging="360"/>
      </w:pPr>
      <w:rPr>
        <w:rFonts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4470A"/>
    <w:rsid w:val="00056887"/>
    <w:rsid w:val="000B7713"/>
    <w:rsid w:val="001223D0"/>
    <w:rsid w:val="001551CA"/>
    <w:rsid w:val="00190D25"/>
    <w:rsid w:val="001D563B"/>
    <w:rsid w:val="00241B52"/>
    <w:rsid w:val="00254F9E"/>
    <w:rsid w:val="002F391C"/>
    <w:rsid w:val="003E0712"/>
    <w:rsid w:val="004B3EB9"/>
    <w:rsid w:val="004E60E8"/>
    <w:rsid w:val="0057578C"/>
    <w:rsid w:val="005D0FA2"/>
    <w:rsid w:val="005F21A0"/>
    <w:rsid w:val="00675779"/>
    <w:rsid w:val="007464F1"/>
    <w:rsid w:val="007E6363"/>
    <w:rsid w:val="00950AB6"/>
    <w:rsid w:val="009C3B4B"/>
    <w:rsid w:val="00A3161F"/>
    <w:rsid w:val="00A53172"/>
    <w:rsid w:val="00A650E1"/>
    <w:rsid w:val="00A94874"/>
    <w:rsid w:val="00CE4592"/>
    <w:rsid w:val="00E10BF5"/>
    <w:rsid w:val="00E112CB"/>
    <w:rsid w:val="00E928F1"/>
    <w:rsid w:val="00EA6244"/>
    <w:rsid w:val="00F7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07-13-000683-b/"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227</Words>
  <Characters>1295</Characters>
  <Application>Microsoft Office Word</Application>
  <DocSecurity>0</DocSecurity>
  <Lines>10</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5</cp:revision>
  <cp:lastPrinted>2021-07-09T07:43:00Z</cp:lastPrinted>
  <dcterms:created xsi:type="dcterms:W3CDTF">2021-07-09T07:43:00Z</dcterms:created>
  <dcterms:modified xsi:type="dcterms:W3CDTF">2021-07-13T11:04:00Z</dcterms:modified>
</cp:coreProperties>
</file>