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5F" w:rsidRPr="00C823DC" w:rsidRDefault="000259B5" w:rsidP="00620D46">
      <w:pPr>
        <w:tabs>
          <w:tab w:val="left" w:pos="709"/>
        </w:tabs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C823DC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664C5F" w:rsidRPr="00C823DC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664C5F" w:rsidRPr="00C823DC">
        <w:rPr>
          <w:rFonts w:ascii="Times New Roman" w:hAnsi="Times New Roman"/>
          <w:sz w:val="28"/>
          <w:szCs w:val="28"/>
          <w:u w:val="single"/>
          <w:lang w:val="uk-UA"/>
        </w:rPr>
        <w:t>31520000-7</w:t>
      </w:r>
      <w:r w:rsidR="00664C5F" w:rsidRPr="00C823DC">
        <w:rPr>
          <w:rFonts w:ascii="Times New Roman" w:hAnsi="Times New Roman"/>
          <w:sz w:val="28"/>
          <w:szCs w:val="28"/>
          <w:lang w:val="uk-UA"/>
        </w:rPr>
        <w:t xml:space="preserve"> „</w:t>
      </w:r>
      <w:r w:rsidR="00664C5F" w:rsidRPr="00C823DC"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664C5F" w:rsidRPr="00C823DC">
        <w:rPr>
          <w:rFonts w:ascii="Times New Roman" w:hAnsi="Times New Roman"/>
          <w:sz w:val="28"/>
          <w:szCs w:val="28"/>
          <w:lang w:val="uk-UA"/>
        </w:rPr>
        <w:t>вітильники</w:t>
      </w:r>
      <w:proofErr w:type="spellEnd"/>
      <w:r w:rsidR="00664C5F" w:rsidRPr="00C823DC">
        <w:rPr>
          <w:rFonts w:ascii="Times New Roman" w:hAnsi="Times New Roman"/>
          <w:sz w:val="28"/>
          <w:szCs w:val="28"/>
          <w:lang w:val="uk-UA"/>
        </w:rPr>
        <w:t xml:space="preserve"> та освітлювальна арматура</w:t>
      </w:r>
      <w:r w:rsidR="00664C5F" w:rsidRPr="00C823DC">
        <w:rPr>
          <w:rFonts w:ascii="Times New Roman" w:hAnsi="Times New Roman"/>
          <w:bCs/>
          <w:sz w:val="28"/>
          <w:szCs w:val="28"/>
          <w:lang w:val="uk-UA"/>
        </w:rPr>
        <w:t>”</w:t>
      </w:r>
      <w:r w:rsidR="00760A37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1D164F" w:rsidRPr="00C823DC">
        <w:rPr>
          <w:rFonts w:ascii="Times New Roman" w:hAnsi="Times New Roman"/>
          <w:sz w:val="28"/>
          <w:szCs w:val="28"/>
          <w:lang w:val="uk-UA"/>
        </w:rPr>
        <w:t>(с</w:t>
      </w:r>
      <w:r w:rsidR="00620D46">
        <w:rPr>
          <w:rFonts w:ascii="Times New Roman" w:hAnsi="Times New Roman"/>
          <w:sz w:val="28"/>
          <w:szCs w:val="28"/>
          <w:lang w:val="uk-UA"/>
        </w:rPr>
        <w:t>игнальні приналежност</w:t>
      </w:r>
      <w:r w:rsidR="001D164F" w:rsidRPr="00C823DC">
        <w:rPr>
          <w:rFonts w:ascii="Times New Roman" w:hAnsi="Times New Roman"/>
          <w:sz w:val="28"/>
          <w:szCs w:val="28"/>
          <w:lang w:val="uk-UA"/>
        </w:rPr>
        <w:t>і</w:t>
      </w:r>
      <w:r w:rsidR="00664C5F" w:rsidRPr="00C823DC"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0259B5" w:rsidRDefault="00C16446" w:rsidP="00C16446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UA-2021-07-13-005134-c</w:t>
        </w:r>
      </w:hyperlink>
      <w:bookmarkStart w:id="0" w:name="_GoBack"/>
      <w:bookmarkEnd w:id="0"/>
    </w:p>
    <w:tbl>
      <w:tblPr>
        <w:tblStyle w:val="a4"/>
        <w:tblW w:w="15309" w:type="dxa"/>
        <w:tblInd w:w="250" w:type="dxa"/>
        <w:tblLook w:val="04A0" w:firstRow="1" w:lastRow="0" w:firstColumn="1" w:lastColumn="0" w:noHBand="0" w:noVBand="1"/>
      </w:tblPr>
      <w:tblGrid>
        <w:gridCol w:w="8930"/>
        <w:gridCol w:w="6379"/>
      </w:tblGrid>
      <w:tr w:rsidR="000259B5" w:rsidRPr="00C967B6" w:rsidTr="00C823DC">
        <w:tc>
          <w:tcPr>
            <w:tcW w:w="8930" w:type="dxa"/>
          </w:tcPr>
          <w:p w:rsidR="000259B5" w:rsidRPr="00C967B6" w:rsidRDefault="000259B5" w:rsidP="000259B5">
            <w:pPr>
              <w:jc w:val="center"/>
              <w:rPr>
                <w:sz w:val="28"/>
                <w:szCs w:val="28"/>
                <w:lang w:val="uk-UA"/>
              </w:rPr>
            </w:pPr>
            <w:r w:rsidRPr="00C967B6">
              <w:rPr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379" w:type="dxa"/>
          </w:tcPr>
          <w:p w:rsidR="000259B5" w:rsidRPr="00C967B6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C967B6">
              <w:rPr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C16446" w:rsidTr="00C823DC">
        <w:tc>
          <w:tcPr>
            <w:tcW w:w="8930" w:type="dxa"/>
          </w:tcPr>
          <w:p w:rsidR="001D164F" w:rsidRPr="00620D46" w:rsidRDefault="00675779" w:rsidP="00620D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20D46">
              <w:rPr>
                <w:rFonts w:ascii="Times New Roman" w:hAnsi="Times New Roman"/>
                <w:sz w:val="24"/>
                <w:szCs w:val="24"/>
                <w:u w:val="single"/>
              </w:rPr>
              <w:t>Технічні характеристики</w:t>
            </w:r>
            <w:r w:rsidR="00F16FAC" w:rsidRPr="00620D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4C5F" w:rsidRPr="00620D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0D46" w:rsidRPr="00620D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0A37">
              <w:rPr>
                <w:rFonts w:ascii="Times New Roman" w:hAnsi="Times New Roman"/>
                <w:sz w:val="24"/>
                <w:szCs w:val="24"/>
              </w:rPr>
              <w:t xml:space="preserve">Лот №1 </w:t>
            </w:r>
            <w:r w:rsidR="00620D46" w:rsidRPr="00620D46">
              <w:rPr>
                <w:rFonts w:ascii="Times New Roman" w:hAnsi="Times New Roman"/>
                <w:sz w:val="24"/>
                <w:szCs w:val="24"/>
              </w:rPr>
              <w:t>Прапорець сигнальний жовтий – 1600 шт. Прапорець сигнальний червоний – 1600шт. Розмір 320*250 (±2) мм., тканина підвищеної зносостійкості; древко –суха деревина, гладко шліфована, вологістю 10-12%, без дефектів структури та сучків. Довжина (</w:t>
            </w:r>
            <w:r w:rsidR="00620D46" w:rsidRPr="00620D46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="00620D46" w:rsidRPr="00620D46">
              <w:rPr>
                <w:rFonts w:ascii="Times New Roman" w:hAnsi="Times New Roman"/>
                <w:sz w:val="24"/>
                <w:szCs w:val="24"/>
              </w:rPr>
              <w:t>) - 400(±2)мм., діаметр (</w:t>
            </w:r>
            <w:r w:rsidR="00620D46" w:rsidRPr="00620D46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="00620D46" w:rsidRPr="00620D46">
              <w:rPr>
                <w:rFonts w:ascii="Times New Roman" w:hAnsi="Times New Roman"/>
                <w:sz w:val="24"/>
                <w:szCs w:val="24"/>
              </w:rPr>
              <w:t>)-20(±2) мм.</w:t>
            </w:r>
          </w:p>
          <w:p w:rsidR="00620D46" w:rsidRPr="00620D46" w:rsidRDefault="00760A37" w:rsidP="00620D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</w:t>
            </w: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color w:val="000000"/>
                <w:lang w:val="uk-UA"/>
              </w:rPr>
              <w:t>Ріжок сигнальний</w:t>
            </w:r>
            <w:r w:rsidRPr="00620D46">
              <w:rPr>
                <w:rFonts w:ascii="Times New Roman" w:hAnsi="Times New Roman"/>
                <w:color w:val="000000"/>
              </w:rPr>
              <w:t xml:space="preserve"> -422шт. </w:t>
            </w:r>
            <w:r w:rsidRPr="00620D46">
              <w:rPr>
                <w:rFonts w:ascii="Times New Roman" w:hAnsi="Times New Roman"/>
                <w:lang w:val="uk-UA"/>
              </w:rPr>
              <w:t>Ріжок виготовлений з пластику.</w:t>
            </w:r>
          </w:p>
          <w:p w:rsidR="00620D46" w:rsidRPr="00620D46" w:rsidRDefault="00620D46" w:rsidP="00620D46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620D46">
              <w:rPr>
                <w:rFonts w:ascii="Times New Roman" w:hAnsi="Times New Roman"/>
              </w:rPr>
              <w:t>Р</w:t>
            </w:r>
            <w:proofErr w:type="gramEnd"/>
            <w:r w:rsidRPr="00620D46">
              <w:rPr>
                <w:rFonts w:ascii="Times New Roman" w:hAnsi="Times New Roman"/>
              </w:rPr>
              <w:t>івень</w:t>
            </w:r>
            <w:proofErr w:type="spellEnd"/>
            <w:r w:rsidRPr="00620D46">
              <w:rPr>
                <w:rFonts w:ascii="Times New Roman" w:hAnsi="Times New Roman"/>
              </w:rPr>
              <w:t xml:space="preserve"> звукового </w:t>
            </w:r>
            <w:proofErr w:type="spellStart"/>
            <w:r w:rsidRPr="00620D46">
              <w:rPr>
                <w:rFonts w:ascii="Times New Roman" w:hAnsi="Times New Roman"/>
              </w:rPr>
              <w:t>тиску</w:t>
            </w:r>
            <w:proofErr w:type="spellEnd"/>
            <w:r w:rsidRPr="00620D46">
              <w:rPr>
                <w:rFonts w:ascii="Times New Roman" w:hAnsi="Times New Roman"/>
              </w:rPr>
              <w:t xml:space="preserve"> на </w:t>
            </w:r>
            <w:proofErr w:type="spellStart"/>
            <w:r w:rsidRPr="00620D46">
              <w:rPr>
                <w:rFonts w:ascii="Times New Roman" w:hAnsi="Times New Roman"/>
              </w:rPr>
              <w:t>відстані</w:t>
            </w:r>
            <w:proofErr w:type="spellEnd"/>
            <w:r w:rsidRPr="00620D46">
              <w:rPr>
                <w:rFonts w:ascii="Times New Roman" w:hAnsi="Times New Roman"/>
              </w:rPr>
              <w:t xml:space="preserve"> 1м, не </w:t>
            </w:r>
            <w:proofErr w:type="spellStart"/>
            <w:r w:rsidRPr="00620D46">
              <w:rPr>
                <w:rFonts w:ascii="Times New Roman" w:hAnsi="Times New Roman"/>
              </w:rPr>
              <w:t>менше</w:t>
            </w:r>
            <w:proofErr w:type="spellEnd"/>
            <w:r w:rsidRPr="00620D46">
              <w:rPr>
                <w:rFonts w:ascii="Times New Roman" w:hAnsi="Times New Roman"/>
              </w:rPr>
              <w:t xml:space="preserve"> 95 дБ.;</w:t>
            </w:r>
          </w:p>
          <w:p w:rsidR="00620D46" w:rsidRPr="00620D46" w:rsidRDefault="00620D46" w:rsidP="00620D46">
            <w:pPr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620D46">
              <w:rPr>
                <w:rFonts w:ascii="Times New Roman" w:hAnsi="Times New Roman"/>
              </w:rPr>
              <w:t>Габаритні</w:t>
            </w:r>
            <w:proofErr w:type="spellEnd"/>
            <w:r w:rsidRPr="00620D46">
              <w:rPr>
                <w:rFonts w:ascii="Times New Roman" w:hAnsi="Times New Roman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</w:rPr>
              <w:t>розміри</w:t>
            </w:r>
            <w:proofErr w:type="spellEnd"/>
            <w:r w:rsidRPr="00620D46">
              <w:rPr>
                <w:rFonts w:ascii="Times New Roman" w:hAnsi="Times New Roman"/>
              </w:rPr>
              <w:t xml:space="preserve"> </w:t>
            </w:r>
            <w:proofErr w:type="gramStart"/>
            <w:r w:rsidRPr="00620D46">
              <w:rPr>
                <w:rFonts w:ascii="Times New Roman" w:hAnsi="Times New Roman"/>
              </w:rPr>
              <w:t xml:space="preserve">не </w:t>
            </w:r>
            <w:proofErr w:type="spellStart"/>
            <w:r w:rsidRPr="00620D46">
              <w:rPr>
                <w:rFonts w:ascii="Times New Roman" w:hAnsi="Times New Roman"/>
              </w:rPr>
              <w:t>б</w:t>
            </w:r>
            <w:proofErr w:type="gramEnd"/>
            <w:r w:rsidRPr="00620D46">
              <w:rPr>
                <w:rFonts w:ascii="Times New Roman" w:hAnsi="Times New Roman"/>
              </w:rPr>
              <w:t>ільше</w:t>
            </w:r>
            <w:proofErr w:type="spellEnd"/>
            <w:r w:rsidRPr="00620D46">
              <w:rPr>
                <w:rFonts w:ascii="Times New Roman" w:hAnsi="Times New Roman"/>
              </w:rPr>
              <w:t xml:space="preserve"> 290х75х75мм;</w:t>
            </w:r>
            <w:r w:rsidRPr="00620D46">
              <w:rPr>
                <w:rFonts w:ascii="Times New Roman" w:hAnsi="Times New Roman"/>
                <w:lang w:val="uk-UA"/>
              </w:rPr>
              <w:t xml:space="preserve"> </w:t>
            </w:r>
            <w:r w:rsidR="00A26CF4">
              <w:rPr>
                <w:rFonts w:ascii="Times New Roman" w:hAnsi="Times New Roman"/>
                <w:lang w:val="uk-UA"/>
              </w:rPr>
              <w:t>М</w:t>
            </w:r>
            <w:r w:rsidRPr="00620D46">
              <w:rPr>
                <w:rFonts w:ascii="Times New Roman" w:hAnsi="Times New Roman"/>
                <w:lang w:val="uk-UA"/>
              </w:rPr>
              <w:t>а</w:t>
            </w:r>
            <w:r w:rsidR="00A26CF4">
              <w:rPr>
                <w:rFonts w:ascii="Times New Roman" w:hAnsi="Times New Roman"/>
                <w:lang w:val="uk-UA"/>
              </w:rPr>
              <w:t>с</w:t>
            </w:r>
            <w:r w:rsidRPr="00620D46">
              <w:rPr>
                <w:rFonts w:ascii="Times New Roman" w:hAnsi="Times New Roman"/>
                <w:lang w:val="uk-UA"/>
              </w:rPr>
              <w:t>а</w:t>
            </w:r>
            <w:r w:rsidR="00A26CF4">
              <w:rPr>
                <w:rFonts w:ascii="Times New Roman" w:hAnsi="Times New Roman"/>
                <w:lang w:val="uk-UA"/>
              </w:rPr>
              <w:t xml:space="preserve">, кг, </w:t>
            </w:r>
            <w:r w:rsidRPr="00620D46">
              <w:rPr>
                <w:rFonts w:ascii="Times New Roman" w:hAnsi="Times New Roman"/>
                <w:lang w:val="uk-UA"/>
              </w:rPr>
              <w:t xml:space="preserve">не більше – </w:t>
            </w:r>
            <w:r w:rsidR="00A26CF4">
              <w:rPr>
                <w:rFonts w:ascii="Times New Roman" w:hAnsi="Times New Roman"/>
                <w:lang w:val="uk-UA"/>
              </w:rPr>
              <w:t>0,</w:t>
            </w:r>
            <w:r w:rsidRPr="00620D46">
              <w:rPr>
                <w:rFonts w:ascii="Times New Roman" w:hAnsi="Times New Roman"/>
                <w:lang w:val="uk-UA"/>
              </w:rPr>
              <w:t>22.</w:t>
            </w:r>
          </w:p>
          <w:p w:rsid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lang w:val="uk-UA"/>
              </w:rPr>
            </w:pP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color w:val="000000"/>
                <w:lang w:val="uk-UA"/>
              </w:rPr>
              <w:t xml:space="preserve">Свисток сигнальний – 236 шт. </w:t>
            </w:r>
            <w:r w:rsidRPr="00620D46">
              <w:rPr>
                <w:rFonts w:ascii="Times New Roman" w:hAnsi="Times New Roman"/>
                <w:lang w:val="uk-UA"/>
              </w:rPr>
              <w:t>Свисток виготовлений з діелектричного матеріалу у формі "равлик", забезпечений шнурком, довжина якого не менше 0,45м.</w:t>
            </w: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lang w:val="uk-UA"/>
              </w:rPr>
              <w:t>Рівень звукового тиску не менше 100 дБ на відстані 1 м.</w:t>
            </w: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lang w:val="uk-UA"/>
              </w:rPr>
              <w:t>Габаритні розміри:   • довжина не більше 55 мм;</w:t>
            </w: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firstLine="2160"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lang w:val="uk-UA"/>
              </w:rPr>
              <w:t>• ширина не більше 20 мм;</w:t>
            </w: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firstLine="2160"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lang w:val="uk-UA"/>
              </w:rPr>
              <w:t>• діаметр равлики не більше 25 мм.</w:t>
            </w:r>
          </w:p>
          <w:p w:rsidR="00620D46" w:rsidRPr="00620D46" w:rsidRDefault="00620D46" w:rsidP="00620D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ind w:firstLine="2160"/>
              <w:rPr>
                <w:rFonts w:ascii="Times New Roman" w:hAnsi="Times New Roman"/>
                <w:lang w:val="uk-UA"/>
              </w:rPr>
            </w:pPr>
            <w:r w:rsidRPr="00620D46">
              <w:rPr>
                <w:rFonts w:ascii="Times New Roman" w:hAnsi="Times New Roman"/>
                <w:lang w:val="uk-UA"/>
              </w:rPr>
              <w:t>• вага свистка не більше - 50 гр.</w:t>
            </w:r>
          </w:p>
          <w:p w:rsidR="00620D46" w:rsidRPr="00620D46" w:rsidRDefault="00620D46" w:rsidP="00620D46">
            <w:pPr>
              <w:rPr>
                <w:rFonts w:ascii="Times New Roman" w:hAnsi="Times New Roman"/>
                <w:lang w:val="uk-UA"/>
              </w:rPr>
            </w:pPr>
          </w:p>
          <w:p w:rsidR="00F16FAC" w:rsidRPr="001551CA" w:rsidRDefault="00675779" w:rsidP="008A7A1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620D46">
              <w:rPr>
                <w:rFonts w:ascii="Times New Roman" w:hAnsi="Times New Roman"/>
              </w:rPr>
              <w:t>Гарантійні</w:t>
            </w:r>
            <w:proofErr w:type="spellEnd"/>
            <w:r w:rsidRPr="00620D46">
              <w:rPr>
                <w:rFonts w:ascii="Times New Roman" w:hAnsi="Times New Roman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</w:rPr>
              <w:t>зобов’язання</w:t>
            </w:r>
            <w:proofErr w:type="spellEnd"/>
            <w:r w:rsidRPr="00620D46">
              <w:rPr>
                <w:rFonts w:ascii="Times New Roman" w:hAnsi="Times New Roman"/>
              </w:rPr>
              <w:t xml:space="preserve">  - </w:t>
            </w:r>
            <w:proofErr w:type="spellStart"/>
            <w:r w:rsidRPr="00620D46">
              <w:rPr>
                <w:rFonts w:ascii="Times New Roman" w:hAnsi="Times New Roman"/>
              </w:rPr>
              <w:t>відповідно</w:t>
            </w:r>
            <w:proofErr w:type="spellEnd"/>
            <w:r w:rsidRPr="00620D46">
              <w:rPr>
                <w:rFonts w:ascii="Times New Roman" w:hAnsi="Times New Roman"/>
              </w:rPr>
              <w:t xml:space="preserve"> до </w:t>
            </w:r>
            <w:proofErr w:type="spellStart"/>
            <w:r w:rsidRPr="00620D46">
              <w:rPr>
                <w:rFonts w:ascii="Times New Roman" w:hAnsi="Times New Roman"/>
              </w:rPr>
              <w:t>наданих</w:t>
            </w:r>
            <w:proofErr w:type="spellEnd"/>
            <w:r w:rsidRPr="00620D46">
              <w:rPr>
                <w:rFonts w:ascii="Times New Roman" w:hAnsi="Times New Roman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</w:rPr>
              <w:t>постачальником</w:t>
            </w:r>
            <w:proofErr w:type="spellEnd"/>
            <w:r w:rsidRPr="00620D46">
              <w:rPr>
                <w:rFonts w:ascii="Times New Roman" w:hAnsi="Times New Roman"/>
              </w:rPr>
              <w:t xml:space="preserve">, але  </w:t>
            </w:r>
            <w:r w:rsidRPr="00620D46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620D46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620D46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620D46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620D46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620D46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620D46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6379" w:type="dxa"/>
            <w:vMerge w:val="restart"/>
          </w:tcPr>
          <w:p w:rsidR="00675779" w:rsidRPr="00CE141F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CE141F" w:rsidRPr="00760A37" w:rsidRDefault="00675779" w:rsidP="00CE141F">
            <w:pPr>
              <w:ind w:right="360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  <w:r w:rsidRPr="00760A37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Згідно з нормативним документом</w:t>
            </w:r>
          </w:p>
          <w:p w:rsidR="00A26CF4" w:rsidRPr="00A26CF4" w:rsidRDefault="00675779" w:rsidP="00760A37">
            <w:pPr>
              <w:ind w:right="360"/>
              <w:rPr>
                <w:lang w:val="uk-UA"/>
              </w:rPr>
            </w:pPr>
            <w:r w:rsidRPr="00C823DC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  <w:r w:rsidR="00760A37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           </w:t>
            </w:r>
            <w:r w:rsidR="00A26CF4" w:rsidRPr="00A26CF4">
              <w:rPr>
                <w:lang w:val="uk-UA"/>
              </w:rPr>
              <w:t xml:space="preserve">Згідно розділу 6 «Правил технічної експлуатації», затверджених наказом від 20.12.1996 №411, та розділу 4 «Інструкції з сигналізації на залізницях України» ЦШ-0001, затвердженої наказом від 23.06.2008 №747, для забезпечення безпеки руху необхідне придбання сигнальних </w:t>
            </w:r>
            <w:proofErr w:type="spellStart"/>
            <w:r w:rsidR="00A26CF4" w:rsidRPr="00A26CF4">
              <w:rPr>
                <w:lang w:val="uk-UA"/>
              </w:rPr>
              <w:t>приналежностей</w:t>
            </w:r>
            <w:proofErr w:type="spellEnd"/>
            <w:r w:rsidR="00B14E34">
              <w:rPr>
                <w:lang w:val="uk-UA"/>
              </w:rPr>
              <w:t xml:space="preserve"> – прапорців, ріжків та свистків сигнальних.</w:t>
            </w:r>
          </w:p>
          <w:p w:rsidR="00675779" w:rsidRPr="002F391C" w:rsidRDefault="00675779" w:rsidP="009E02B7">
            <w:pPr>
              <w:rPr>
                <w:sz w:val="22"/>
                <w:szCs w:val="22"/>
                <w:lang w:val="uk-UA"/>
              </w:rPr>
            </w:pPr>
          </w:p>
        </w:tc>
      </w:tr>
      <w:tr w:rsidR="008A7A14" w:rsidRPr="008A7A14" w:rsidTr="00C823DC">
        <w:tc>
          <w:tcPr>
            <w:tcW w:w="8930" w:type="dxa"/>
          </w:tcPr>
          <w:p w:rsidR="00620D46" w:rsidRPr="008A7A14" w:rsidRDefault="00675779" w:rsidP="00620D46">
            <w:pPr>
              <w:rPr>
                <w:sz w:val="22"/>
                <w:szCs w:val="22"/>
                <w:u w:val="single"/>
                <w:lang w:val="uk-UA"/>
              </w:rPr>
            </w:pPr>
            <w:r w:rsidRPr="008A7A14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D3CF7" w:rsidRPr="008A7A14" w:rsidRDefault="00675779" w:rsidP="00B14E3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A7A1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</w:t>
            </w:r>
            <w:r w:rsidR="00B14E34" w:rsidRPr="008A7A14">
              <w:rPr>
                <w:rFonts w:ascii="Times New Roman" w:hAnsi="Times New Roman"/>
                <w:sz w:val="22"/>
                <w:szCs w:val="22"/>
                <w:lang w:val="uk-UA"/>
              </w:rPr>
              <w:t>ТУ 31251682.01-02, ГОСТ 8498-81,</w:t>
            </w:r>
            <w:r w:rsidR="003D3CF7" w:rsidRPr="008A7A1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A26CF4" w:rsidRPr="008A7A14">
              <w:rPr>
                <w:rFonts w:ascii="Times New Roman" w:hAnsi="Times New Roman"/>
                <w:sz w:val="22"/>
                <w:szCs w:val="22"/>
                <w:lang w:val="uk-UA"/>
              </w:rPr>
              <w:t>ТУ 3185-041-50578968-2013</w:t>
            </w:r>
            <w:r w:rsidR="007A7739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  <w:r w:rsidR="007A7739">
              <w:t xml:space="preserve"> </w:t>
            </w:r>
            <w:r w:rsidR="007A7739" w:rsidRPr="007A7739">
              <w:rPr>
                <w:rFonts w:ascii="Times New Roman" w:hAnsi="Times New Roman"/>
                <w:sz w:val="22"/>
                <w:szCs w:val="22"/>
                <w:lang w:val="uk-UA"/>
              </w:rPr>
              <w:t>ДСТУ EN 15153-2:2015</w:t>
            </w:r>
          </w:p>
        </w:tc>
        <w:tc>
          <w:tcPr>
            <w:tcW w:w="6379" w:type="dxa"/>
            <w:vMerge/>
          </w:tcPr>
          <w:p w:rsidR="00675779" w:rsidRPr="008A7A14" w:rsidRDefault="00675779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C16446" w:rsidTr="00C823DC">
        <w:tc>
          <w:tcPr>
            <w:tcW w:w="8930" w:type="dxa"/>
          </w:tcPr>
          <w:p w:rsidR="00441836" w:rsidRDefault="0044183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A7A14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337</w:t>
            </w:r>
            <w:r w:rsidR="00760A3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604</w:t>
            </w:r>
            <w:r w:rsidR="00760A3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,88</w:t>
            </w:r>
            <w:r w:rsidR="00C967B6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C967B6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 w:rsidR="00C967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379" w:type="dxa"/>
          </w:tcPr>
          <w:p w:rsidR="00B14E34" w:rsidRDefault="00EA6244" w:rsidP="00B14E34">
            <w:pPr>
              <w:rPr>
                <w:sz w:val="22"/>
                <w:szCs w:val="22"/>
                <w:lang w:val="uk-UA"/>
              </w:rPr>
            </w:pPr>
            <w:r w:rsidRPr="00E10BF5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B14E34">
              <w:rPr>
                <w:sz w:val="22"/>
                <w:szCs w:val="22"/>
                <w:lang w:val="uk-UA"/>
              </w:rPr>
              <w:t xml:space="preserve">, </w:t>
            </w:r>
            <w:r w:rsidR="00E66266">
              <w:rPr>
                <w:sz w:val="22"/>
                <w:szCs w:val="22"/>
                <w:lang w:val="uk-UA"/>
              </w:rPr>
              <w:t xml:space="preserve"> к/м 7</w:t>
            </w:r>
            <w:r w:rsidR="001D164F">
              <w:rPr>
                <w:sz w:val="22"/>
                <w:szCs w:val="22"/>
                <w:lang w:val="uk-UA"/>
              </w:rPr>
              <w:t>48</w:t>
            </w:r>
            <w:r w:rsidR="00B14E34">
              <w:rPr>
                <w:sz w:val="22"/>
                <w:szCs w:val="22"/>
                <w:lang w:val="uk-UA"/>
              </w:rPr>
              <w:t>2</w:t>
            </w:r>
            <w:r w:rsidR="00E66266">
              <w:rPr>
                <w:sz w:val="22"/>
                <w:szCs w:val="22"/>
                <w:lang w:val="uk-UA"/>
              </w:rPr>
              <w:t xml:space="preserve"> </w:t>
            </w:r>
            <w:r w:rsidRPr="00170910">
              <w:rPr>
                <w:sz w:val="22"/>
                <w:szCs w:val="22"/>
                <w:lang w:val="uk-UA"/>
              </w:rPr>
              <w:t xml:space="preserve">та </w:t>
            </w:r>
            <w:r w:rsidR="006E4782">
              <w:rPr>
                <w:sz w:val="22"/>
                <w:szCs w:val="22"/>
                <w:lang w:val="uk-UA"/>
              </w:rPr>
              <w:t xml:space="preserve">за </w:t>
            </w:r>
            <w:proofErr w:type="spellStart"/>
            <w:r w:rsidR="006E4782">
              <w:rPr>
                <w:sz w:val="22"/>
                <w:szCs w:val="22"/>
                <w:lang w:val="uk-UA"/>
              </w:rPr>
              <w:t>умовм</w:t>
            </w:r>
            <w:proofErr w:type="spellEnd"/>
            <w:r w:rsidR="006E4782">
              <w:rPr>
                <w:sz w:val="22"/>
                <w:szCs w:val="22"/>
                <w:lang w:val="uk-UA"/>
              </w:rPr>
              <w:t xml:space="preserve"> виконання </w:t>
            </w:r>
            <w:proofErr w:type="spellStart"/>
            <w:r w:rsidR="006E4782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="00C823DC" w:rsidRPr="00C823DC">
              <w:rPr>
                <w:sz w:val="22"/>
                <w:szCs w:val="22"/>
              </w:rPr>
              <w:t>’</w:t>
            </w:r>
            <w:proofErr w:type="spellStart"/>
            <w:r w:rsidR="00C823DC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="00C823DC">
              <w:rPr>
                <w:sz w:val="22"/>
                <w:szCs w:val="22"/>
                <w:lang w:val="uk-UA"/>
              </w:rPr>
              <w:t xml:space="preserve"> від 26.06.2020 № ЦЦЗ-15/330 п.1 (відтермінування платежу не менше 45 </w:t>
            </w:r>
            <w:proofErr w:type="spellStart"/>
            <w:r w:rsidR="00C823DC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C823DC">
              <w:rPr>
                <w:sz w:val="22"/>
                <w:szCs w:val="22"/>
                <w:lang w:val="uk-UA"/>
              </w:rPr>
              <w:t>.)</w:t>
            </w:r>
            <w:r w:rsidR="00B14E34">
              <w:rPr>
                <w:sz w:val="22"/>
                <w:szCs w:val="22"/>
                <w:lang w:val="uk-UA"/>
              </w:rPr>
              <w:t>.</w:t>
            </w:r>
          </w:p>
          <w:p w:rsidR="000259B5" w:rsidRPr="002F391C" w:rsidRDefault="00170910" w:rsidP="00B14E34">
            <w:pPr>
              <w:rPr>
                <w:sz w:val="22"/>
                <w:szCs w:val="22"/>
                <w:lang w:val="uk-UA"/>
              </w:rPr>
            </w:pPr>
            <w:r w:rsidRPr="00170910">
              <w:rPr>
                <w:sz w:val="22"/>
                <w:szCs w:val="22"/>
                <w:lang w:val="uk-UA"/>
              </w:rPr>
              <w:t>Лист НХ ПрЗ-3/1062 від 24.02.2021 (вх.ЦЦЗ-9/681 від 25.02.2021) за умови дотримання зобов’язань від 04.05.2020 № Ц-3/4-79/144-20 (пункт 1.6) та від 15.06.2020 № Ц-3/4-83/1061-20, позиції відсутні в Переліку.</w:t>
            </w:r>
          </w:p>
        </w:tc>
      </w:tr>
    </w:tbl>
    <w:p w:rsidR="00B14E34" w:rsidRDefault="00B14E34" w:rsidP="000259B5">
      <w:pPr>
        <w:rPr>
          <w:sz w:val="22"/>
          <w:szCs w:val="22"/>
          <w:lang w:val="uk-UA"/>
        </w:rPr>
      </w:pPr>
    </w:p>
    <w:p w:rsidR="00CE141F" w:rsidRDefault="00CE141F" w:rsidP="000259B5">
      <w:pPr>
        <w:rPr>
          <w:sz w:val="22"/>
          <w:szCs w:val="22"/>
          <w:lang w:val="uk-UA"/>
        </w:rPr>
      </w:pPr>
      <w:proofErr w:type="spellStart"/>
      <w:r w:rsidRPr="00CE141F">
        <w:rPr>
          <w:sz w:val="22"/>
          <w:szCs w:val="22"/>
          <w:lang w:val="uk-UA"/>
        </w:rPr>
        <w:t>Началь</w:t>
      </w:r>
      <w:proofErr w:type="spellEnd"/>
      <w:r w:rsidRPr="00CE141F">
        <w:rPr>
          <w:sz w:val="22"/>
          <w:szCs w:val="22"/>
          <w:lang w:val="uk-UA"/>
        </w:rPr>
        <w:t>ник_отдела П_ПЭ/П/DNEPR/UKRZAL</w:t>
      </w:r>
      <w:r>
        <w:rPr>
          <w:sz w:val="22"/>
          <w:szCs w:val="22"/>
          <w:lang w:val="uk-UA"/>
        </w:rPr>
        <w:t xml:space="preserve"> </w:t>
      </w:r>
    </w:p>
    <w:p w:rsidR="00241B52" w:rsidRDefault="00CE141F" w:rsidP="000259B5">
      <w:pPr>
        <w:rPr>
          <w:sz w:val="22"/>
          <w:szCs w:val="22"/>
          <w:lang w:val="uk-UA"/>
        </w:rPr>
      </w:pPr>
      <w:proofErr w:type="spellStart"/>
      <w:r>
        <w:rPr>
          <w:sz w:val="22"/>
          <w:szCs w:val="22"/>
          <w:lang w:val="uk-UA"/>
        </w:rPr>
        <w:t>Кукла</w:t>
      </w:r>
      <w:proofErr w:type="spellEnd"/>
      <w:r>
        <w:rPr>
          <w:sz w:val="22"/>
          <w:szCs w:val="22"/>
          <w:lang w:val="uk-UA"/>
        </w:rPr>
        <w:t xml:space="preserve"> О.А.</w:t>
      </w:r>
    </w:p>
    <w:p w:rsidR="00620D46" w:rsidRDefault="00620D46" w:rsidP="000259B5">
      <w:pPr>
        <w:rPr>
          <w:sz w:val="22"/>
          <w:szCs w:val="22"/>
          <w:lang w:val="uk-UA"/>
        </w:rPr>
      </w:pPr>
    </w:p>
    <w:sectPr w:rsidR="00620D46" w:rsidSect="001D164F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70910"/>
    <w:rsid w:val="001D164F"/>
    <w:rsid w:val="00241B52"/>
    <w:rsid w:val="002633CA"/>
    <w:rsid w:val="002F391C"/>
    <w:rsid w:val="003D3CF7"/>
    <w:rsid w:val="00441836"/>
    <w:rsid w:val="004B3EB9"/>
    <w:rsid w:val="00620D46"/>
    <w:rsid w:val="00664C5F"/>
    <w:rsid w:val="00675779"/>
    <w:rsid w:val="006E4782"/>
    <w:rsid w:val="00760A37"/>
    <w:rsid w:val="007A7739"/>
    <w:rsid w:val="008A7A14"/>
    <w:rsid w:val="00950AB6"/>
    <w:rsid w:val="009E02B7"/>
    <w:rsid w:val="00A2542F"/>
    <w:rsid w:val="00A26CF4"/>
    <w:rsid w:val="00A3161F"/>
    <w:rsid w:val="00A650E1"/>
    <w:rsid w:val="00B14E34"/>
    <w:rsid w:val="00C16446"/>
    <w:rsid w:val="00C823DC"/>
    <w:rsid w:val="00C967B6"/>
    <w:rsid w:val="00CE141F"/>
    <w:rsid w:val="00D23029"/>
    <w:rsid w:val="00D549A4"/>
    <w:rsid w:val="00E10BF5"/>
    <w:rsid w:val="00E66266"/>
    <w:rsid w:val="00EA6244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1D1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D16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99"/>
    <w:qFormat/>
    <w:rsid w:val="00620D46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1D1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D16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99"/>
    <w:qFormat/>
    <w:rsid w:val="00620D46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3-005134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2021-06-17T07:45:00Z</cp:lastPrinted>
  <dcterms:created xsi:type="dcterms:W3CDTF">2021-06-24T08:18:00Z</dcterms:created>
  <dcterms:modified xsi:type="dcterms:W3CDTF">2021-07-13T11:05:00Z</dcterms:modified>
</cp:coreProperties>
</file>