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  <w:r w:rsidR="00E02B01">
        <w:rPr>
          <w:rFonts w:ascii="Times New Roman" w:hAnsi="Times New Roman" w:cs="Times New Roman"/>
          <w:sz w:val="28"/>
          <w:szCs w:val="28"/>
          <w:lang w:val="uk-UA"/>
        </w:rPr>
        <w:t xml:space="preserve"> №266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E5273E" w:rsidRDefault="00E5273E" w:rsidP="00983CCB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</w:pPr>
      <w:r w:rsidRPr="00E5273E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Послуги з технічного обслуговування котла газового: Послуги з технічного обслуговування котла КОЛВІ-1300 - 2 од. </w:t>
      </w:r>
    </w:p>
    <w:p w:rsidR="00F450A6" w:rsidRDefault="00E5273E" w:rsidP="00983CC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5273E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Код ДК 021:2015-50531100-7.  </w:t>
      </w:r>
      <w:r w:rsidR="00F450A6" w:rsidRPr="00F450A6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Код Дк 021-2015- </w:t>
      </w:r>
      <w:r w:rsidR="00983CCB" w:rsidRPr="00983CC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50530000-9 "Послуги з ремонту і технічного обслуговування техніки"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hyperlink r:id="rId6" w:history="1">
        <w:r w:rsidR="00A40B2A" w:rsidRPr="00A40B2A">
          <w:rPr>
            <w:rFonts w:ascii="Times New Roman" w:hAnsi="Times New Roman" w:cs="Times New Roman"/>
            <w:sz w:val="28"/>
            <w:szCs w:val="28"/>
            <w:lang w:val="uk-UA"/>
          </w:rPr>
          <w:t>UA-2021-07-19-004712-b</w:t>
        </w:r>
      </w:hyperlink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A40B2A">
        <w:rPr>
          <w:rFonts w:ascii="Times New Roman" w:hAnsi="Times New Roman" w:cs="Times New Roman"/>
          <w:sz w:val="28"/>
          <w:szCs w:val="28"/>
          <w:lang w:val="uk-UA"/>
        </w:rPr>
        <w:t>12933331</w:t>
      </w:r>
      <w:bookmarkStart w:id="0" w:name="_GoBack"/>
      <w:bookmarkEnd w:id="0"/>
    </w:p>
    <w:tbl>
      <w:tblPr>
        <w:tblStyle w:val="a3"/>
        <w:tblW w:w="1559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1482"/>
        <w:gridCol w:w="4111"/>
      </w:tblGrid>
      <w:tr w:rsidR="00F450A6" w:rsidRPr="00F450A6" w:rsidTr="001E1627">
        <w:tc>
          <w:tcPr>
            <w:tcW w:w="11482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11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E5273E" w:rsidTr="001E1627">
        <w:trPr>
          <w:trHeight w:val="5072"/>
        </w:trPr>
        <w:tc>
          <w:tcPr>
            <w:tcW w:w="11482" w:type="dxa"/>
          </w:tcPr>
          <w:p w:rsidR="00C91FA8" w:rsidRDefault="00C91FA8" w:rsidP="008968D8">
            <w:pPr>
              <w:tabs>
                <w:tab w:val="left" w:pos="11970"/>
              </w:tabs>
              <w:rPr>
                <w:rFonts w:ascii="Times New Roman" w:hAnsi="Times New Roman" w:cs="Times New Roman"/>
                <w:b/>
                <w:u w:val="single"/>
                <w:lang w:val="uk-UA"/>
              </w:rPr>
            </w:pPr>
          </w:p>
          <w:p w:rsidR="008968D8" w:rsidRPr="008968D8" w:rsidRDefault="008968D8" w:rsidP="008968D8">
            <w:pPr>
              <w:tabs>
                <w:tab w:val="left" w:pos="11970"/>
              </w:tabs>
              <w:rPr>
                <w:rFonts w:ascii="Times New Roman" w:hAnsi="Times New Roman" w:cs="Times New Roman"/>
                <w:b/>
                <w:u w:val="single"/>
                <w:lang w:val="uk-UA"/>
              </w:rPr>
            </w:pPr>
            <w:r w:rsidRPr="008968D8">
              <w:rPr>
                <w:rFonts w:ascii="Times New Roman" w:hAnsi="Times New Roman" w:cs="Times New Roman"/>
                <w:b/>
                <w:u w:val="single"/>
                <w:lang w:val="uk-UA"/>
              </w:rPr>
              <w:t>Технічні характеристики</w:t>
            </w:r>
          </w:p>
          <w:p w:rsidR="008968D8" w:rsidRDefault="008968D8" w:rsidP="00E5273E">
            <w:pPr>
              <w:tabs>
                <w:tab w:val="left" w:pos="11970"/>
              </w:tabs>
              <w:jc w:val="center"/>
              <w:rPr>
                <w:rFonts w:ascii="Times New Roman" w:hAnsi="Times New Roman" w:cs="Times New Roman"/>
                <w:lang w:val="uk-UA"/>
              </w:rPr>
            </w:pPr>
          </w:p>
          <w:tbl>
            <w:tblPr>
              <w:tblpPr w:leftFromText="180" w:rightFromText="180" w:vertAnchor="text" w:horzAnchor="margin" w:tblpXSpec="center" w:tblpY="-92"/>
              <w:tblOverlap w:val="never"/>
              <w:tblW w:w="113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62"/>
              <w:gridCol w:w="1418"/>
              <w:gridCol w:w="992"/>
              <w:gridCol w:w="1276"/>
              <w:gridCol w:w="2693"/>
              <w:gridCol w:w="2126"/>
              <w:gridCol w:w="1003"/>
              <w:gridCol w:w="1265"/>
            </w:tblGrid>
            <w:tr w:rsidR="001E1627" w:rsidRPr="00C91FA8" w:rsidTr="001E1627">
              <w:trPr>
                <w:trHeight w:val="997"/>
              </w:trPr>
              <w:tc>
                <w:tcPr>
                  <w:tcW w:w="562" w:type="dxa"/>
                  <w:vAlign w:val="center"/>
                </w:tcPr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№</w:t>
                  </w:r>
                </w:p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з/п</w:t>
                  </w:r>
                </w:p>
              </w:tc>
              <w:tc>
                <w:tcPr>
                  <w:tcW w:w="1418" w:type="dxa"/>
                  <w:tcBorders>
                    <w:bottom w:val="single" w:sz="4" w:space="0" w:color="auto"/>
                  </w:tcBorders>
                  <w:vAlign w:val="center"/>
                </w:tcPr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Назва,</w:t>
                  </w:r>
                </w:p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тип котла</w:t>
                  </w:r>
                </w:p>
              </w:tc>
              <w:tc>
                <w:tcPr>
                  <w:tcW w:w="992" w:type="dxa"/>
                  <w:vAlign w:val="center"/>
                </w:tcPr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lang w:val="uk-UA"/>
                    </w:rPr>
                    <w:t>виміру</w:t>
                  </w:r>
                </w:p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lang w:val="uk-UA"/>
                    </w:rPr>
                    <w:t>Кількість,</w:t>
                  </w:r>
                </w:p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2693" w:type="dxa"/>
                  <w:vAlign w:val="center"/>
                </w:tcPr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lang w:val="uk-UA"/>
                    </w:rPr>
                    <w:t>Перелік</w:t>
                  </w:r>
                </w:p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lang w:val="uk-UA"/>
                    </w:rPr>
                    <w:t>послуг</w:t>
                  </w:r>
                </w:p>
              </w:tc>
              <w:tc>
                <w:tcPr>
                  <w:tcW w:w="2126" w:type="dxa"/>
                  <w:vAlign w:val="center"/>
                </w:tcPr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lang w:val="uk-UA"/>
                    </w:rPr>
                    <w:t>Періодичність, на 1 одиницю</w:t>
                  </w:r>
                </w:p>
              </w:tc>
              <w:tc>
                <w:tcPr>
                  <w:tcW w:w="1003" w:type="dxa"/>
                </w:tcPr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lang w:val="uk-UA"/>
                    </w:rPr>
                    <w:t>Кількість послуг</w:t>
                  </w:r>
                </w:p>
              </w:tc>
              <w:tc>
                <w:tcPr>
                  <w:tcW w:w="1265" w:type="dxa"/>
                </w:tcPr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lang w:val="uk-UA"/>
                    </w:rPr>
                    <w:t>Очікувана вартість, грн</w:t>
                  </w:r>
                </w:p>
              </w:tc>
            </w:tr>
            <w:tr w:rsidR="001E1627" w:rsidRPr="00C91FA8" w:rsidTr="001E1627">
              <w:trPr>
                <w:trHeight w:val="398"/>
              </w:trPr>
              <w:tc>
                <w:tcPr>
                  <w:tcW w:w="56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5273E" w:rsidRPr="00C91FA8" w:rsidRDefault="00E5273E" w:rsidP="00E5273E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C91FA8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E5273E" w:rsidRPr="00C91FA8" w:rsidRDefault="00E5273E" w:rsidP="00E5273E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К</w:t>
                  </w:r>
                  <w:r w:rsidRPr="00C91FA8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от</w:t>
                  </w:r>
                  <w:r w:rsidRPr="00E5273E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ел</w:t>
                  </w:r>
                  <w:r w:rsidRPr="00C91FA8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типу </w:t>
                  </w:r>
                </w:p>
                <w:p w:rsidR="00E5273E" w:rsidRPr="00E5273E" w:rsidRDefault="00E5273E" w:rsidP="001E1627">
                  <w:pPr>
                    <w:spacing w:after="0"/>
                    <w:rPr>
                      <w:rFonts w:ascii="Times New Roman" w:hAnsi="Times New Roman" w:cs="Times New Roman"/>
                      <w:lang w:val="uk-UA"/>
                    </w:rPr>
                  </w:pPr>
                  <w:r w:rsidRPr="00C91FA8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КОЛВ</w:t>
                  </w:r>
                  <w:r w:rsidRPr="00E5273E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І</w:t>
                  </w:r>
                  <w:r w:rsidRPr="00C91FA8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-1300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273E" w:rsidRPr="00C91FA8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C91FA8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273E" w:rsidRPr="00C91FA8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C91FA8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E5273E" w:rsidRPr="00E5273E" w:rsidRDefault="00E5273E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</w:tr>
            <w:tr w:rsidR="003B01AC" w:rsidRPr="00E5273E" w:rsidTr="00C91FA8">
              <w:trPr>
                <w:trHeight w:val="812"/>
              </w:trPr>
              <w:tc>
                <w:tcPr>
                  <w:tcW w:w="562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3B01AC" w:rsidRPr="00C91FA8" w:rsidRDefault="003B01AC" w:rsidP="00E5273E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E5273E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E5273E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3B01AC" w:rsidRPr="00E5273E" w:rsidRDefault="003B01AC" w:rsidP="00E5273E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</w:pPr>
                  <w:r w:rsidRPr="00E5273E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Технічне обслуговування автоматики 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</w:tcBorders>
                </w:tcPr>
                <w:p w:rsidR="003B01AC" w:rsidRPr="003B01AC" w:rsidRDefault="003B01AC" w:rsidP="00237438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3B01AC">
                    <w:rPr>
                      <w:rFonts w:ascii="Times New Roman" w:hAnsi="Times New Roman" w:cs="Times New Roman"/>
                      <w:lang w:val="en-US"/>
                    </w:rPr>
                    <w:t xml:space="preserve">4 </w:t>
                  </w:r>
                  <w:r w:rsidRPr="003B01AC">
                    <w:rPr>
                      <w:rFonts w:ascii="Times New Roman" w:hAnsi="Times New Roman" w:cs="Times New Roman"/>
                      <w:lang w:val="uk-UA"/>
                    </w:rPr>
                    <w:t>раз</w:t>
                  </w:r>
                </w:p>
                <w:p w:rsidR="003B01AC" w:rsidRPr="003B01AC" w:rsidRDefault="003B01AC" w:rsidP="00237438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3B01AC">
                    <w:rPr>
                      <w:rFonts w:ascii="Times New Roman" w:hAnsi="Times New Roman" w:cs="Times New Roman"/>
                      <w:lang w:val="uk-UA"/>
                    </w:rPr>
                    <w:t>(1 раз на місяць)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</w:tcBorders>
                </w:tcPr>
                <w:p w:rsidR="003B01AC" w:rsidRPr="003B01AC" w:rsidRDefault="003B01AC" w:rsidP="00237438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3B01AC">
                    <w:rPr>
                      <w:rFonts w:ascii="Times New Roman" w:hAnsi="Times New Roman" w:cs="Times New Roman"/>
                      <w:lang w:val="en-US"/>
                    </w:rPr>
                    <w:t>8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</w:tcBorders>
                </w:tcPr>
                <w:p w:rsidR="003B01AC" w:rsidRPr="00E5273E" w:rsidRDefault="003B01AC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</w:tr>
            <w:tr w:rsidR="003B01AC" w:rsidRPr="00E5273E" w:rsidTr="001E1627">
              <w:trPr>
                <w:trHeight w:val="426"/>
              </w:trPr>
              <w:tc>
                <w:tcPr>
                  <w:tcW w:w="562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3B01AC" w:rsidRPr="00E5273E" w:rsidRDefault="003B01AC" w:rsidP="00E5273E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E5273E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E5273E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3B01AC" w:rsidRPr="00E5273E" w:rsidRDefault="003B01AC" w:rsidP="00E5273E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Технічне обслуговування приладів безпеки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</w:tcBorders>
                </w:tcPr>
                <w:p w:rsidR="003B01AC" w:rsidRPr="003B01AC" w:rsidRDefault="003B01AC" w:rsidP="00237438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3B01AC">
                    <w:rPr>
                      <w:rFonts w:ascii="Times New Roman" w:hAnsi="Times New Roman" w:cs="Times New Roman"/>
                      <w:lang w:val="en-US"/>
                    </w:rPr>
                    <w:t>4</w:t>
                  </w:r>
                  <w:r w:rsidRPr="003B01AC">
                    <w:rPr>
                      <w:rFonts w:ascii="Times New Roman" w:hAnsi="Times New Roman" w:cs="Times New Roman"/>
                      <w:lang w:val="uk-UA"/>
                    </w:rPr>
                    <w:t xml:space="preserve"> раз</w:t>
                  </w:r>
                </w:p>
                <w:p w:rsidR="003B01AC" w:rsidRPr="003B01AC" w:rsidRDefault="003B01AC" w:rsidP="00237438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3B01AC">
                    <w:rPr>
                      <w:rFonts w:ascii="Times New Roman" w:hAnsi="Times New Roman" w:cs="Times New Roman"/>
                      <w:lang w:val="uk-UA"/>
                    </w:rPr>
                    <w:t>(1 раз на місяць)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</w:tcBorders>
                </w:tcPr>
                <w:p w:rsidR="003B01AC" w:rsidRPr="003B01AC" w:rsidRDefault="003B01AC" w:rsidP="00237438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3B01AC">
                    <w:rPr>
                      <w:rFonts w:ascii="Times New Roman" w:hAnsi="Times New Roman" w:cs="Times New Roman"/>
                      <w:lang w:val="en-US"/>
                    </w:rPr>
                    <w:t>8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</w:tcBorders>
                </w:tcPr>
                <w:p w:rsidR="003B01AC" w:rsidRPr="00E5273E" w:rsidRDefault="003B01AC" w:rsidP="00E5273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</w:tr>
            <w:tr w:rsidR="003B01AC" w:rsidRPr="00E5273E" w:rsidTr="001E1627">
              <w:trPr>
                <w:trHeight w:val="426"/>
              </w:trPr>
              <w:tc>
                <w:tcPr>
                  <w:tcW w:w="562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8968D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3B01AC" w:rsidRPr="00E5273E" w:rsidRDefault="003B01AC" w:rsidP="008968D8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8968D8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8968D8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3B01AC" w:rsidRPr="00E5273E" w:rsidRDefault="003B01AC" w:rsidP="008968D8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Технічне обслуговування клапанів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</w:tcBorders>
                </w:tcPr>
                <w:p w:rsidR="003B01AC" w:rsidRPr="003B01AC" w:rsidRDefault="003B01AC" w:rsidP="00237438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3B01AC">
                    <w:rPr>
                      <w:rFonts w:ascii="Times New Roman" w:hAnsi="Times New Roman" w:cs="Times New Roman"/>
                      <w:lang w:val="uk-UA"/>
                    </w:rPr>
                    <w:t>2 рази</w:t>
                  </w:r>
                </w:p>
                <w:p w:rsidR="003B01AC" w:rsidRPr="003B01AC" w:rsidRDefault="003B01AC" w:rsidP="00237438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3B01AC">
                    <w:rPr>
                      <w:rFonts w:ascii="Times New Roman" w:hAnsi="Times New Roman" w:cs="Times New Roman"/>
                      <w:lang w:val="uk-UA"/>
                    </w:rPr>
                    <w:t>(1 раз на 3 місяці)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</w:tcBorders>
                </w:tcPr>
                <w:p w:rsidR="003B01AC" w:rsidRPr="003B01AC" w:rsidRDefault="003B01AC" w:rsidP="00237438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3B01AC">
                    <w:rPr>
                      <w:rFonts w:ascii="Times New Roman" w:hAnsi="Times New Roman" w:cs="Times New Roman"/>
                      <w:lang w:val="uk-UA"/>
                    </w:rPr>
                    <w:t>4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</w:tcBorders>
                </w:tcPr>
                <w:p w:rsidR="003B01AC" w:rsidRPr="00E5273E" w:rsidRDefault="003B01AC" w:rsidP="008968D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3B01AC" w:rsidRPr="00E5273E" w:rsidTr="001E1627">
              <w:trPr>
                <w:trHeight w:val="426"/>
              </w:trPr>
              <w:tc>
                <w:tcPr>
                  <w:tcW w:w="562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8968D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8968D8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8968D8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8968D8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3B01AC" w:rsidRPr="00E5273E" w:rsidRDefault="003B01AC" w:rsidP="008968D8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Технічне обслуговування  пультів керування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</w:tcBorders>
                </w:tcPr>
                <w:p w:rsidR="003B01AC" w:rsidRPr="003B01AC" w:rsidRDefault="003B01AC" w:rsidP="00237438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3B01AC">
                    <w:rPr>
                      <w:rFonts w:ascii="Times New Roman" w:hAnsi="Times New Roman" w:cs="Times New Roman"/>
                      <w:lang w:val="uk-UA"/>
                    </w:rPr>
                    <w:t>1 раз</w:t>
                  </w:r>
                </w:p>
                <w:p w:rsidR="003B01AC" w:rsidRPr="003B01AC" w:rsidRDefault="003B01AC" w:rsidP="00237438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3B01AC">
                    <w:rPr>
                      <w:rFonts w:ascii="Times New Roman" w:hAnsi="Times New Roman" w:cs="Times New Roman"/>
                      <w:lang w:val="uk-UA"/>
                    </w:rPr>
                    <w:t>(1 раз на 6 місяців)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</w:tcBorders>
                </w:tcPr>
                <w:p w:rsidR="003B01AC" w:rsidRPr="003B01AC" w:rsidRDefault="003B01AC" w:rsidP="00237438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3B01AC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</w:tcBorders>
                </w:tcPr>
                <w:p w:rsidR="003B01AC" w:rsidRPr="00E5273E" w:rsidRDefault="003B01AC" w:rsidP="008968D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</w:tr>
            <w:tr w:rsidR="003B01AC" w:rsidRPr="00E5273E" w:rsidTr="001E1627">
              <w:trPr>
                <w:trHeight w:val="426"/>
              </w:trPr>
              <w:tc>
                <w:tcPr>
                  <w:tcW w:w="562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8968D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8968D8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8968D8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B01AC" w:rsidRPr="00E5273E" w:rsidRDefault="003B01AC" w:rsidP="008968D8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3B01AC" w:rsidRPr="00E5273E" w:rsidRDefault="003B01AC" w:rsidP="008968D8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E5273E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Технічне обслуговування вентиляційних установок 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</w:tcBorders>
                </w:tcPr>
                <w:p w:rsidR="003B01AC" w:rsidRPr="003B01AC" w:rsidRDefault="003B01AC" w:rsidP="00237438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3B01AC">
                    <w:rPr>
                      <w:rFonts w:ascii="Times New Roman" w:hAnsi="Times New Roman" w:cs="Times New Roman"/>
                      <w:lang w:val="uk-UA"/>
                    </w:rPr>
                    <w:t>1 раз</w:t>
                  </w:r>
                </w:p>
                <w:p w:rsidR="003B01AC" w:rsidRPr="003B01AC" w:rsidRDefault="003B01AC" w:rsidP="00237438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3B01AC">
                    <w:rPr>
                      <w:rFonts w:ascii="Times New Roman" w:hAnsi="Times New Roman" w:cs="Times New Roman"/>
                      <w:lang w:val="uk-UA"/>
                    </w:rPr>
                    <w:t>(1 раз на 6 місяців)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</w:tcBorders>
                </w:tcPr>
                <w:p w:rsidR="003B01AC" w:rsidRPr="003B01AC" w:rsidRDefault="003B01AC" w:rsidP="00237438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3B01AC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</w:tcBorders>
                </w:tcPr>
                <w:p w:rsidR="003B01AC" w:rsidRPr="00E5273E" w:rsidRDefault="003B01AC" w:rsidP="008968D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</w:tr>
          </w:tbl>
          <w:p w:rsidR="00E5273E" w:rsidRPr="00C00D23" w:rsidRDefault="00E5273E" w:rsidP="00E5273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111" w:type="dxa"/>
          </w:tcPr>
          <w:p w:rsidR="00F450A6" w:rsidRPr="00F037BB" w:rsidRDefault="00E5273E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E5273E">
              <w:rPr>
                <w:rFonts w:ascii="Times New Roman" w:hAnsi="Times New Roman" w:cs="Times New Roman"/>
                <w:lang w:val="uk-UA"/>
              </w:rPr>
              <w:t xml:space="preserve">відповідності до п.3.9 та п. 4.38 </w:t>
            </w:r>
            <w:proofErr w:type="spellStart"/>
            <w:r w:rsidRPr="00E5273E">
              <w:rPr>
                <w:rFonts w:ascii="Times New Roman" w:hAnsi="Times New Roman" w:cs="Times New Roman"/>
                <w:lang w:val="uk-UA"/>
              </w:rPr>
              <w:t>р.V</w:t>
            </w:r>
            <w:proofErr w:type="spellEnd"/>
            <w:r w:rsidRPr="00E5273E">
              <w:rPr>
                <w:rFonts w:ascii="Times New Roman" w:hAnsi="Times New Roman" w:cs="Times New Roman"/>
                <w:lang w:val="uk-UA"/>
              </w:rPr>
              <w:t xml:space="preserve"> «Правил безпеки систем газопостачання» НПАОП 0.00-1.76-15, затверджених наказом від 15.05.2015 №285 та паспортів котлів.</w:t>
            </w:r>
          </w:p>
        </w:tc>
      </w:tr>
      <w:tr w:rsidR="00F450A6" w:rsidRPr="00983CCB" w:rsidTr="001E1627">
        <w:tc>
          <w:tcPr>
            <w:tcW w:w="11482" w:type="dxa"/>
          </w:tcPr>
          <w:p w:rsidR="00C91FA8" w:rsidRDefault="00C91FA8" w:rsidP="001E162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C91FA8" w:rsidRDefault="00C91FA8" w:rsidP="001E162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C91FA8" w:rsidRDefault="00C91FA8" w:rsidP="001E162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8968D8" w:rsidRPr="008968D8" w:rsidRDefault="008968D8" w:rsidP="001E162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  <w:lastRenderedPageBreak/>
              <w:t>Якісні характеристики</w:t>
            </w:r>
          </w:p>
          <w:p w:rsidR="00E5273E" w:rsidRPr="00E5273E" w:rsidRDefault="00E5273E" w:rsidP="001E162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5273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  <w:t>Вимоги щодо якості</w:t>
            </w:r>
            <w:r w:rsidRPr="00E527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– </w:t>
            </w:r>
            <w:r w:rsidRPr="00E5273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послуги повинні надаватися у відповідності до п.3.9 та п. 4.38 р.</w:t>
            </w:r>
            <w:r w:rsidRPr="00E5273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</w:t>
            </w:r>
            <w:r w:rsidRPr="00E5273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«Правил безпеки систем газопостачання» НПАОП 0.00-1.76-15, затверджених наказом від 15.05.2015 №285 та паспортів котлів.</w:t>
            </w:r>
          </w:p>
          <w:p w:rsidR="009F487A" w:rsidRPr="00C00D23" w:rsidRDefault="009F487A" w:rsidP="00D64A8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111" w:type="dxa"/>
          </w:tcPr>
          <w:p w:rsidR="00C91FA8" w:rsidRDefault="00C91FA8" w:rsidP="00D64A8E">
            <w:pPr>
              <w:jc w:val="both"/>
              <w:rPr>
                <w:rFonts w:ascii="Times New Roman" w:hAnsi="Times New Roman" w:cs="Times New Roman"/>
                <w:i/>
                <w:noProof/>
                <w:lang w:val="uk-UA"/>
              </w:rPr>
            </w:pPr>
          </w:p>
          <w:p w:rsidR="00C91FA8" w:rsidRDefault="00C91FA8" w:rsidP="00D64A8E">
            <w:pPr>
              <w:jc w:val="both"/>
              <w:rPr>
                <w:rFonts w:ascii="Times New Roman" w:hAnsi="Times New Roman" w:cs="Times New Roman"/>
                <w:i/>
                <w:noProof/>
                <w:lang w:val="uk-UA"/>
              </w:rPr>
            </w:pPr>
          </w:p>
          <w:p w:rsidR="00C91FA8" w:rsidRDefault="00C91FA8" w:rsidP="00D64A8E">
            <w:pPr>
              <w:jc w:val="both"/>
              <w:rPr>
                <w:rFonts w:ascii="Times New Roman" w:hAnsi="Times New Roman" w:cs="Times New Roman"/>
                <w:i/>
                <w:noProof/>
                <w:lang w:val="uk-UA"/>
              </w:rPr>
            </w:pPr>
          </w:p>
          <w:p w:rsidR="00D64A8E" w:rsidRPr="00D64A8E" w:rsidRDefault="00D64A8E" w:rsidP="00D64A8E">
            <w:pPr>
              <w:jc w:val="both"/>
              <w:rPr>
                <w:rFonts w:ascii="Times New Roman" w:hAnsi="Times New Roman" w:cs="Times New Roman"/>
                <w:i/>
                <w:noProof/>
                <w:lang w:val="uk-UA"/>
              </w:rPr>
            </w:pPr>
            <w:r>
              <w:rPr>
                <w:rFonts w:ascii="Times New Roman" w:hAnsi="Times New Roman" w:cs="Times New Roman"/>
                <w:i/>
                <w:noProof/>
                <w:lang w:val="uk-UA"/>
              </w:rPr>
              <w:lastRenderedPageBreak/>
              <w:t xml:space="preserve">- </w:t>
            </w:r>
            <w:r w:rsidRPr="00D64A8E">
              <w:rPr>
                <w:rFonts w:ascii="Times New Roman" w:hAnsi="Times New Roman" w:cs="Times New Roman"/>
                <w:i/>
                <w:noProof/>
                <w:lang w:val="uk-UA"/>
              </w:rPr>
              <w:t>НПАОП 0.00-1.76-15 «Правила безпеки систем газопостачання», затверджені наказом Міністерства енергетики та та вугільної промисловості України 15.05.2015 №285;</w:t>
            </w:r>
          </w:p>
          <w:p w:rsidR="00F450A6" w:rsidRPr="00F450A6" w:rsidRDefault="001E1627" w:rsidP="001E162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noProof/>
                <w:lang w:val="uk-UA"/>
              </w:rPr>
              <w:t>-</w:t>
            </w:r>
            <w:r w:rsidR="00D64A8E"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 </w:t>
            </w:r>
            <w:r w:rsidR="00D64A8E" w:rsidRPr="00D64A8E">
              <w:rPr>
                <w:rFonts w:ascii="Times New Roman" w:hAnsi="Times New Roman" w:cs="Times New Roman"/>
                <w:i/>
                <w:noProof/>
                <w:lang w:val="uk-UA"/>
              </w:rPr>
              <w:t>Паспорти вказаного обладнання.</w:t>
            </w:r>
          </w:p>
        </w:tc>
      </w:tr>
      <w:tr w:rsidR="00F450A6" w:rsidRPr="00F450A6" w:rsidTr="001E1627">
        <w:tc>
          <w:tcPr>
            <w:tcW w:w="11482" w:type="dxa"/>
          </w:tcPr>
          <w:p w:rsidR="00983CCB" w:rsidRDefault="00983CCB" w:rsidP="00983CC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3C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Очікувана вартість</w:t>
            </w:r>
          </w:p>
          <w:p w:rsidR="00296609" w:rsidRPr="00F450A6" w:rsidRDefault="00C91FA8" w:rsidP="001E16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91FA8">
              <w:rPr>
                <w:rFonts w:ascii="Times New Roman" w:hAnsi="Times New Roman" w:cs="Times New Roman"/>
                <w:b/>
                <w:sz w:val="28"/>
                <w:szCs w:val="28"/>
              </w:rPr>
              <w:t>16 884,00</w:t>
            </w:r>
            <w:r w:rsidRPr="00C91FA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1E1627" w:rsidRPr="001E162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983C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грн. з ПДВ</w:t>
            </w:r>
          </w:p>
        </w:tc>
        <w:tc>
          <w:tcPr>
            <w:tcW w:w="4111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sectPr w:rsidR="00F450A6" w:rsidSect="001E1627">
      <w:pgSz w:w="16838" w:h="11906" w:orient="landscape"/>
      <w:pgMar w:top="426" w:right="42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7274"/>
    <w:multiLevelType w:val="hybridMultilevel"/>
    <w:tmpl w:val="EECEF174"/>
    <w:lvl w:ilvl="0" w:tplc="6D14F5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25564"/>
    <w:rsid w:val="001E1627"/>
    <w:rsid w:val="001F64F3"/>
    <w:rsid w:val="00230C46"/>
    <w:rsid w:val="00296609"/>
    <w:rsid w:val="00374FEF"/>
    <w:rsid w:val="003B01AC"/>
    <w:rsid w:val="004F16AA"/>
    <w:rsid w:val="008968D8"/>
    <w:rsid w:val="00911AFA"/>
    <w:rsid w:val="00983CCB"/>
    <w:rsid w:val="009A0DEF"/>
    <w:rsid w:val="009F487A"/>
    <w:rsid w:val="00A40B2A"/>
    <w:rsid w:val="00B41794"/>
    <w:rsid w:val="00BE3B82"/>
    <w:rsid w:val="00C00D23"/>
    <w:rsid w:val="00C91FA8"/>
    <w:rsid w:val="00CE27D4"/>
    <w:rsid w:val="00D0419A"/>
    <w:rsid w:val="00D64A8E"/>
    <w:rsid w:val="00D86462"/>
    <w:rsid w:val="00E02B01"/>
    <w:rsid w:val="00E37A9E"/>
    <w:rsid w:val="00E5273E"/>
    <w:rsid w:val="00ED6CBF"/>
    <w:rsid w:val="00F037BB"/>
    <w:rsid w:val="00F450A6"/>
    <w:rsid w:val="00FB43BC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40B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40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19-004712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1199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Користувач Windows</cp:lastModifiedBy>
  <cp:revision>7</cp:revision>
  <cp:lastPrinted>2021-03-24T08:12:00Z</cp:lastPrinted>
  <dcterms:created xsi:type="dcterms:W3CDTF">2021-05-11T07:52:00Z</dcterms:created>
  <dcterms:modified xsi:type="dcterms:W3CDTF">2021-07-21T05:01:00Z</dcterms:modified>
</cp:coreProperties>
</file>