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613757" w:rsidRDefault="00CF3EDA" w:rsidP="002C1600">
      <w:pPr>
        <w:pStyle w:val="a5"/>
        <w:rPr>
          <w:rFonts w:ascii="Times New Roman" w:hAnsi="Times New Roman"/>
          <w:b/>
          <w:sz w:val="24"/>
          <w:szCs w:val="24"/>
        </w:rPr>
      </w:pPr>
      <w:r w:rsidRPr="00613757">
        <w:rPr>
          <w:rFonts w:ascii="Times New Roman" w:hAnsi="Times New Roman"/>
          <w:b/>
          <w:sz w:val="24"/>
          <w:szCs w:val="24"/>
        </w:rPr>
        <w:t>Код ДК 021:</w:t>
      </w:r>
      <w:r w:rsidR="00B211B9" w:rsidRPr="00613757">
        <w:rPr>
          <w:rFonts w:ascii="Times New Roman" w:hAnsi="Times New Roman"/>
          <w:b/>
          <w:sz w:val="24"/>
          <w:szCs w:val="24"/>
        </w:rPr>
        <w:t xml:space="preserve">2015 – </w:t>
      </w:r>
      <w:r w:rsidR="00841C83" w:rsidRPr="00613757">
        <w:rPr>
          <w:rFonts w:ascii="Times New Roman" w:hAnsi="Times New Roman"/>
          <w:b/>
          <w:sz w:val="24"/>
          <w:szCs w:val="24"/>
        </w:rPr>
        <w:t xml:space="preserve">24310000-0 – «Основні неорганічні хімічні речовини»(натрій їдкий технічний, сода каустична, електроліт </w:t>
      </w:r>
      <w:proofErr w:type="spellStart"/>
      <w:r w:rsidR="00841C83" w:rsidRPr="00613757">
        <w:rPr>
          <w:rFonts w:ascii="Times New Roman" w:hAnsi="Times New Roman"/>
          <w:b/>
          <w:sz w:val="24"/>
          <w:szCs w:val="24"/>
        </w:rPr>
        <w:t>калієво</w:t>
      </w:r>
      <w:proofErr w:type="spellEnd"/>
      <w:r w:rsidR="00841C83" w:rsidRPr="00613757">
        <w:rPr>
          <w:rFonts w:ascii="Times New Roman" w:hAnsi="Times New Roman"/>
          <w:b/>
          <w:sz w:val="24"/>
          <w:szCs w:val="24"/>
        </w:rPr>
        <w:t xml:space="preserve"> – літієвий)</w:t>
      </w:r>
      <w:r w:rsidR="0041114C" w:rsidRPr="0041114C">
        <w:t xml:space="preserve"> </w:t>
      </w:r>
      <w:hyperlink r:id="rId5" w:history="1">
        <w:r w:rsidR="0041114C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UA-2021-07-20-004829-c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7621"/>
        <w:gridCol w:w="7938"/>
      </w:tblGrid>
      <w:tr w:rsidR="000259B5" w:rsidTr="00613757">
        <w:tc>
          <w:tcPr>
            <w:tcW w:w="7621" w:type="dxa"/>
          </w:tcPr>
          <w:p w:rsidR="000259B5" w:rsidRPr="00613757" w:rsidRDefault="000259B5" w:rsidP="000259B5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13757">
              <w:rPr>
                <w:rFonts w:ascii="Times New Roman" w:hAnsi="Times New Roman"/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7938" w:type="dxa"/>
          </w:tcPr>
          <w:p w:rsidR="000259B5" w:rsidRPr="00613757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613757">
              <w:rPr>
                <w:rFonts w:ascii="Times New Roman" w:hAnsi="Times New Roman"/>
                <w:b/>
                <w:lang w:val="uk-UA"/>
              </w:rPr>
              <w:t>Обгрунтування</w:t>
            </w:r>
            <w:proofErr w:type="spellEnd"/>
          </w:p>
        </w:tc>
      </w:tr>
      <w:tr w:rsidR="00613757" w:rsidRPr="0041114C" w:rsidTr="00613757">
        <w:tc>
          <w:tcPr>
            <w:tcW w:w="7621" w:type="dxa"/>
          </w:tcPr>
          <w:p w:rsidR="00613757" w:rsidRPr="00613757" w:rsidRDefault="00613757" w:rsidP="00C6618B">
            <w:pPr>
              <w:rPr>
                <w:rFonts w:ascii="Times New Roman" w:hAnsi="Times New Roman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>Натрій їдкий технічний гранульований, 1,76 т.</w:t>
            </w:r>
          </w:p>
        </w:tc>
        <w:tc>
          <w:tcPr>
            <w:tcW w:w="7938" w:type="dxa"/>
            <w:vMerge w:val="restart"/>
          </w:tcPr>
          <w:p w:rsidR="00613757" w:rsidRPr="00613757" w:rsidRDefault="00613757" w:rsidP="00613757">
            <w:pPr>
              <w:jc w:val="both"/>
              <w:rPr>
                <w:rFonts w:ascii="Times New Roman" w:hAnsi="Times New Roman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 xml:space="preserve">Для застосування у хімічній </w:t>
            </w:r>
            <w:proofErr w:type="spellStart"/>
            <w:r w:rsidRPr="00613757">
              <w:rPr>
                <w:rFonts w:ascii="Times New Roman" w:hAnsi="Times New Roman"/>
                <w:lang w:val="uk-UA"/>
              </w:rPr>
              <w:t>проммсловості</w:t>
            </w:r>
            <w:proofErr w:type="spellEnd"/>
            <w:r w:rsidRPr="00613757">
              <w:rPr>
                <w:rFonts w:ascii="Times New Roman" w:hAnsi="Times New Roman"/>
                <w:lang w:val="uk-UA"/>
              </w:rPr>
              <w:t xml:space="preserve"> для виробництва мила, розчинників, пестицидів, добрив, </w:t>
            </w:r>
            <w:proofErr w:type="spellStart"/>
            <w:r w:rsidRPr="00613757">
              <w:rPr>
                <w:rFonts w:ascii="Times New Roman" w:hAnsi="Times New Roman"/>
                <w:lang w:val="uk-UA"/>
              </w:rPr>
              <w:t>відбілювачів</w:t>
            </w:r>
            <w:proofErr w:type="spellEnd"/>
            <w:r w:rsidRPr="00613757">
              <w:rPr>
                <w:rFonts w:ascii="Times New Roman" w:hAnsi="Times New Roman"/>
                <w:lang w:val="uk-UA"/>
              </w:rPr>
              <w:t xml:space="preserve"> штучного волокна, паперу, у нафтохімічній промисловості для виробництва продуктів при перегонці нафти, для виробництва алюмінію, для регенерації гуми, як </w:t>
            </w:r>
            <w:proofErr w:type="spellStart"/>
            <w:r w:rsidRPr="00613757">
              <w:rPr>
                <w:rFonts w:ascii="Times New Roman" w:hAnsi="Times New Roman"/>
                <w:lang w:val="uk-UA"/>
              </w:rPr>
              <w:t>осушуючий</w:t>
            </w:r>
            <w:proofErr w:type="spellEnd"/>
            <w:r w:rsidRPr="00613757">
              <w:rPr>
                <w:rFonts w:ascii="Times New Roman" w:hAnsi="Times New Roman"/>
                <w:lang w:val="uk-UA"/>
              </w:rPr>
              <w:t xml:space="preserve"> агент для газів та органічних рідин.</w:t>
            </w:r>
          </w:p>
        </w:tc>
      </w:tr>
      <w:tr w:rsidR="00613757" w:rsidRPr="00841C83" w:rsidTr="00613757">
        <w:trPr>
          <w:trHeight w:val="566"/>
        </w:trPr>
        <w:tc>
          <w:tcPr>
            <w:tcW w:w="7621" w:type="dxa"/>
            <w:vAlign w:val="center"/>
          </w:tcPr>
          <w:p w:rsidR="00613757" w:rsidRPr="00613757" w:rsidRDefault="00613757" w:rsidP="00100F7D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color w:val="002060"/>
                <w:shd w:val="clear" w:color="auto" w:fill="FFFFFF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>Сода каустична, 2,18 т.</w:t>
            </w:r>
          </w:p>
        </w:tc>
        <w:tc>
          <w:tcPr>
            <w:tcW w:w="7938" w:type="dxa"/>
            <w:vMerge/>
          </w:tcPr>
          <w:p w:rsidR="00613757" w:rsidRPr="00613757" w:rsidRDefault="00613757" w:rsidP="00420BBC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841C83" w:rsidRPr="00841C83" w:rsidTr="00613757">
        <w:trPr>
          <w:trHeight w:val="702"/>
        </w:trPr>
        <w:tc>
          <w:tcPr>
            <w:tcW w:w="7621" w:type="dxa"/>
            <w:vAlign w:val="center"/>
          </w:tcPr>
          <w:p w:rsidR="00841C83" w:rsidRPr="00613757" w:rsidRDefault="00841C83" w:rsidP="00100F7D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color w:val="002060"/>
                <w:shd w:val="clear" w:color="auto" w:fill="FFFFFF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 xml:space="preserve">Електроліт </w:t>
            </w:r>
            <w:proofErr w:type="spellStart"/>
            <w:r w:rsidRPr="00613757">
              <w:rPr>
                <w:rFonts w:ascii="Times New Roman" w:hAnsi="Times New Roman"/>
                <w:lang w:val="uk-UA"/>
              </w:rPr>
              <w:t>калієво</w:t>
            </w:r>
            <w:proofErr w:type="spellEnd"/>
            <w:r w:rsidRPr="00613757">
              <w:rPr>
                <w:rFonts w:ascii="Times New Roman" w:hAnsi="Times New Roman"/>
                <w:lang w:val="uk-UA"/>
              </w:rPr>
              <w:t xml:space="preserve"> - літієвий рідкий, 1,35 т.</w:t>
            </w:r>
          </w:p>
        </w:tc>
        <w:tc>
          <w:tcPr>
            <w:tcW w:w="7938" w:type="dxa"/>
          </w:tcPr>
          <w:p w:rsidR="00841C83" w:rsidRPr="00613757" w:rsidRDefault="002C1600" w:rsidP="003D5356">
            <w:pPr>
              <w:rPr>
                <w:rFonts w:ascii="Times New Roman" w:hAnsi="Times New Roman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>Для заливки акумулятора при експлуатації, при введені в дію</w:t>
            </w:r>
            <w:r w:rsidR="003D5356" w:rsidRPr="00613757">
              <w:rPr>
                <w:rFonts w:ascii="Times New Roman" w:hAnsi="Times New Roman"/>
                <w:lang w:val="uk-UA"/>
              </w:rPr>
              <w:t xml:space="preserve"> після проведення  ремонту</w:t>
            </w:r>
            <w:r w:rsidRPr="00613757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B211B9" w:rsidRPr="002F391C" w:rsidTr="00613757">
        <w:tc>
          <w:tcPr>
            <w:tcW w:w="7621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7938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41114C" w:rsidTr="00613757">
        <w:tc>
          <w:tcPr>
            <w:tcW w:w="7621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7938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613757">
        <w:tc>
          <w:tcPr>
            <w:tcW w:w="7621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613757" w:rsidP="0061375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222 456,60 грн. з ПДВ (двісті двадцять дві тисячі чотириста п</w:t>
            </w:r>
            <w:r w:rsidRPr="005153D3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ятдесят шість гривень 60 копійок);  185 380,50 грн. без ПДВ (сто вісімдесят п</w:t>
            </w:r>
            <w:r w:rsidRPr="005153D3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ять тисяч триста вісімдесят гривень 50 копійок)</w:t>
            </w:r>
            <w:r w:rsidR="00182D1D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7938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00F7D"/>
    <w:rsid w:val="00182D1D"/>
    <w:rsid w:val="002C1600"/>
    <w:rsid w:val="002F391C"/>
    <w:rsid w:val="003D5356"/>
    <w:rsid w:val="003E53CD"/>
    <w:rsid w:val="0041114C"/>
    <w:rsid w:val="00613757"/>
    <w:rsid w:val="006D11A9"/>
    <w:rsid w:val="0071594B"/>
    <w:rsid w:val="00841C83"/>
    <w:rsid w:val="00855AFB"/>
    <w:rsid w:val="008D6146"/>
    <w:rsid w:val="00950AB6"/>
    <w:rsid w:val="00B211B9"/>
    <w:rsid w:val="00B56BBC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0-004829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cp:lastPrinted>2021-02-25T06:33:00Z</cp:lastPrinted>
  <dcterms:created xsi:type="dcterms:W3CDTF">2021-03-17T12:15:00Z</dcterms:created>
  <dcterms:modified xsi:type="dcterms:W3CDTF">2021-07-21T07:40:00Z</dcterms:modified>
</cp:coreProperties>
</file>