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0D84" w:rsidRDefault="000259B5" w:rsidP="00B60F2C">
      <w:pPr>
        <w:jc w:val="center"/>
        <w:rPr>
          <w:b/>
          <w:sz w:val="28"/>
          <w:szCs w:val="28"/>
          <w:lang w:val="uk-UA"/>
        </w:rPr>
      </w:pPr>
      <w:r w:rsidRPr="000259B5">
        <w:rPr>
          <w:b/>
          <w:sz w:val="28"/>
          <w:szCs w:val="28"/>
          <w:lang w:val="uk-UA"/>
        </w:rPr>
        <w:t xml:space="preserve">ДК 021:2015 - </w:t>
      </w:r>
      <w:r w:rsidR="00B60F2C" w:rsidRPr="00B60F2C">
        <w:rPr>
          <w:b/>
          <w:sz w:val="28"/>
          <w:szCs w:val="28"/>
          <w:lang w:val="uk-UA"/>
        </w:rPr>
        <w:t>31170000-8 «Трансформатори» (Підстанції трансформаторні комплектні)</w:t>
      </w:r>
    </w:p>
    <w:tbl>
      <w:tblPr>
        <w:tblW w:w="21600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57"/>
        <w:gridCol w:w="20943"/>
      </w:tblGrid>
      <w:tr w:rsidR="0097570E" w:rsidTr="0097570E">
        <w:trPr>
          <w:trHeight w:val="240"/>
          <w:tblCellSpacing w:w="15" w:type="dxa"/>
        </w:trPr>
        <w:tc>
          <w:tcPr>
            <w:tcW w:w="0" w:type="auto"/>
            <w:tcBorders>
              <w:bottom w:val="single" w:sz="6" w:space="0" w:color="DFDFDF"/>
            </w:tcBorders>
            <w:tcMar>
              <w:top w:w="0" w:type="dxa"/>
              <w:left w:w="45" w:type="dxa"/>
              <w:bottom w:w="0" w:type="dxa"/>
              <w:right w:w="60" w:type="dxa"/>
            </w:tcMar>
            <w:hideMark/>
          </w:tcPr>
          <w:p w:rsidR="0097570E" w:rsidRDefault="0097570E">
            <w:pPr>
              <w:jc w:val="right"/>
              <w:rPr>
                <w:rFonts w:ascii="Verdana" w:hAnsi="Verdana"/>
                <w:color w:val="000000"/>
                <w:sz w:val="17"/>
                <w:szCs w:val="17"/>
              </w:rPr>
            </w:pPr>
          </w:p>
        </w:tc>
        <w:bookmarkStart w:id="0" w:name="_GoBack"/>
        <w:tc>
          <w:tcPr>
            <w:tcW w:w="0" w:type="auto"/>
            <w:tcBorders>
              <w:bottom w:val="single" w:sz="6" w:space="0" w:color="DFDFDF"/>
              <w:right w:val="single" w:sz="6" w:space="0" w:color="DFDFDF"/>
            </w:tcBorders>
            <w:tcMar>
              <w:top w:w="0" w:type="dxa"/>
              <w:left w:w="45" w:type="dxa"/>
              <w:bottom w:w="0" w:type="dxa"/>
              <w:right w:w="60" w:type="dxa"/>
            </w:tcMar>
            <w:hideMark/>
          </w:tcPr>
          <w:p w:rsidR="0097570E" w:rsidRPr="0097570E" w:rsidRDefault="0097570E" w:rsidP="0097570E">
            <w:pPr>
              <w:rPr>
                <w:rFonts w:ascii="Verdana" w:hAnsi="Verdana"/>
                <w:color w:val="000000"/>
                <w:sz w:val="28"/>
                <w:szCs w:val="28"/>
              </w:rPr>
            </w:pPr>
            <w:r w:rsidRPr="0097570E">
              <w:rPr>
                <w:rFonts w:ascii="Verdana" w:hAnsi="Verdana"/>
                <w:color w:val="000000"/>
                <w:sz w:val="28"/>
                <w:szCs w:val="28"/>
              </w:rPr>
              <w:fldChar w:fldCharType="begin"/>
            </w:r>
            <w:r w:rsidRPr="0097570E">
              <w:rPr>
                <w:rFonts w:ascii="Verdana" w:hAnsi="Verdana"/>
                <w:color w:val="000000"/>
                <w:sz w:val="28"/>
                <w:szCs w:val="28"/>
              </w:rPr>
              <w:instrText xml:space="preserve"> HYPERLINK "http://prozorro.gov.ua/tender/UA-2021-07-28-001021-c/" </w:instrText>
            </w:r>
            <w:r w:rsidRPr="0097570E">
              <w:rPr>
                <w:rFonts w:ascii="Verdana" w:hAnsi="Verdana"/>
                <w:color w:val="000000"/>
                <w:sz w:val="28"/>
                <w:szCs w:val="28"/>
              </w:rPr>
              <w:fldChar w:fldCharType="separate"/>
            </w:r>
            <w:r w:rsidRPr="0097570E">
              <w:rPr>
                <w:rStyle w:val="a3"/>
                <w:rFonts w:ascii="Verdana" w:hAnsi="Verdana"/>
                <w:sz w:val="28"/>
                <w:szCs w:val="28"/>
              </w:rPr>
              <w:t>UA-2021-07-28-001021-c</w:t>
            </w:r>
            <w:r w:rsidRPr="0097570E">
              <w:rPr>
                <w:rFonts w:ascii="Verdana" w:hAnsi="Verdana"/>
                <w:color w:val="000000"/>
                <w:sz w:val="28"/>
                <w:szCs w:val="28"/>
              </w:rPr>
              <w:fldChar w:fldCharType="end"/>
            </w:r>
            <w:bookmarkEnd w:id="0"/>
          </w:p>
        </w:tc>
      </w:tr>
    </w:tbl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0259B5" w:rsidTr="002F391C">
        <w:tc>
          <w:tcPr>
            <w:tcW w:w="12157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402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59B5" w:rsidRPr="00290F15" w:rsidTr="002F391C">
        <w:tc>
          <w:tcPr>
            <w:tcW w:w="12157" w:type="dxa"/>
          </w:tcPr>
          <w:p w:rsidR="000259B5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B60F2C" w:rsidRPr="00B60F2C" w:rsidRDefault="00EB7D41" w:rsidP="00B60F2C">
            <w:pPr>
              <w:jc w:val="both"/>
              <w:rPr>
                <w:sz w:val="22"/>
                <w:szCs w:val="22"/>
                <w:lang w:val="uk-UA"/>
              </w:rPr>
            </w:pPr>
            <w:r w:rsidRPr="00EB7D41">
              <w:rPr>
                <w:sz w:val="22"/>
                <w:szCs w:val="22"/>
                <w:lang w:val="uk-UA"/>
              </w:rPr>
              <w:t xml:space="preserve">    </w:t>
            </w:r>
            <w:r w:rsidR="00864827">
              <w:rPr>
                <w:sz w:val="22"/>
                <w:szCs w:val="22"/>
                <w:lang w:val="uk-UA"/>
              </w:rPr>
              <w:t xml:space="preserve">    </w:t>
            </w:r>
            <w:proofErr w:type="spellStart"/>
            <w:r w:rsidR="00B60F2C">
              <w:rPr>
                <w:sz w:val="22"/>
                <w:szCs w:val="22"/>
                <w:lang w:val="uk-UA"/>
              </w:rPr>
              <w:t>-</w:t>
            </w:r>
            <w:r w:rsidR="00B60F2C" w:rsidRPr="00B60F2C">
              <w:rPr>
                <w:sz w:val="22"/>
                <w:szCs w:val="22"/>
                <w:lang w:val="uk-UA"/>
              </w:rPr>
              <w:t>Підстанція</w:t>
            </w:r>
            <w:proofErr w:type="spellEnd"/>
            <w:r w:rsidR="00B60F2C" w:rsidRPr="00B60F2C">
              <w:rPr>
                <w:sz w:val="22"/>
                <w:szCs w:val="22"/>
                <w:lang w:val="uk-UA"/>
              </w:rPr>
              <w:t xml:space="preserve"> трансформаторна комплектна КТП-250/10/0,4</w:t>
            </w:r>
            <w:r w:rsidR="00B60F2C" w:rsidRPr="00B60F2C">
              <w:rPr>
                <w:sz w:val="22"/>
                <w:szCs w:val="22"/>
                <w:lang w:val="uk-UA"/>
              </w:rPr>
              <w:tab/>
            </w:r>
            <w:r w:rsidR="00B60F2C">
              <w:rPr>
                <w:sz w:val="22"/>
                <w:szCs w:val="22"/>
                <w:lang w:val="uk-UA"/>
              </w:rPr>
              <w:t>(</w:t>
            </w:r>
            <w:r w:rsidR="00B60F2C" w:rsidRPr="00B60F2C">
              <w:rPr>
                <w:sz w:val="22"/>
                <w:szCs w:val="22"/>
                <w:lang w:val="uk-UA"/>
              </w:rPr>
              <w:t>Згідно опитувального листа</w:t>
            </w:r>
            <w:r w:rsidR="00B60F2C">
              <w:rPr>
                <w:sz w:val="22"/>
                <w:szCs w:val="22"/>
                <w:lang w:val="uk-UA"/>
              </w:rPr>
              <w:t>)</w:t>
            </w:r>
          </w:p>
          <w:p w:rsidR="00B60F2C" w:rsidRPr="00B60F2C" w:rsidRDefault="00B60F2C" w:rsidP="00B60F2C">
            <w:pPr>
              <w:jc w:val="both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        </w:t>
            </w:r>
            <w:proofErr w:type="spellStart"/>
            <w:r>
              <w:rPr>
                <w:sz w:val="22"/>
                <w:szCs w:val="22"/>
                <w:lang w:val="uk-UA"/>
              </w:rPr>
              <w:t>-</w:t>
            </w:r>
            <w:r w:rsidRPr="00B60F2C">
              <w:rPr>
                <w:sz w:val="22"/>
                <w:szCs w:val="22"/>
                <w:lang w:val="uk-UA"/>
              </w:rPr>
              <w:t>Підстанція</w:t>
            </w:r>
            <w:proofErr w:type="spellEnd"/>
            <w:r w:rsidRPr="00B60F2C">
              <w:rPr>
                <w:sz w:val="22"/>
                <w:szCs w:val="22"/>
                <w:lang w:val="uk-UA"/>
              </w:rPr>
              <w:t xml:space="preserve"> трансформаторна</w:t>
            </w:r>
            <w:r>
              <w:rPr>
                <w:sz w:val="22"/>
                <w:szCs w:val="22"/>
                <w:lang w:val="uk-UA"/>
              </w:rPr>
              <w:t xml:space="preserve"> комплектна КТПГС-250/10/0,4 У1  (</w:t>
            </w:r>
            <w:r w:rsidRPr="00B60F2C">
              <w:rPr>
                <w:sz w:val="22"/>
                <w:szCs w:val="22"/>
                <w:lang w:val="uk-UA"/>
              </w:rPr>
              <w:t>Згідно опитувального листа</w:t>
            </w:r>
            <w:r>
              <w:rPr>
                <w:sz w:val="22"/>
                <w:szCs w:val="22"/>
                <w:lang w:val="uk-UA"/>
              </w:rPr>
              <w:t>)</w:t>
            </w:r>
          </w:p>
          <w:p w:rsidR="00B60F2C" w:rsidRPr="00B60F2C" w:rsidRDefault="00B60F2C" w:rsidP="00B60F2C">
            <w:pPr>
              <w:jc w:val="both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        </w:t>
            </w:r>
            <w:proofErr w:type="spellStart"/>
            <w:r>
              <w:rPr>
                <w:sz w:val="22"/>
                <w:szCs w:val="22"/>
                <w:lang w:val="uk-UA"/>
              </w:rPr>
              <w:t>-</w:t>
            </w:r>
            <w:r w:rsidRPr="00B60F2C">
              <w:rPr>
                <w:sz w:val="22"/>
                <w:szCs w:val="22"/>
                <w:lang w:val="uk-UA"/>
              </w:rPr>
              <w:t>Підстанція</w:t>
            </w:r>
            <w:proofErr w:type="spellEnd"/>
            <w:r w:rsidRPr="00B60F2C">
              <w:rPr>
                <w:sz w:val="22"/>
                <w:szCs w:val="22"/>
                <w:lang w:val="uk-UA"/>
              </w:rPr>
              <w:t xml:space="preserve"> трансформаторна комплектна КТПГС-400/10/0,4</w:t>
            </w:r>
            <w:r w:rsidRPr="00B60F2C">
              <w:rPr>
                <w:sz w:val="22"/>
                <w:szCs w:val="22"/>
                <w:lang w:val="uk-UA"/>
              </w:rPr>
              <w:tab/>
            </w:r>
            <w:r>
              <w:rPr>
                <w:sz w:val="22"/>
                <w:szCs w:val="22"/>
                <w:lang w:val="uk-UA"/>
              </w:rPr>
              <w:t>(</w:t>
            </w:r>
            <w:r w:rsidRPr="00B60F2C">
              <w:rPr>
                <w:sz w:val="22"/>
                <w:szCs w:val="22"/>
                <w:lang w:val="uk-UA"/>
              </w:rPr>
              <w:t>Згідно опитувального листа</w:t>
            </w:r>
            <w:r>
              <w:rPr>
                <w:sz w:val="22"/>
                <w:szCs w:val="22"/>
                <w:lang w:val="uk-UA"/>
              </w:rPr>
              <w:t>)</w:t>
            </w:r>
          </w:p>
          <w:p w:rsidR="00B60F2C" w:rsidRPr="00B60F2C" w:rsidRDefault="00B60F2C" w:rsidP="00B60F2C">
            <w:pPr>
              <w:jc w:val="both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        </w:t>
            </w:r>
            <w:proofErr w:type="spellStart"/>
            <w:r>
              <w:rPr>
                <w:sz w:val="22"/>
                <w:szCs w:val="22"/>
                <w:lang w:val="uk-UA"/>
              </w:rPr>
              <w:t>-П</w:t>
            </w:r>
            <w:r w:rsidRPr="00B60F2C">
              <w:rPr>
                <w:sz w:val="22"/>
                <w:szCs w:val="22"/>
                <w:lang w:val="uk-UA"/>
              </w:rPr>
              <w:t>ідстанція</w:t>
            </w:r>
            <w:proofErr w:type="spellEnd"/>
            <w:r w:rsidRPr="00B60F2C">
              <w:rPr>
                <w:sz w:val="22"/>
                <w:szCs w:val="22"/>
                <w:lang w:val="uk-UA"/>
              </w:rPr>
              <w:t xml:space="preserve"> трансформаторна комплектна КТП-250/6/0,4 У1</w:t>
            </w:r>
            <w:r w:rsidRPr="00B60F2C">
              <w:rPr>
                <w:sz w:val="22"/>
                <w:szCs w:val="22"/>
                <w:lang w:val="uk-UA"/>
              </w:rPr>
              <w:tab/>
            </w:r>
            <w:r>
              <w:rPr>
                <w:sz w:val="22"/>
                <w:szCs w:val="22"/>
                <w:lang w:val="uk-UA"/>
              </w:rPr>
              <w:t xml:space="preserve">  (</w:t>
            </w:r>
            <w:r w:rsidRPr="00B60F2C">
              <w:rPr>
                <w:sz w:val="22"/>
                <w:szCs w:val="22"/>
                <w:lang w:val="uk-UA"/>
              </w:rPr>
              <w:t>Згідно опитувального листа</w:t>
            </w:r>
            <w:r>
              <w:rPr>
                <w:sz w:val="22"/>
                <w:szCs w:val="22"/>
                <w:lang w:val="uk-UA"/>
              </w:rPr>
              <w:t>)</w:t>
            </w:r>
          </w:p>
          <w:p w:rsidR="00864827" w:rsidRDefault="00B60F2C" w:rsidP="00B60F2C">
            <w:pPr>
              <w:jc w:val="both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        </w:t>
            </w:r>
            <w:proofErr w:type="spellStart"/>
            <w:r>
              <w:rPr>
                <w:sz w:val="22"/>
                <w:szCs w:val="22"/>
                <w:lang w:val="uk-UA"/>
              </w:rPr>
              <w:t>-</w:t>
            </w:r>
            <w:r w:rsidRPr="00B60F2C">
              <w:rPr>
                <w:sz w:val="22"/>
                <w:szCs w:val="22"/>
                <w:lang w:val="uk-UA"/>
              </w:rPr>
              <w:t>Підстанція</w:t>
            </w:r>
            <w:proofErr w:type="spellEnd"/>
            <w:r w:rsidRPr="00B60F2C">
              <w:rPr>
                <w:sz w:val="22"/>
                <w:szCs w:val="22"/>
                <w:lang w:val="uk-UA"/>
              </w:rPr>
              <w:t xml:space="preserve"> трансформаторна комплектна КТПГС-400/6/0,4</w:t>
            </w:r>
            <w:r w:rsidRPr="00B60F2C">
              <w:rPr>
                <w:sz w:val="22"/>
                <w:szCs w:val="22"/>
                <w:lang w:val="uk-UA"/>
              </w:rPr>
              <w:tab/>
            </w:r>
            <w:r>
              <w:rPr>
                <w:sz w:val="22"/>
                <w:szCs w:val="22"/>
                <w:lang w:val="uk-UA"/>
              </w:rPr>
              <w:t>(</w:t>
            </w:r>
            <w:r w:rsidRPr="00B60F2C">
              <w:rPr>
                <w:sz w:val="22"/>
                <w:szCs w:val="22"/>
                <w:lang w:val="uk-UA"/>
              </w:rPr>
              <w:t>Згідно опитувального листа</w:t>
            </w:r>
            <w:r>
              <w:rPr>
                <w:sz w:val="22"/>
                <w:szCs w:val="22"/>
                <w:lang w:val="uk-UA"/>
              </w:rPr>
              <w:t>)</w:t>
            </w:r>
          </w:p>
          <w:p w:rsidR="00B60F2C" w:rsidRDefault="00B60F2C" w:rsidP="00B60F2C">
            <w:pPr>
              <w:jc w:val="both"/>
              <w:rPr>
                <w:sz w:val="22"/>
                <w:szCs w:val="22"/>
                <w:lang w:val="uk-UA"/>
              </w:rPr>
            </w:pPr>
          </w:p>
          <w:p w:rsidR="00D66E89" w:rsidRPr="00D66E89" w:rsidRDefault="00864827" w:rsidP="00864827">
            <w:pPr>
              <w:spacing w:after="240"/>
              <w:jc w:val="both"/>
              <w:rPr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       </w:t>
            </w:r>
            <w:r w:rsidR="002F391C" w:rsidRPr="00864827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Гарантійні зобов’язання  - відповідно до наданих постачальником, але  </w:t>
            </w:r>
            <w:r w:rsidR="002F391C" w:rsidRPr="00864827">
              <w:rPr>
                <w:rFonts w:ascii="Times New Roman" w:hAnsi="Times New Roman"/>
                <w:sz w:val="22"/>
                <w:szCs w:val="22"/>
                <w:lang w:val="uk-UA" w:eastAsia="en-US"/>
              </w:rPr>
              <w:t xml:space="preserve">в будь-якому випадку терміни експлуатації та зберігання на продукцію встановлюються не гіршими ніж визначено нормативно-технічною документацією  </w:t>
            </w:r>
            <w:r w:rsidR="002F391C"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та </w:t>
            </w:r>
            <w:proofErr w:type="spellStart"/>
            <w:r w:rsidR="002F391C"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виробником</w:t>
            </w:r>
            <w:proofErr w:type="spellEnd"/>
          </w:p>
        </w:tc>
        <w:tc>
          <w:tcPr>
            <w:tcW w:w="3402" w:type="dxa"/>
          </w:tcPr>
          <w:p w:rsidR="00B60F2C" w:rsidRDefault="00B60F2C" w:rsidP="000D3011">
            <w:pPr>
              <w:ind w:right="360"/>
              <w:jc w:val="center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0259B5" w:rsidRPr="00D66E89" w:rsidRDefault="00B60F2C" w:rsidP="000D3011">
            <w:pPr>
              <w:ind w:right="360"/>
              <w:jc w:val="center"/>
              <w:rPr>
                <w:sz w:val="22"/>
                <w:szCs w:val="22"/>
                <w:highlight w:val="yellow"/>
                <w:lang w:val="uk-UA"/>
              </w:rPr>
            </w:pPr>
            <w:r w:rsidRPr="004E0B56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Згідно з «Правилами </w:t>
            </w:r>
            <w:r>
              <w:rPr>
                <w:rFonts w:ascii="Times New Roman" w:hAnsi="Times New Roman"/>
                <w:sz w:val="22"/>
                <w:szCs w:val="22"/>
                <w:lang w:val="uk-UA"/>
              </w:rPr>
              <w:t>технічної експлуатації електроустановок споживачів»</w:t>
            </w:r>
            <w:r w:rsidRPr="004E0B56">
              <w:rPr>
                <w:rFonts w:ascii="Times New Roman" w:hAnsi="Times New Roman"/>
                <w:sz w:val="22"/>
                <w:szCs w:val="22"/>
                <w:lang w:val="uk-UA"/>
              </w:rPr>
              <w:t>,</w:t>
            </w:r>
            <w:r w:rsidRPr="004E0B56">
              <w:rPr>
                <w:lang w:val="uk-UA"/>
              </w:rPr>
              <w:t xml:space="preserve"> </w:t>
            </w:r>
            <w:r w:rsidRPr="004E0B56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затвердженими наказом </w:t>
            </w:r>
            <w:proofErr w:type="spellStart"/>
            <w:r>
              <w:rPr>
                <w:rFonts w:ascii="Times New Roman" w:hAnsi="Times New Roman"/>
                <w:sz w:val="22"/>
                <w:szCs w:val="22"/>
                <w:lang w:val="uk-UA"/>
              </w:rPr>
              <w:t>Мінпалива</w:t>
            </w:r>
            <w:proofErr w:type="spellEnd"/>
            <w:r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та енергетики</w:t>
            </w:r>
            <w:r w:rsidRPr="004E0B56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від </w:t>
            </w:r>
            <w:r>
              <w:rPr>
                <w:rFonts w:ascii="Times New Roman" w:hAnsi="Times New Roman"/>
                <w:sz w:val="22"/>
                <w:szCs w:val="22"/>
                <w:lang w:val="uk-UA"/>
              </w:rPr>
              <w:t>25.07</w:t>
            </w:r>
            <w:r w:rsidRPr="004E0B56">
              <w:rPr>
                <w:rFonts w:ascii="Times New Roman" w:hAnsi="Times New Roman"/>
                <w:sz w:val="22"/>
                <w:szCs w:val="22"/>
                <w:lang w:val="uk-UA"/>
              </w:rPr>
              <w:t>.20</w:t>
            </w:r>
            <w:r>
              <w:rPr>
                <w:rFonts w:ascii="Times New Roman" w:hAnsi="Times New Roman"/>
                <w:sz w:val="22"/>
                <w:szCs w:val="22"/>
                <w:lang w:val="uk-UA"/>
              </w:rPr>
              <w:t>06</w:t>
            </w:r>
            <w:r w:rsidRPr="004E0B56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за № </w:t>
            </w:r>
            <w:r>
              <w:rPr>
                <w:rFonts w:ascii="Times New Roman" w:hAnsi="Times New Roman"/>
                <w:sz w:val="22"/>
                <w:szCs w:val="22"/>
                <w:lang w:val="uk-UA"/>
              </w:rPr>
              <w:t>258</w:t>
            </w:r>
          </w:p>
        </w:tc>
      </w:tr>
      <w:tr w:rsidR="000259B5" w:rsidRPr="0097570E" w:rsidTr="002F391C">
        <w:tc>
          <w:tcPr>
            <w:tcW w:w="12157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500D84" w:rsidRPr="00500D84" w:rsidRDefault="00500D84" w:rsidP="00500D84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500D8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1. Документи, які підтверджують відповідність продукції:</w:t>
            </w:r>
          </w:p>
          <w:p w:rsidR="00500D84" w:rsidRPr="00500D84" w:rsidRDefault="00500D84" w:rsidP="00500D84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500D8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- сертифікат відповідності виданий акредитованим органом із сертифікації Національного Агентства Акредитації України Міністерства економічного розвитку і торгівлі України;</w:t>
            </w:r>
          </w:p>
          <w:p w:rsidR="00500D84" w:rsidRPr="00500D84" w:rsidRDefault="00500D84" w:rsidP="00500D84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500D8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- або для продукції, яка підлягає оцінці відповідності вимогам технічних регламентів, надати оригінал або копію декларації про відповідність, складену відповідно до вимог технічних регламентів; </w:t>
            </w:r>
          </w:p>
          <w:p w:rsidR="00D66E89" w:rsidRDefault="00500D84" w:rsidP="00500D84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500D8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- або для продукції, яка не підлягає оцінці відповідності вимогам технічних регламентів надати підтверджуючий лист, виданий органом з оцінки відповідності відповідної галузі акредитації та декларацію про відповідність, яка складена відповідно до вимог ДСТУ ISO/IES 17050-1:2006 (Додаток 3а).</w:t>
            </w:r>
          </w:p>
          <w:p w:rsidR="00B60F2C" w:rsidRPr="002F391C" w:rsidRDefault="00B60F2C" w:rsidP="00500D84">
            <w:pPr>
              <w:autoSpaceDE/>
              <w:adjustRightInd/>
              <w:ind w:firstLine="708"/>
              <w:jc w:val="both"/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</w:tcPr>
          <w:p w:rsidR="00290F15" w:rsidRDefault="00290F15" w:rsidP="00290F15">
            <w:pPr>
              <w:jc w:val="center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EA6244" w:rsidRPr="00D66E89" w:rsidRDefault="00143894" w:rsidP="00805D68">
            <w:pPr>
              <w:jc w:val="center"/>
              <w:rPr>
                <w:sz w:val="22"/>
                <w:szCs w:val="22"/>
                <w:highlight w:val="yellow"/>
                <w:lang w:val="uk-UA"/>
              </w:rPr>
            </w:pPr>
            <w:r>
              <w:rPr>
                <w:rFonts w:ascii="Times New Roman" w:hAnsi="Times New Roman"/>
                <w:sz w:val="22"/>
                <w:szCs w:val="22"/>
                <w:lang w:val="uk-UA"/>
              </w:rPr>
              <w:t>Підстанції трансформаторні комплектні необхідні для виконання регламентних робіт по модернізації пристроїв електропостачання</w:t>
            </w:r>
          </w:p>
        </w:tc>
      </w:tr>
      <w:tr w:rsidR="000259B5" w:rsidRPr="002F391C" w:rsidTr="002F391C">
        <w:tc>
          <w:tcPr>
            <w:tcW w:w="12157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Pr="002F391C" w:rsidRDefault="00B60F2C" w:rsidP="00B60F2C">
            <w:pPr>
              <w:rPr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2 078 104</w:t>
            </w:r>
            <w:r w:rsidR="00864827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,</w:t>
            </w:r>
            <w:r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62</w:t>
            </w:r>
            <w:r w:rsidR="00D66E89" w:rsidRPr="00D66E89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 xml:space="preserve"> </w:t>
            </w:r>
            <w:r w:rsidR="00EA6244"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proofErr w:type="spellStart"/>
            <w:r w:rsidR="00EA6244"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</w:t>
            </w:r>
            <w:proofErr w:type="spellEnd"/>
            <w:r w:rsidR="00EA6244"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з ПДВ</w:t>
            </w:r>
          </w:p>
        </w:tc>
        <w:tc>
          <w:tcPr>
            <w:tcW w:w="3402" w:type="dxa"/>
          </w:tcPr>
          <w:p w:rsidR="000259B5" w:rsidRPr="002F391C" w:rsidRDefault="00FC15A1" w:rsidP="00D66E89">
            <w:pPr>
              <w:jc w:val="center"/>
              <w:rPr>
                <w:sz w:val="22"/>
                <w:szCs w:val="22"/>
                <w:lang w:val="uk-UA"/>
              </w:rPr>
            </w:pPr>
            <w:r w:rsidRPr="00FC15A1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8D6146" w:rsidRDefault="008D6146" w:rsidP="000259B5">
      <w:pPr>
        <w:rPr>
          <w:sz w:val="22"/>
          <w:szCs w:val="22"/>
          <w:lang w:val="uk-UA"/>
        </w:rPr>
      </w:pPr>
    </w:p>
    <w:sectPr w:rsidR="008D6146" w:rsidSect="00F61F2C">
      <w:pgSz w:w="16838" w:h="11906" w:orient="landscape"/>
      <w:pgMar w:top="567" w:right="567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D3011"/>
    <w:rsid w:val="00143894"/>
    <w:rsid w:val="00290F15"/>
    <w:rsid w:val="002F391C"/>
    <w:rsid w:val="004E0B56"/>
    <w:rsid w:val="00500D84"/>
    <w:rsid w:val="006D11A9"/>
    <w:rsid w:val="00805D68"/>
    <w:rsid w:val="00855AFB"/>
    <w:rsid w:val="00864827"/>
    <w:rsid w:val="008D6146"/>
    <w:rsid w:val="0092488B"/>
    <w:rsid w:val="00950AB6"/>
    <w:rsid w:val="0097570E"/>
    <w:rsid w:val="00B56BBC"/>
    <w:rsid w:val="00B60F2C"/>
    <w:rsid w:val="00C3718B"/>
    <w:rsid w:val="00D15BB9"/>
    <w:rsid w:val="00D66E89"/>
    <w:rsid w:val="00EA6244"/>
    <w:rsid w:val="00EB7D41"/>
    <w:rsid w:val="00F61F2C"/>
    <w:rsid w:val="00FC15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99"/>
    <w:qFormat/>
    <w:rsid w:val="00F61F2C"/>
    <w:pPr>
      <w:spacing w:after="0" w:line="240" w:lineRule="auto"/>
    </w:pPr>
    <w:rPr>
      <w:rFonts w:ascii="Calibri" w:eastAsia="Calibri" w:hAnsi="Calibri" w:cs="Times New Roman"/>
      <w:lang w:val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99"/>
    <w:qFormat/>
    <w:rsid w:val="00F61F2C"/>
    <w:pPr>
      <w:spacing w:after="0" w:line="240" w:lineRule="auto"/>
    </w:pPr>
    <w:rPr>
      <w:rFonts w:ascii="Calibri" w:eastAsia="Calibri" w:hAnsi="Calibri" w:cs="Times New Roman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3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78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321</Words>
  <Characters>1831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2148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N.Petrenko</cp:lastModifiedBy>
  <cp:revision>23</cp:revision>
  <cp:lastPrinted>2021-07-15T14:31:00Z</cp:lastPrinted>
  <dcterms:created xsi:type="dcterms:W3CDTF">2021-02-04T13:10:00Z</dcterms:created>
  <dcterms:modified xsi:type="dcterms:W3CDTF">2021-07-28T10:31:00Z</dcterms:modified>
</cp:coreProperties>
</file>