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6B7B" w:rsidRDefault="000259B5" w:rsidP="00106B7B">
      <w:pPr>
        <w:jc w:val="center"/>
        <w:rPr>
          <w:rFonts w:ascii="Times New Roman" w:hAnsi="Times New Roman"/>
          <w:color w:val="0033CC"/>
          <w:sz w:val="28"/>
          <w:szCs w:val="28"/>
          <w:lang w:val="uk-UA"/>
        </w:rPr>
      </w:pPr>
      <w:r w:rsidRPr="00D32B6D">
        <w:rPr>
          <w:b/>
          <w:sz w:val="28"/>
          <w:szCs w:val="28"/>
          <w:lang w:val="uk-UA"/>
        </w:rPr>
        <w:t xml:space="preserve">ДК 021:2015 - </w:t>
      </w:r>
      <w:r w:rsidR="00106B7B" w:rsidRPr="00661853">
        <w:rPr>
          <w:rFonts w:ascii="Times New Roman" w:hAnsi="Times New Roman"/>
          <w:color w:val="0033CC"/>
          <w:sz w:val="32"/>
          <w:szCs w:val="32"/>
          <w:u w:val="single"/>
        </w:rPr>
        <w:t>44420000-0</w:t>
      </w:r>
      <w:r w:rsidR="00106B7B" w:rsidRPr="00661853">
        <w:rPr>
          <w:rFonts w:ascii="Times New Roman" w:hAnsi="Times New Roman"/>
          <w:color w:val="0033CC"/>
          <w:sz w:val="32"/>
          <w:szCs w:val="32"/>
          <w:lang w:val="uk-UA"/>
        </w:rPr>
        <w:t xml:space="preserve"> „Будівельні товари</w:t>
      </w:r>
      <w:r w:rsidR="00106B7B" w:rsidRPr="00661853">
        <w:rPr>
          <w:rFonts w:ascii="Times New Roman" w:hAnsi="Times New Roman"/>
          <w:bCs/>
          <w:color w:val="0033CC"/>
          <w:sz w:val="32"/>
          <w:szCs w:val="32"/>
          <w:lang w:val="uk-UA"/>
        </w:rPr>
        <w:t>”</w:t>
      </w:r>
      <w:r w:rsidR="00106B7B">
        <w:rPr>
          <w:rFonts w:ascii="Times New Roman" w:hAnsi="Times New Roman"/>
          <w:bCs/>
          <w:color w:val="0033CC"/>
          <w:sz w:val="32"/>
          <w:szCs w:val="32"/>
          <w:lang w:val="uk-UA"/>
        </w:rPr>
        <w:t xml:space="preserve"> </w:t>
      </w:r>
      <w:r w:rsidR="00106B7B" w:rsidRPr="00661853">
        <w:rPr>
          <w:rFonts w:ascii="Times New Roman" w:hAnsi="Times New Roman"/>
          <w:color w:val="0033CC"/>
          <w:sz w:val="32"/>
          <w:szCs w:val="32"/>
          <w:lang w:val="uk-UA"/>
        </w:rPr>
        <w:t xml:space="preserve"> (ущільнювачі)</w:t>
      </w:r>
    </w:p>
    <w:p w:rsidR="00C62D10" w:rsidRPr="00C62D10" w:rsidRDefault="00730B65" w:rsidP="00106B7B">
      <w:pPr>
        <w:tabs>
          <w:tab w:val="left" w:pos="709"/>
        </w:tabs>
        <w:jc w:val="center"/>
        <w:rPr>
          <w:lang w:val="uk-UA"/>
        </w:rPr>
      </w:pPr>
      <w:hyperlink r:id="rId6" w:history="1">
        <w:r>
          <w:rPr>
            <w:rStyle w:val="a3"/>
            <w:rFonts w:ascii="Verdana" w:hAnsi="Verdana"/>
            <w:sz w:val="17"/>
            <w:szCs w:val="17"/>
            <w:shd w:val="clear" w:color="auto" w:fill="FAFAFA"/>
          </w:rPr>
          <w:t>UA-2021-07-28-001644-c</w:t>
        </w:r>
      </w:hyperlink>
      <w:bookmarkStart w:id="0" w:name="_GoBack"/>
      <w:bookmarkEnd w:id="0"/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4644"/>
        <w:gridCol w:w="6237"/>
        <w:gridCol w:w="4678"/>
      </w:tblGrid>
      <w:tr w:rsidR="000259B5" w:rsidTr="008734E7">
        <w:tc>
          <w:tcPr>
            <w:tcW w:w="10881" w:type="dxa"/>
            <w:gridSpan w:val="2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678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C62D10" w:rsidRPr="00730B65" w:rsidTr="008734E7">
        <w:tc>
          <w:tcPr>
            <w:tcW w:w="10881" w:type="dxa"/>
            <w:gridSpan w:val="2"/>
          </w:tcPr>
          <w:p w:rsidR="00C16CF9" w:rsidRPr="008734E7" w:rsidRDefault="00C62D10" w:rsidP="00106B7B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8734E7">
              <w:rPr>
                <w:rFonts w:ascii="Times New Roman" w:hAnsi="Times New Roman"/>
                <w:sz w:val="22"/>
                <w:szCs w:val="22"/>
                <w:u w:val="single"/>
                <w:lang w:val="uk-UA"/>
              </w:rPr>
              <w:t>Технічні характеристики</w:t>
            </w:r>
            <w:r w:rsidR="00C16CF9" w:rsidRPr="008734E7">
              <w:rPr>
                <w:rFonts w:ascii="Times New Roman" w:hAnsi="Times New Roman"/>
                <w:sz w:val="22"/>
                <w:szCs w:val="22"/>
                <w:u w:val="single"/>
              </w:rPr>
              <w:t xml:space="preserve"> </w:t>
            </w:r>
            <w:r w:rsidR="00C16CF9" w:rsidRPr="008734E7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proofErr w:type="spellStart"/>
            <w:r w:rsidR="00106B7B" w:rsidRPr="008734E7">
              <w:rPr>
                <w:rFonts w:ascii="Times New Roman" w:hAnsi="Times New Roman"/>
                <w:color w:val="000000"/>
                <w:sz w:val="22"/>
                <w:szCs w:val="22"/>
              </w:rPr>
              <w:t>Ущільнювач</w:t>
            </w:r>
            <w:proofErr w:type="spellEnd"/>
            <w:r w:rsidR="00106B7B" w:rsidRPr="008734E7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Z-обр.</w:t>
            </w:r>
            <w:r w:rsidR="00106B7B" w:rsidRPr="008734E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– 50кг., </w:t>
            </w:r>
            <w:proofErr w:type="spellStart"/>
            <w:r w:rsidR="00106B7B" w:rsidRPr="008734E7">
              <w:rPr>
                <w:rFonts w:ascii="Times New Roman" w:hAnsi="Times New Roman"/>
                <w:color w:val="000000"/>
                <w:sz w:val="22"/>
                <w:szCs w:val="22"/>
              </w:rPr>
              <w:t>Ущільнювач</w:t>
            </w:r>
            <w:proofErr w:type="spellEnd"/>
            <w:r w:rsidR="00106B7B" w:rsidRPr="008734E7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r w:rsidR="00106B7B" w:rsidRPr="008734E7">
              <w:rPr>
                <w:rFonts w:ascii="Times New Roman" w:hAnsi="Times New Roman"/>
                <w:sz w:val="22"/>
                <w:szCs w:val="22"/>
              </w:rPr>
              <w:t xml:space="preserve">для </w:t>
            </w:r>
            <w:proofErr w:type="spellStart"/>
            <w:r w:rsidR="00106B7B" w:rsidRPr="008734E7">
              <w:rPr>
                <w:rFonts w:ascii="Times New Roman" w:hAnsi="Times New Roman"/>
                <w:sz w:val="22"/>
                <w:szCs w:val="22"/>
              </w:rPr>
              <w:t>в</w:t>
            </w:r>
            <w:proofErr w:type="gramStart"/>
            <w:r w:rsidR="00106B7B" w:rsidRPr="008734E7">
              <w:rPr>
                <w:rFonts w:ascii="Times New Roman" w:hAnsi="Times New Roman"/>
                <w:sz w:val="22"/>
                <w:szCs w:val="22"/>
              </w:rPr>
              <w:t>i</w:t>
            </w:r>
            <w:proofErr w:type="gramEnd"/>
            <w:r w:rsidR="00106B7B" w:rsidRPr="008734E7">
              <w:rPr>
                <w:rFonts w:ascii="Times New Roman" w:hAnsi="Times New Roman"/>
                <w:sz w:val="22"/>
                <w:szCs w:val="22"/>
              </w:rPr>
              <w:t>кон</w:t>
            </w:r>
            <w:proofErr w:type="spellEnd"/>
            <w:r w:rsidR="00106B7B" w:rsidRPr="008734E7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106B7B" w:rsidRPr="008734E7">
              <w:rPr>
                <w:rFonts w:ascii="Times New Roman" w:hAnsi="Times New Roman"/>
                <w:color w:val="000000"/>
                <w:sz w:val="22"/>
                <w:szCs w:val="22"/>
              </w:rPr>
              <w:t>НТ-</w:t>
            </w:r>
            <w:r w:rsidR="00106B7B" w:rsidRPr="008734E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10</w:t>
            </w:r>
            <w:r w:rsidR="00106B7B" w:rsidRPr="008734E7">
              <w:rPr>
                <w:rFonts w:ascii="Times New Roman" w:hAnsi="Times New Roman"/>
                <w:sz w:val="22"/>
                <w:szCs w:val="22"/>
              </w:rPr>
              <w:t xml:space="preserve"> (L-3,6м)</w:t>
            </w:r>
            <w:r w:rsidR="00106B7B" w:rsidRPr="008734E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– 320кг., </w:t>
            </w:r>
            <w:proofErr w:type="spellStart"/>
            <w:r w:rsidR="00106B7B" w:rsidRPr="008734E7">
              <w:rPr>
                <w:rFonts w:ascii="Times New Roman" w:hAnsi="Times New Roman"/>
                <w:color w:val="000000"/>
                <w:sz w:val="22"/>
                <w:szCs w:val="22"/>
              </w:rPr>
              <w:t>Ущільнювач</w:t>
            </w:r>
            <w:proofErr w:type="spellEnd"/>
            <w:r w:rsidR="00106B7B" w:rsidRPr="008734E7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НТ-8</w:t>
            </w:r>
            <w:r w:rsidR="00106B7B" w:rsidRPr="008734E7">
              <w:rPr>
                <w:rFonts w:ascii="Times New Roman" w:hAnsi="Times New Roman"/>
                <w:sz w:val="22"/>
                <w:szCs w:val="22"/>
              </w:rPr>
              <w:t xml:space="preserve"> для </w:t>
            </w:r>
            <w:proofErr w:type="spellStart"/>
            <w:r w:rsidR="00106B7B" w:rsidRPr="008734E7">
              <w:rPr>
                <w:rFonts w:ascii="Times New Roman" w:hAnsi="Times New Roman"/>
                <w:sz w:val="22"/>
                <w:szCs w:val="22"/>
              </w:rPr>
              <w:t>вiкон</w:t>
            </w:r>
            <w:proofErr w:type="spellEnd"/>
            <w:r w:rsidR="00106B7B" w:rsidRPr="008734E7">
              <w:rPr>
                <w:rFonts w:ascii="Times New Roman" w:hAnsi="Times New Roman"/>
                <w:sz w:val="22"/>
                <w:szCs w:val="22"/>
                <w:lang w:val="uk-UA"/>
              </w:rPr>
              <w:t>,</w:t>
            </w:r>
            <w:r w:rsidR="00106B7B" w:rsidRPr="008734E7">
              <w:rPr>
                <w:rFonts w:ascii="Times New Roman" w:hAnsi="Times New Roman"/>
                <w:sz w:val="22"/>
                <w:szCs w:val="22"/>
              </w:rPr>
              <w:t xml:space="preserve"> замок (</w:t>
            </w:r>
            <w:r w:rsidR="00106B7B" w:rsidRPr="008734E7">
              <w:rPr>
                <w:rFonts w:ascii="Times New Roman" w:hAnsi="Times New Roman"/>
                <w:color w:val="FF0000"/>
                <w:sz w:val="22"/>
                <w:szCs w:val="22"/>
              </w:rPr>
              <w:t>бухтами</w:t>
            </w:r>
            <w:r w:rsidR="00106B7B" w:rsidRPr="008734E7">
              <w:rPr>
                <w:rFonts w:ascii="Times New Roman" w:hAnsi="Times New Roman"/>
                <w:sz w:val="22"/>
                <w:szCs w:val="22"/>
              </w:rPr>
              <w:t>)</w:t>
            </w:r>
            <w:r w:rsidR="00106B7B" w:rsidRPr="008734E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– 525кг., </w:t>
            </w:r>
            <w:proofErr w:type="spellStart"/>
            <w:r w:rsidR="00106B7B" w:rsidRPr="008734E7">
              <w:rPr>
                <w:rFonts w:ascii="Times New Roman" w:hAnsi="Times New Roman"/>
                <w:color w:val="000000"/>
                <w:sz w:val="22"/>
                <w:szCs w:val="22"/>
              </w:rPr>
              <w:t>Ущільнювач</w:t>
            </w:r>
            <w:proofErr w:type="spellEnd"/>
            <w:r w:rsidR="00106B7B" w:rsidRPr="008734E7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r w:rsidR="00106B7B" w:rsidRPr="008734E7">
              <w:rPr>
                <w:rFonts w:ascii="Times New Roman" w:hAnsi="Times New Roman"/>
                <w:sz w:val="22"/>
                <w:szCs w:val="22"/>
              </w:rPr>
              <w:t xml:space="preserve">для </w:t>
            </w:r>
            <w:proofErr w:type="spellStart"/>
            <w:r w:rsidR="00106B7B" w:rsidRPr="008734E7">
              <w:rPr>
                <w:rFonts w:ascii="Times New Roman" w:hAnsi="Times New Roman"/>
                <w:sz w:val="22"/>
                <w:szCs w:val="22"/>
              </w:rPr>
              <w:t>вiкон</w:t>
            </w:r>
            <w:proofErr w:type="spellEnd"/>
            <w:r w:rsidR="00106B7B" w:rsidRPr="008734E7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106B7B" w:rsidRPr="008734E7">
              <w:rPr>
                <w:rFonts w:ascii="Times New Roman" w:hAnsi="Times New Roman"/>
                <w:color w:val="000000"/>
                <w:sz w:val="22"/>
                <w:szCs w:val="22"/>
              </w:rPr>
              <w:t>НТ-9</w:t>
            </w:r>
            <w:r w:rsidR="00106B7B" w:rsidRPr="008734E7">
              <w:rPr>
                <w:rFonts w:ascii="Times New Roman" w:hAnsi="Times New Roman"/>
                <w:sz w:val="22"/>
                <w:szCs w:val="22"/>
              </w:rPr>
              <w:t xml:space="preserve"> (L-3,6м)</w:t>
            </w:r>
            <w:r w:rsidR="00106B7B" w:rsidRPr="008734E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– 260кг.</w:t>
            </w:r>
          </w:p>
          <w:p w:rsidR="00106B7B" w:rsidRPr="008734E7" w:rsidRDefault="00106B7B" w:rsidP="00106B7B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8734E7">
              <w:rPr>
                <w:rFonts w:ascii="Times New Roman" w:hAnsi="Times New Roman"/>
                <w:sz w:val="22"/>
                <w:szCs w:val="22"/>
                <w:lang w:val="uk-UA"/>
              </w:rPr>
              <w:t>1.Умовна міцність при розтягуванні, МПа, не менш- 3,9;</w:t>
            </w:r>
          </w:p>
          <w:p w:rsidR="00106B7B" w:rsidRPr="008734E7" w:rsidRDefault="00106B7B" w:rsidP="00106B7B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8734E7">
              <w:rPr>
                <w:rFonts w:ascii="Times New Roman" w:hAnsi="Times New Roman"/>
                <w:sz w:val="22"/>
                <w:szCs w:val="22"/>
                <w:lang w:val="uk-UA"/>
              </w:rPr>
              <w:t>2. Відносне подовження при розриві, %, не менш – 300;</w:t>
            </w:r>
          </w:p>
          <w:p w:rsidR="00106B7B" w:rsidRPr="008734E7" w:rsidRDefault="00106B7B" w:rsidP="00106B7B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8734E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3.Твердість по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  <w:lang w:val="uk-UA"/>
              </w:rPr>
              <w:t>Шору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А, умовні одиниці – 60-75; </w:t>
            </w:r>
          </w:p>
          <w:p w:rsidR="00106B7B" w:rsidRPr="008734E7" w:rsidRDefault="00106B7B" w:rsidP="00106B7B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8734E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4. Твердість в міжнародних одиницях </w:t>
            </w:r>
            <w:r w:rsidRPr="008734E7">
              <w:rPr>
                <w:rFonts w:ascii="Times New Roman" w:hAnsi="Times New Roman"/>
                <w:sz w:val="22"/>
                <w:szCs w:val="22"/>
                <w:lang w:val="en-US"/>
              </w:rPr>
              <w:t>IRHD</w:t>
            </w:r>
            <w:r w:rsidRPr="008734E7">
              <w:rPr>
                <w:rFonts w:ascii="Times New Roman" w:hAnsi="Times New Roman"/>
                <w:sz w:val="22"/>
                <w:szCs w:val="22"/>
              </w:rPr>
              <w:t xml:space="preserve"> – 55-70</w:t>
            </w:r>
            <w:r w:rsidRPr="008734E7">
              <w:rPr>
                <w:rFonts w:ascii="Times New Roman" w:hAnsi="Times New Roman"/>
                <w:sz w:val="22"/>
                <w:szCs w:val="22"/>
                <w:lang w:val="uk-UA"/>
              </w:rPr>
              <w:t>;</w:t>
            </w:r>
          </w:p>
          <w:p w:rsidR="00106B7B" w:rsidRPr="008734E7" w:rsidRDefault="00106B7B" w:rsidP="00106B7B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8734E7">
              <w:rPr>
                <w:rFonts w:ascii="Times New Roman" w:hAnsi="Times New Roman"/>
                <w:sz w:val="22"/>
                <w:szCs w:val="22"/>
              </w:rPr>
              <w:t>5.</w:t>
            </w:r>
            <w:r w:rsidRPr="008734E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ВДЗ при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  <w:lang w:val="uk-UA"/>
              </w:rPr>
              <w:t>постіній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 величині стиснення 24г 20% 100</w:t>
            </w:r>
            <w:r w:rsidRPr="008734E7">
              <w:rPr>
                <w:rFonts w:ascii="Times New Roman" w:hAnsi="Times New Roman"/>
                <w:sz w:val="22"/>
                <w:szCs w:val="22"/>
                <w:vertAlign w:val="superscript"/>
                <w:lang w:val="uk-UA"/>
              </w:rPr>
              <w:t>0</w:t>
            </w:r>
            <w:r w:rsidRPr="008734E7">
              <w:rPr>
                <w:rFonts w:ascii="Times New Roman" w:hAnsi="Times New Roman"/>
                <w:sz w:val="22"/>
                <w:szCs w:val="22"/>
                <w:lang w:val="uk-UA"/>
              </w:rPr>
              <w:t>С, не більше 75</w:t>
            </w:r>
          </w:p>
          <w:p w:rsidR="00106B7B" w:rsidRPr="008734E7" w:rsidRDefault="00106B7B" w:rsidP="00106B7B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8734E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6. Зміна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  <w:lang w:val="uk-UA"/>
              </w:rPr>
              <w:t>відностного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подовження після старіння у повітрі при 70</w:t>
            </w:r>
            <w:r w:rsidRPr="008734E7">
              <w:rPr>
                <w:rFonts w:ascii="Times New Roman" w:hAnsi="Times New Roman"/>
                <w:sz w:val="22"/>
                <w:szCs w:val="22"/>
                <w:vertAlign w:val="superscript"/>
                <w:lang w:val="uk-UA"/>
              </w:rPr>
              <w:t>0</w:t>
            </w:r>
            <w:r w:rsidRPr="008734E7">
              <w:rPr>
                <w:rFonts w:ascii="Times New Roman" w:hAnsi="Times New Roman"/>
                <w:sz w:val="22"/>
                <w:szCs w:val="22"/>
                <w:lang w:val="uk-UA"/>
              </w:rPr>
              <w:t>С 72г -50-0;</w:t>
            </w:r>
          </w:p>
          <w:p w:rsidR="00106B7B" w:rsidRPr="008734E7" w:rsidRDefault="00106B7B" w:rsidP="00106B7B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8734E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7.Температурна межа крихкості -35; </w:t>
            </w:r>
          </w:p>
          <w:p w:rsidR="00106B7B" w:rsidRPr="008734E7" w:rsidRDefault="00106B7B" w:rsidP="00106B7B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8734E7">
              <w:rPr>
                <w:rFonts w:ascii="Times New Roman" w:hAnsi="Times New Roman"/>
                <w:sz w:val="22"/>
                <w:szCs w:val="22"/>
                <w:lang w:val="uk-UA"/>
              </w:rPr>
              <w:t>8.Коефіцієнт морозостійкості по еластичному відновленню не менш 0,2;</w:t>
            </w:r>
          </w:p>
          <w:p w:rsidR="00C16CF9" w:rsidRPr="008734E7" w:rsidRDefault="00106B7B" w:rsidP="00106B7B">
            <w:pPr>
              <w:autoSpaceDE/>
              <w:adjustRightInd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8734E7">
              <w:rPr>
                <w:rFonts w:ascii="Times New Roman" w:hAnsi="Times New Roman"/>
                <w:sz w:val="22"/>
                <w:szCs w:val="22"/>
                <w:lang w:val="uk-UA"/>
              </w:rPr>
              <w:t>9.Щільність -1260.</w:t>
            </w:r>
          </w:p>
          <w:p w:rsidR="00106B7B" w:rsidRPr="008734E7" w:rsidRDefault="00106B7B" w:rsidP="00106B7B">
            <w:pPr>
              <w:autoSpaceDE/>
              <w:adjustRightInd/>
              <w:jc w:val="both"/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</w:pPr>
            <w:proofErr w:type="spellStart"/>
            <w:r w:rsidRPr="008734E7">
              <w:rPr>
                <w:rFonts w:ascii="Times New Roman" w:hAnsi="Times New Roman"/>
                <w:sz w:val="22"/>
                <w:szCs w:val="22"/>
              </w:rPr>
              <w:t>Ущiльнювач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</w:rPr>
              <w:t>автоматичних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</w:rPr>
              <w:t xml:space="preserve"> дверей </w:t>
            </w:r>
            <w:r w:rsidRPr="008734E7">
              <w:rPr>
                <w:rFonts w:ascii="Times New Roman" w:hAnsi="Times New Roman"/>
                <w:sz w:val="22"/>
                <w:szCs w:val="22"/>
                <w:lang w:val="uk-UA"/>
              </w:rPr>
              <w:t>електричок</w:t>
            </w:r>
            <w:r w:rsidRPr="008734E7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8734E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Pr="008734E7">
              <w:rPr>
                <w:rFonts w:ascii="Times New Roman" w:hAnsi="Times New Roman"/>
                <w:sz w:val="22"/>
                <w:szCs w:val="22"/>
              </w:rPr>
              <w:t>ПР-247</w:t>
            </w:r>
            <w:r w:rsidRPr="008734E7"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 xml:space="preserve"> </w:t>
            </w:r>
            <w:r w:rsidRPr="008734E7">
              <w:rPr>
                <w:rFonts w:ascii="Times New Roman" w:hAnsi="Times New Roman"/>
                <w:color w:val="FF0000"/>
                <w:sz w:val="22"/>
                <w:szCs w:val="22"/>
              </w:rPr>
              <w:t>(L-2,6м)</w:t>
            </w:r>
            <w:r w:rsidRPr="008734E7"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 xml:space="preserve"> – 120,00кг</w:t>
            </w:r>
            <w:proofErr w:type="gramStart"/>
            <w:r w:rsidRPr="008734E7"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 xml:space="preserve">., </w:t>
            </w:r>
            <w:proofErr w:type="spellStart"/>
            <w:proofErr w:type="gramEnd"/>
            <w:r w:rsidRPr="008734E7">
              <w:rPr>
                <w:rFonts w:ascii="Times New Roman" w:hAnsi="Times New Roman"/>
                <w:sz w:val="22"/>
                <w:szCs w:val="22"/>
              </w:rPr>
              <w:t>Ущільнювач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</w:rPr>
              <w:t>автоматичних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</w:rPr>
              <w:t xml:space="preserve"> дверей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</w:rPr>
              <w:t>електричок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r w:rsidRPr="008734E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             </w:t>
            </w:r>
            <w:r w:rsidRPr="008734E7">
              <w:rPr>
                <w:rFonts w:ascii="Times New Roman" w:hAnsi="Times New Roman"/>
                <w:sz w:val="22"/>
                <w:szCs w:val="22"/>
              </w:rPr>
              <w:t xml:space="preserve">ПР-248 </w:t>
            </w:r>
            <w:r w:rsidRPr="008734E7">
              <w:rPr>
                <w:rFonts w:ascii="Times New Roman" w:hAnsi="Times New Roman"/>
                <w:color w:val="FF0000"/>
                <w:sz w:val="22"/>
                <w:szCs w:val="22"/>
              </w:rPr>
              <w:t xml:space="preserve">. </w:t>
            </w:r>
            <w:r w:rsidRPr="008734E7"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 xml:space="preserve"> </w:t>
            </w:r>
            <w:r w:rsidRPr="008734E7">
              <w:rPr>
                <w:rFonts w:ascii="Times New Roman" w:hAnsi="Times New Roman"/>
                <w:color w:val="FF0000"/>
                <w:sz w:val="22"/>
                <w:szCs w:val="22"/>
              </w:rPr>
              <w:t>(L-2,6м)</w:t>
            </w:r>
            <w:r w:rsidRPr="008734E7"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 xml:space="preserve"> – 102,00кг.</w:t>
            </w:r>
          </w:p>
          <w:p w:rsidR="00106B7B" w:rsidRPr="008734E7" w:rsidRDefault="00106B7B" w:rsidP="00106B7B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8734E7">
              <w:rPr>
                <w:rFonts w:ascii="Times New Roman" w:hAnsi="Times New Roman"/>
                <w:sz w:val="22"/>
                <w:szCs w:val="22"/>
                <w:lang w:val="uk-UA"/>
              </w:rPr>
              <w:t>1.Умовна міцність при розтягуванні, МПа, не менш- 3,9;</w:t>
            </w:r>
          </w:p>
          <w:p w:rsidR="00106B7B" w:rsidRPr="008734E7" w:rsidRDefault="00106B7B" w:rsidP="00106B7B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8734E7">
              <w:rPr>
                <w:rFonts w:ascii="Times New Roman" w:hAnsi="Times New Roman"/>
                <w:sz w:val="22"/>
                <w:szCs w:val="22"/>
                <w:lang w:val="uk-UA"/>
              </w:rPr>
              <w:t>2. Відносне подовження при розриві, %, не менш – 300;</w:t>
            </w:r>
          </w:p>
          <w:p w:rsidR="00106B7B" w:rsidRPr="008734E7" w:rsidRDefault="00106B7B" w:rsidP="00106B7B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8734E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3.Твердість по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  <w:lang w:val="uk-UA"/>
              </w:rPr>
              <w:t>Шору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А, умовні одиниці – 60-75; </w:t>
            </w:r>
          </w:p>
          <w:p w:rsidR="00106B7B" w:rsidRPr="008734E7" w:rsidRDefault="00106B7B" w:rsidP="00106B7B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8734E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4. Твердість в міжнародних одиницях </w:t>
            </w:r>
            <w:r w:rsidRPr="008734E7">
              <w:rPr>
                <w:rFonts w:ascii="Times New Roman" w:hAnsi="Times New Roman"/>
                <w:sz w:val="22"/>
                <w:szCs w:val="22"/>
                <w:lang w:val="en-US"/>
              </w:rPr>
              <w:t>IRHD</w:t>
            </w:r>
            <w:r w:rsidRPr="008734E7">
              <w:rPr>
                <w:rFonts w:ascii="Times New Roman" w:hAnsi="Times New Roman"/>
                <w:sz w:val="22"/>
                <w:szCs w:val="22"/>
              </w:rPr>
              <w:t xml:space="preserve"> – 55-70</w:t>
            </w:r>
            <w:r w:rsidRPr="008734E7">
              <w:rPr>
                <w:rFonts w:ascii="Times New Roman" w:hAnsi="Times New Roman"/>
                <w:sz w:val="22"/>
                <w:szCs w:val="22"/>
                <w:lang w:val="uk-UA"/>
              </w:rPr>
              <w:t>;</w:t>
            </w:r>
          </w:p>
          <w:p w:rsidR="00106B7B" w:rsidRPr="008734E7" w:rsidRDefault="00106B7B" w:rsidP="00106B7B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8734E7">
              <w:rPr>
                <w:rFonts w:ascii="Times New Roman" w:hAnsi="Times New Roman"/>
                <w:sz w:val="22"/>
                <w:szCs w:val="22"/>
              </w:rPr>
              <w:t>5.</w:t>
            </w:r>
            <w:r w:rsidRPr="008734E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ВДЗ при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  <w:lang w:val="uk-UA"/>
              </w:rPr>
              <w:t>постіній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 величині стиснення 24г 20% 100</w:t>
            </w:r>
            <w:r w:rsidRPr="008734E7">
              <w:rPr>
                <w:rFonts w:ascii="Times New Roman" w:hAnsi="Times New Roman"/>
                <w:sz w:val="22"/>
                <w:szCs w:val="22"/>
                <w:vertAlign w:val="superscript"/>
                <w:lang w:val="uk-UA"/>
              </w:rPr>
              <w:t>0</w:t>
            </w:r>
            <w:r w:rsidRPr="008734E7">
              <w:rPr>
                <w:rFonts w:ascii="Times New Roman" w:hAnsi="Times New Roman"/>
                <w:sz w:val="22"/>
                <w:szCs w:val="22"/>
                <w:lang w:val="uk-UA"/>
              </w:rPr>
              <w:t>С, не більше 75</w:t>
            </w:r>
          </w:p>
          <w:p w:rsidR="00106B7B" w:rsidRPr="008734E7" w:rsidRDefault="00106B7B" w:rsidP="00106B7B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8734E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6. Зміна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  <w:lang w:val="uk-UA"/>
              </w:rPr>
              <w:t>відностного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подовження після старіння у повітрі при 70</w:t>
            </w:r>
            <w:r w:rsidRPr="008734E7">
              <w:rPr>
                <w:rFonts w:ascii="Times New Roman" w:hAnsi="Times New Roman"/>
                <w:sz w:val="22"/>
                <w:szCs w:val="22"/>
                <w:vertAlign w:val="superscript"/>
                <w:lang w:val="uk-UA"/>
              </w:rPr>
              <w:t>0</w:t>
            </w:r>
            <w:r w:rsidRPr="008734E7">
              <w:rPr>
                <w:rFonts w:ascii="Times New Roman" w:hAnsi="Times New Roman"/>
                <w:sz w:val="22"/>
                <w:szCs w:val="22"/>
                <w:lang w:val="uk-UA"/>
              </w:rPr>
              <w:t>С 72г -50-0;</w:t>
            </w:r>
          </w:p>
          <w:p w:rsidR="00106B7B" w:rsidRPr="008734E7" w:rsidRDefault="00106B7B" w:rsidP="00106B7B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8734E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7.Температурна межа крихкості -35; </w:t>
            </w:r>
          </w:p>
          <w:p w:rsidR="00106B7B" w:rsidRPr="008734E7" w:rsidRDefault="00106B7B" w:rsidP="00106B7B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8734E7">
              <w:rPr>
                <w:rFonts w:ascii="Times New Roman" w:hAnsi="Times New Roman"/>
                <w:sz w:val="22"/>
                <w:szCs w:val="22"/>
                <w:lang w:val="uk-UA"/>
              </w:rPr>
              <w:t>8.Коефіцієнт морозостійкості по еластичному відновленню не менш 0,2;</w:t>
            </w:r>
          </w:p>
          <w:p w:rsidR="00106B7B" w:rsidRPr="008734E7" w:rsidRDefault="00106B7B" w:rsidP="00106B7B">
            <w:pPr>
              <w:rPr>
                <w:rFonts w:ascii="Times New Roman" w:hAnsi="Times New Roman"/>
                <w:color w:val="FF0000"/>
                <w:sz w:val="22"/>
                <w:szCs w:val="22"/>
              </w:rPr>
            </w:pPr>
            <w:r w:rsidRPr="008734E7">
              <w:rPr>
                <w:rFonts w:ascii="Times New Roman" w:hAnsi="Times New Roman"/>
                <w:sz w:val="22"/>
                <w:szCs w:val="22"/>
              </w:rPr>
              <w:t>9.</w:t>
            </w:r>
            <w:proofErr w:type="gramStart"/>
            <w:r w:rsidRPr="008734E7">
              <w:rPr>
                <w:rFonts w:ascii="Times New Roman" w:hAnsi="Times New Roman"/>
                <w:sz w:val="22"/>
                <w:szCs w:val="22"/>
              </w:rPr>
              <w:t>Щ</w:t>
            </w:r>
            <w:proofErr w:type="gramEnd"/>
            <w:r w:rsidRPr="008734E7">
              <w:rPr>
                <w:rFonts w:ascii="Times New Roman" w:hAnsi="Times New Roman"/>
                <w:sz w:val="22"/>
                <w:szCs w:val="22"/>
              </w:rPr>
              <w:t>ільність -1260.</w:t>
            </w:r>
            <w:r w:rsidRPr="008734E7">
              <w:rPr>
                <w:rFonts w:ascii="Times New Roman" w:hAnsi="Times New Roman"/>
                <w:color w:val="FF0000"/>
                <w:sz w:val="22"/>
                <w:szCs w:val="22"/>
              </w:rPr>
              <w:t xml:space="preserve"> </w:t>
            </w:r>
          </w:p>
          <w:p w:rsidR="00106B7B" w:rsidRPr="008734E7" w:rsidRDefault="00106B7B" w:rsidP="00106B7B">
            <w:pPr>
              <w:autoSpaceDE/>
              <w:adjustRightInd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C62D10" w:rsidRPr="00C16CF9" w:rsidRDefault="00C62D10" w:rsidP="00A449B5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lang w:val="uk-UA"/>
              </w:rPr>
            </w:pPr>
            <w:proofErr w:type="spellStart"/>
            <w:r w:rsidRPr="008734E7">
              <w:rPr>
                <w:rFonts w:ascii="Times New Roman" w:hAnsi="Times New Roman"/>
                <w:sz w:val="22"/>
                <w:szCs w:val="22"/>
              </w:rPr>
              <w:t>Гарантійні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</w:rPr>
              <w:t>зобов’язання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</w:rPr>
              <w:t xml:space="preserve">  -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</w:rPr>
              <w:t>відповідно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</w:rPr>
              <w:t xml:space="preserve"> до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</w:rPr>
              <w:t>наданих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</w:rPr>
              <w:t>постачальником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</w:rPr>
              <w:t xml:space="preserve">, але  </w:t>
            </w:r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>в будь-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>якому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>випадку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>терміни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>експлуатації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та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>зберігання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на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>продукцію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>встановлюються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не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>гіршими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>ніж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>визначено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нормативно-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>технічною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>документацією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 та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>виробником</w:t>
            </w:r>
            <w:proofErr w:type="spellEnd"/>
            <w:proofErr w:type="gramStart"/>
            <w:r w:rsidRPr="008734E7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 </w:t>
            </w:r>
            <w:r w:rsidRPr="00C16CF9">
              <w:rPr>
                <w:rFonts w:ascii="Times New Roman" w:hAnsi="Times New Roman"/>
                <w:lang w:val="uk-UA" w:eastAsia="en-US"/>
              </w:rPr>
              <w:t>.</w:t>
            </w:r>
            <w:proofErr w:type="gramEnd"/>
            <w:r w:rsidRPr="00C16CF9">
              <w:rPr>
                <w:rFonts w:ascii="Times New Roman" w:hAnsi="Times New Roman"/>
                <w:lang w:val="uk-UA" w:eastAsia="en-US"/>
              </w:rPr>
              <w:t xml:space="preserve"> </w:t>
            </w:r>
          </w:p>
        </w:tc>
        <w:tc>
          <w:tcPr>
            <w:tcW w:w="4678" w:type="dxa"/>
            <w:vMerge w:val="restart"/>
          </w:tcPr>
          <w:p w:rsidR="008734E7" w:rsidRDefault="008734E7" w:rsidP="008734E7">
            <w:pPr>
              <w:ind w:right="36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</w:p>
          <w:p w:rsidR="008734E7" w:rsidRPr="008734E7" w:rsidRDefault="008734E7" w:rsidP="008734E7">
            <w:pPr>
              <w:ind w:right="36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proofErr w:type="spellStart"/>
            <w:r w:rsidRPr="008734E7">
              <w:rPr>
                <w:rFonts w:ascii="Times New Roman" w:hAnsi="Times New Roman"/>
                <w:color w:val="000000"/>
                <w:sz w:val="22"/>
                <w:szCs w:val="22"/>
              </w:rPr>
              <w:t>Згідно</w:t>
            </w:r>
            <w:proofErr w:type="spellEnd"/>
            <w:r w:rsidRPr="008734E7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з </w:t>
            </w:r>
            <w:proofErr w:type="spellStart"/>
            <w:r w:rsidRPr="008734E7">
              <w:rPr>
                <w:rFonts w:ascii="Times New Roman" w:hAnsi="Times New Roman"/>
                <w:color w:val="000000"/>
                <w:sz w:val="22"/>
                <w:szCs w:val="22"/>
              </w:rPr>
              <w:t>нормативним</w:t>
            </w:r>
            <w:proofErr w:type="spellEnd"/>
            <w:r w:rsidRPr="008734E7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документом «</w:t>
            </w:r>
            <w:proofErr w:type="spellStart"/>
            <w:r w:rsidRPr="008734E7">
              <w:rPr>
                <w:rFonts w:ascii="Times New Roman" w:hAnsi="Times New Roman"/>
                <w:color w:val="000000"/>
                <w:sz w:val="22"/>
                <w:szCs w:val="22"/>
              </w:rPr>
              <w:t>Норми</w:t>
            </w:r>
            <w:proofErr w:type="spellEnd"/>
            <w:r w:rsidRPr="008734E7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734E7">
              <w:rPr>
                <w:rFonts w:ascii="Times New Roman" w:hAnsi="Times New Roman"/>
                <w:color w:val="000000"/>
                <w:sz w:val="22"/>
                <w:szCs w:val="22"/>
              </w:rPr>
              <w:t>витрат</w:t>
            </w:r>
            <w:proofErr w:type="spellEnd"/>
            <w:r w:rsidRPr="008734E7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734E7">
              <w:rPr>
                <w:rFonts w:ascii="Times New Roman" w:hAnsi="Times New Roman"/>
                <w:color w:val="000000"/>
                <w:sz w:val="22"/>
                <w:szCs w:val="22"/>
              </w:rPr>
              <w:t>матеріалів</w:t>
            </w:r>
            <w:proofErr w:type="spellEnd"/>
            <w:r w:rsidRPr="008734E7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8734E7">
              <w:rPr>
                <w:rFonts w:ascii="Times New Roman" w:hAnsi="Times New Roman"/>
                <w:color w:val="000000"/>
                <w:sz w:val="22"/>
                <w:szCs w:val="22"/>
              </w:rPr>
              <w:t>запасних</w:t>
            </w:r>
            <w:proofErr w:type="spellEnd"/>
            <w:r w:rsidRPr="008734E7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734E7">
              <w:rPr>
                <w:rFonts w:ascii="Times New Roman" w:hAnsi="Times New Roman"/>
                <w:color w:val="000000"/>
                <w:sz w:val="22"/>
                <w:szCs w:val="22"/>
              </w:rPr>
              <w:t>частин</w:t>
            </w:r>
            <w:proofErr w:type="spellEnd"/>
            <w:r w:rsidRPr="008734E7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8734E7">
              <w:rPr>
                <w:rFonts w:ascii="Times New Roman" w:hAnsi="Times New Roman"/>
                <w:color w:val="000000"/>
                <w:sz w:val="22"/>
                <w:szCs w:val="22"/>
              </w:rPr>
              <w:t>приладів</w:t>
            </w:r>
            <w:proofErr w:type="spellEnd"/>
            <w:r w:rsidRPr="008734E7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та </w:t>
            </w:r>
            <w:proofErr w:type="spellStart"/>
            <w:r w:rsidRPr="008734E7">
              <w:rPr>
                <w:rFonts w:ascii="Times New Roman" w:hAnsi="Times New Roman"/>
                <w:color w:val="000000"/>
                <w:sz w:val="22"/>
                <w:szCs w:val="22"/>
              </w:rPr>
              <w:t>виробів</w:t>
            </w:r>
            <w:proofErr w:type="spellEnd"/>
            <w:r w:rsidRPr="008734E7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на </w:t>
            </w:r>
            <w:proofErr w:type="spellStart"/>
            <w:r w:rsidRPr="008734E7">
              <w:rPr>
                <w:rFonts w:ascii="Times New Roman" w:hAnsi="Times New Roman"/>
                <w:color w:val="000000"/>
                <w:sz w:val="22"/>
                <w:szCs w:val="22"/>
              </w:rPr>
              <w:t>технічне</w:t>
            </w:r>
            <w:proofErr w:type="spellEnd"/>
            <w:r w:rsidRPr="008734E7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734E7">
              <w:rPr>
                <w:rFonts w:ascii="Times New Roman" w:hAnsi="Times New Roman"/>
                <w:color w:val="000000"/>
                <w:sz w:val="22"/>
                <w:szCs w:val="22"/>
              </w:rPr>
              <w:t>обслуговування</w:t>
            </w:r>
            <w:proofErr w:type="spellEnd"/>
            <w:r w:rsidRPr="008734E7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і </w:t>
            </w:r>
            <w:proofErr w:type="spellStart"/>
            <w:r w:rsidRPr="008734E7">
              <w:rPr>
                <w:rFonts w:ascii="Times New Roman" w:hAnsi="Times New Roman"/>
                <w:color w:val="000000"/>
                <w:sz w:val="22"/>
                <w:szCs w:val="22"/>
              </w:rPr>
              <w:t>поточні</w:t>
            </w:r>
            <w:proofErr w:type="spellEnd"/>
            <w:r w:rsidRPr="008734E7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734E7">
              <w:rPr>
                <w:rFonts w:ascii="Times New Roman" w:hAnsi="Times New Roman"/>
                <w:color w:val="000000"/>
                <w:sz w:val="22"/>
                <w:szCs w:val="22"/>
              </w:rPr>
              <w:t>ремонти</w:t>
            </w:r>
            <w:proofErr w:type="spellEnd"/>
            <w:r w:rsidRPr="008734E7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734E7">
              <w:rPr>
                <w:rFonts w:ascii="Times New Roman" w:hAnsi="Times New Roman"/>
                <w:color w:val="000000"/>
                <w:sz w:val="22"/>
                <w:szCs w:val="22"/>
              </w:rPr>
              <w:t>електровозів</w:t>
            </w:r>
            <w:proofErr w:type="spellEnd"/>
            <w:r w:rsidRPr="008734E7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734E7">
              <w:rPr>
                <w:rFonts w:ascii="Times New Roman" w:hAnsi="Times New Roman"/>
                <w:color w:val="000000"/>
                <w:sz w:val="22"/>
                <w:szCs w:val="22"/>
              </w:rPr>
              <w:t>серії</w:t>
            </w:r>
            <w:proofErr w:type="spellEnd"/>
            <w:r w:rsidRPr="008734E7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ВЛ8»</w:t>
            </w:r>
            <w:r w:rsidRPr="008734E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,</w:t>
            </w:r>
          </w:p>
          <w:p w:rsidR="008734E7" w:rsidRPr="008734E7" w:rsidRDefault="008734E7" w:rsidP="008734E7">
            <w:pPr>
              <w:ind w:right="36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8734E7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734E7">
              <w:rPr>
                <w:rFonts w:ascii="Times New Roman" w:hAnsi="Times New Roman"/>
                <w:color w:val="000000"/>
                <w:sz w:val="22"/>
                <w:szCs w:val="22"/>
              </w:rPr>
              <w:t>Затверджені</w:t>
            </w:r>
            <w:proofErr w:type="spellEnd"/>
            <w:r w:rsidRPr="008734E7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наказом </w:t>
            </w:r>
            <w:proofErr w:type="spellStart"/>
            <w:r w:rsidRPr="008734E7">
              <w:rPr>
                <w:rFonts w:ascii="Times New Roman" w:hAnsi="Times New Roman"/>
                <w:color w:val="000000"/>
                <w:sz w:val="22"/>
                <w:szCs w:val="22"/>
              </w:rPr>
              <w:t>від</w:t>
            </w:r>
            <w:proofErr w:type="spellEnd"/>
            <w:r w:rsidRPr="008734E7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10.11.2015 № 478-Ц/од</w:t>
            </w:r>
            <w:r w:rsidRPr="008734E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,</w:t>
            </w:r>
          </w:p>
          <w:p w:rsidR="00C16CF9" w:rsidRPr="008734E7" w:rsidRDefault="008734E7" w:rsidP="008734E7">
            <w:pPr>
              <w:ind w:right="360"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8734E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«Правила технічного обслуговування та поточних ремонтів електровозів постійного струму ВЛ8, ВЛ10, ВЛ11» ЦТ-0188, затверджені наказом від 28.07.2009 № 418-Ц, «ЛОКОМОТИВИ СЕРІЙ ВЛ80, ВЛ82, ВЛ11, ВЛ40, ЧС4, ЧС7, ЧС8, ЧМЕЗ. ТЕХНІЧНЕ ОБСЛУГОВУВАННЯ ТА ПОТОЧНИЙ РЕМОНТ З УРАХУВАННЯМ НОВИХ МІЖРЕМОНТНИХ ПРОБІГІВ. НОРМИ ВИТРАТ МАТЕРІАЛІВ, ЗАПАСНИХ ЧАСТИН, ПРИЛАДІВ І ВИРОБІВ» 105.43000.20819, «Правила технічного обслуговування та поточних ремонтів електровозів ЧС2, ЧС4, ЧС7, ЧС8» ЦТ-0039, затверджені наказом від 30.01.2002 № 40-Ц</w:t>
            </w:r>
            <w:r w:rsidR="00C62D10" w:rsidRPr="008734E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</w:p>
          <w:p w:rsidR="00C62D10" w:rsidRPr="00C16CF9" w:rsidRDefault="00C62D10" w:rsidP="00C62D10">
            <w:pPr>
              <w:ind w:right="360" w:firstLine="708"/>
              <w:jc w:val="both"/>
              <w:rPr>
                <w:rFonts w:ascii="Times New Roman" w:hAnsi="Times New Roman"/>
                <w:lang w:val="uk-UA"/>
              </w:rPr>
            </w:pPr>
          </w:p>
        </w:tc>
      </w:tr>
      <w:tr w:rsidR="00C62D10" w:rsidRPr="00106B7B" w:rsidTr="008734E7">
        <w:tc>
          <w:tcPr>
            <w:tcW w:w="10881" w:type="dxa"/>
            <w:gridSpan w:val="2"/>
          </w:tcPr>
          <w:p w:rsidR="00C62D10" w:rsidRPr="00106B7B" w:rsidRDefault="00C62D10" w:rsidP="00106B7B">
            <w:pPr>
              <w:pStyle w:val="1"/>
              <w:outlineLvl w:val="0"/>
              <w:rPr>
                <w:b w:val="0"/>
                <w:lang w:val="uk-UA"/>
              </w:rPr>
            </w:pPr>
            <w:r w:rsidRPr="00106B7B">
              <w:rPr>
                <w:b w:val="0"/>
                <w:sz w:val="24"/>
                <w:szCs w:val="24"/>
                <w:u w:val="single"/>
                <w:lang w:val="uk-UA"/>
              </w:rPr>
              <w:t xml:space="preserve">Якісні характеристики згідно </w:t>
            </w:r>
            <w:r w:rsidRPr="00106B7B">
              <w:rPr>
                <w:b w:val="0"/>
                <w:sz w:val="24"/>
                <w:szCs w:val="24"/>
                <w:lang w:val="uk-UA"/>
              </w:rPr>
              <w:t xml:space="preserve">    </w:t>
            </w:r>
            <w:r w:rsidR="00106B7B" w:rsidRPr="00106B7B">
              <w:rPr>
                <w:b w:val="0"/>
                <w:sz w:val="24"/>
                <w:szCs w:val="24"/>
                <w:lang w:val="uk-UA"/>
              </w:rPr>
              <w:t xml:space="preserve">ТУ У 600152135.071-99 </w:t>
            </w:r>
            <w:r w:rsidR="00106B7B">
              <w:rPr>
                <w:b w:val="0"/>
                <w:sz w:val="24"/>
                <w:szCs w:val="24"/>
                <w:lang w:val="uk-UA"/>
              </w:rPr>
              <w:t>«Вироби гумові технічні для рухомого складу залізниць та вимоги до гум, що використовуються для їх виготовлення»</w:t>
            </w:r>
            <w:r w:rsidRPr="00106B7B">
              <w:rPr>
                <w:b w:val="0"/>
                <w:color w:val="FF0000"/>
                <w:lang w:val="uk-UA"/>
              </w:rPr>
              <w:t xml:space="preserve">         </w:t>
            </w:r>
          </w:p>
        </w:tc>
        <w:tc>
          <w:tcPr>
            <w:tcW w:w="4678" w:type="dxa"/>
            <w:vMerge/>
          </w:tcPr>
          <w:p w:rsidR="00C62D10" w:rsidRPr="00C16CF9" w:rsidRDefault="00C62D10" w:rsidP="00603779">
            <w:pPr>
              <w:rPr>
                <w:rFonts w:ascii="Times New Roman" w:hAnsi="Times New Roman"/>
                <w:color w:val="FF0000"/>
                <w:lang w:val="uk-UA"/>
              </w:rPr>
            </w:pPr>
          </w:p>
        </w:tc>
      </w:tr>
      <w:tr w:rsidR="00603779" w:rsidRPr="00106B7B" w:rsidTr="008734E7">
        <w:trPr>
          <w:trHeight w:val="778"/>
        </w:trPr>
        <w:tc>
          <w:tcPr>
            <w:tcW w:w="4644" w:type="dxa"/>
          </w:tcPr>
          <w:p w:rsidR="00603779" w:rsidRPr="00C16CF9" w:rsidRDefault="00603779" w:rsidP="000259B5">
            <w:pPr>
              <w:rPr>
                <w:rFonts w:ascii="Times New Roman" w:hAnsi="Times New Roman"/>
                <w:u w:val="single"/>
                <w:lang w:val="uk-UA"/>
              </w:rPr>
            </w:pPr>
            <w:r w:rsidRPr="00C16CF9">
              <w:rPr>
                <w:rFonts w:ascii="Times New Roman" w:hAnsi="Times New Roman"/>
                <w:u w:val="single"/>
                <w:lang w:val="uk-UA"/>
              </w:rPr>
              <w:t xml:space="preserve">Очікувана вартість </w:t>
            </w:r>
            <w:r w:rsidRPr="00C16CF9">
              <w:rPr>
                <w:rFonts w:ascii="Times New Roman" w:hAnsi="Times New Roman"/>
                <w:b/>
                <w:color w:val="000000"/>
                <w:lang w:val="uk-UA"/>
              </w:rPr>
              <w:t>1</w:t>
            </w:r>
            <w:r w:rsidR="00106B7B">
              <w:rPr>
                <w:rFonts w:ascii="Times New Roman" w:hAnsi="Times New Roman"/>
                <w:b/>
                <w:color w:val="000000"/>
                <w:lang w:val="uk-UA"/>
              </w:rPr>
              <w:t>49</w:t>
            </w:r>
            <w:r w:rsidRPr="00C16CF9">
              <w:rPr>
                <w:rFonts w:ascii="Times New Roman" w:hAnsi="Times New Roman"/>
                <w:b/>
                <w:color w:val="000000"/>
                <w:lang w:val="uk-UA"/>
              </w:rPr>
              <w:t xml:space="preserve"> </w:t>
            </w:r>
            <w:r w:rsidR="00106B7B">
              <w:rPr>
                <w:rFonts w:ascii="Times New Roman" w:hAnsi="Times New Roman"/>
                <w:b/>
                <w:color w:val="000000"/>
                <w:lang w:val="uk-UA"/>
              </w:rPr>
              <w:t>6</w:t>
            </w:r>
            <w:r w:rsidR="00C16CF9" w:rsidRPr="00C16CF9">
              <w:rPr>
                <w:rFonts w:ascii="Times New Roman" w:hAnsi="Times New Roman"/>
                <w:b/>
                <w:color w:val="000000"/>
                <w:lang w:val="uk-UA"/>
              </w:rPr>
              <w:t>5</w:t>
            </w:r>
            <w:r w:rsidR="00106B7B" w:rsidRPr="00C16CF9">
              <w:rPr>
                <w:rFonts w:ascii="Times New Roman" w:hAnsi="Times New Roman"/>
                <w:b/>
                <w:color w:val="000000"/>
                <w:lang w:val="uk-UA"/>
              </w:rPr>
              <w:t>8</w:t>
            </w:r>
            <w:r w:rsidRPr="00C16CF9">
              <w:rPr>
                <w:rFonts w:ascii="Times New Roman" w:hAnsi="Times New Roman"/>
                <w:b/>
                <w:color w:val="000000"/>
                <w:lang w:val="uk-UA"/>
              </w:rPr>
              <w:t>,</w:t>
            </w:r>
            <w:r w:rsidR="00106B7B">
              <w:rPr>
                <w:rFonts w:ascii="Times New Roman" w:hAnsi="Times New Roman"/>
                <w:b/>
                <w:color w:val="000000"/>
                <w:lang w:val="uk-UA"/>
              </w:rPr>
              <w:t>95</w:t>
            </w:r>
            <w:r w:rsidRPr="00C16CF9">
              <w:rPr>
                <w:rFonts w:ascii="Times New Roman" w:hAnsi="Times New Roman"/>
                <w:color w:val="000000"/>
                <w:lang w:val="uk-UA"/>
              </w:rPr>
              <w:t xml:space="preserve"> грн з ПДВ</w:t>
            </w:r>
          </w:p>
          <w:p w:rsidR="00603779" w:rsidRPr="00C16CF9" w:rsidRDefault="00603779" w:rsidP="000259B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0915" w:type="dxa"/>
            <w:gridSpan w:val="2"/>
          </w:tcPr>
          <w:p w:rsidR="00603779" w:rsidRPr="00C16CF9" w:rsidRDefault="00603779" w:rsidP="00106B7B">
            <w:pPr>
              <w:rPr>
                <w:rFonts w:ascii="Times New Roman" w:hAnsi="Times New Roman"/>
                <w:lang w:val="uk-UA"/>
              </w:rPr>
            </w:pPr>
            <w:r w:rsidRPr="00C16CF9">
              <w:rPr>
                <w:rFonts w:ascii="Times New Roman" w:hAnsi="Times New Roman"/>
                <w:lang w:val="uk-UA"/>
              </w:rPr>
              <w:t>За результатами маркетингового дослідження ринку</w:t>
            </w:r>
            <w:r w:rsidR="00106B7B">
              <w:rPr>
                <w:rFonts w:ascii="Times New Roman" w:hAnsi="Times New Roman"/>
                <w:lang w:val="uk-UA"/>
              </w:rPr>
              <w:t xml:space="preserve"> та</w:t>
            </w:r>
            <w:r w:rsidR="00C16CF9" w:rsidRPr="00C16CF9">
              <w:rPr>
                <w:rFonts w:ascii="Times New Roman" w:hAnsi="Times New Roman"/>
                <w:lang w:val="uk-UA"/>
              </w:rPr>
              <w:t xml:space="preserve"> листа </w:t>
            </w:r>
            <w:r w:rsidR="00106B7B" w:rsidRPr="00106B7B">
              <w:rPr>
                <w:rFonts w:ascii="Times New Roman" w:hAnsi="Times New Roman"/>
                <w:lang w:val="uk-UA"/>
              </w:rPr>
              <w:t xml:space="preserve">від 17.02.2021 № НХ </w:t>
            </w:r>
            <w:proofErr w:type="spellStart"/>
            <w:r w:rsidR="00106B7B" w:rsidRPr="00106B7B">
              <w:rPr>
                <w:rFonts w:ascii="Times New Roman" w:hAnsi="Times New Roman"/>
                <w:lang w:val="uk-UA"/>
              </w:rPr>
              <w:t>ПрЗ</w:t>
            </w:r>
            <w:proofErr w:type="spellEnd"/>
            <w:r w:rsidR="00106B7B" w:rsidRPr="00106B7B">
              <w:rPr>
                <w:rFonts w:ascii="Times New Roman" w:hAnsi="Times New Roman"/>
                <w:lang w:val="uk-UA"/>
              </w:rPr>
              <w:t>-3/865 (вх. №ЦЦЗ-9/602 від 19.02.2021).</w:t>
            </w:r>
            <w:r w:rsidR="00106B7B" w:rsidRPr="00106B7B">
              <w:rPr>
                <w:rFonts w:ascii="Times New Roman" w:hAnsi="Times New Roman"/>
                <w:lang w:val="uk-UA"/>
              </w:rPr>
              <w:cr/>
              <w:t>Лист від 04.03.2021 № ЦКТУ-08/357 (вх. №ЦХ-15/4410 від 04.03.2021).</w:t>
            </w:r>
          </w:p>
        </w:tc>
      </w:tr>
    </w:tbl>
    <w:p w:rsidR="00241B52" w:rsidRDefault="00241B52" w:rsidP="000259B5">
      <w:pPr>
        <w:rPr>
          <w:sz w:val="22"/>
          <w:szCs w:val="22"/>
          <w:lang w:val="uk-UA"/>
        </w:rPr>
      </w:pPr>
    </w:p>
    <w:sectPr w:rsidR="00241B52" w:rsidSect="00603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B7713"/>
    <w:rsid w:val="000D3892"/>
    <w:rsid w:val="00106B7B"/>
    <w:rsid w:val="001551CA"/>
    <w:rsid w:val="00241B52"/>
    <w:rsid w:val="002B135E"/>
    <w:rsid w:val="002F391C"/>
    <w:rsid w:val="00471140"/>
    <w:rsid w:val="00603779"/>
    <w:rsid w:val="00730B65"/>
    <w:rsid w:val="008734E7"/>
    <w:rsid w:val="00950AB6"/>
    <w:rsid w:val="00A449B5"/>
    <w:rsid w:val="00AD2D2F"/>
    <w:rsid w:val="00C16CF9"/>
    <w:rsid w:val="00C62D10"/>
    <w:rsid w:val="00D32B6D"/>
    <w:rsid w:val="00E10BF5"/>
    <w:rsid w:val="00E86500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C16CF9"/>
    <w:pPr>
      <w:autoSpaceDE/>
      <w:autoSpaceDN/>
      <w:adjustRightInd/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C16CF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C16CF9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16CF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C16CF9"/>
    <w:pPr>
      <w:autoSpaceDE/>
      <w:autoSpaceDN/>
      <w:adjustRightInd/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C16CF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C16CF9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16CF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0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1-07-28-001644-c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431</Words>
  <Characters>2462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Martynko.V.A</cp:lastModifiedBy>
  <cp:revision>5</cp:revision>
  <cp:lastPrinted>2021-03-18T08:36:00Z</cp:lastPrinted>
  <dcterms:created xsi:type="dcterms:W3CDTF">2021-03-25T08:23:00Z</dcterms:created>
  <dcterms:modified xsi:type="dcterms:W3CDTF">2021-07-28T13:36:00Z</dcterms:modified>
</cp:coreProperties>
</file>