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C9" w:rsidRPr="00B7178C" w:rsidRDefault="00581FC9" w:rsidP="00E71934">
      <w:pPr>
        <w:pStyle w:val="a4"/>
        <w:rPr>
          <w:rFonts w:ascii="Times New Roman" w:hAnsi="Times New Roman"/>
          <w:b/>
        </w:rPr>
      </w:pPr>
    </w:p>
    <w:p w:rsidR="00F022B2" w:rsidRPr="00B7178C" w:rsidRDefault="00F022B2" w:rsidP="00E71934">
      <w:pPr>
        <w:pStyle w:val="a4"/>
        <w:rPr>
          <w:rFonts w:ascii="Times New Roman" w:hAnsi="Times New Roman"/>
          <w:b/>
        </w:rPr>
      </w:pPr>
    </w:p>
    <w:p w:rsidR="00F967C0" w:rsidRDefault="00B530F8" w:rsidP="00EC5428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  <w:r w:rsidRPr="00B530F8">
        <w:rPr>
          <w:rFonts w:ascii="Times New Roman" w:hAnsi="Times New Roman"/>
          <w:b/>
          <w:noProof/>
          <w:sz w:val="28"/>
          <w:szCs w:val="28"/>
          <w:lang w:val="uk-UA"/>
        </w:rPr>
        <w:t>Інформація щодо процедури закупівлі</w:t>
      </w:r>
    </w:p>
    <w:p w:rsidR="00B530F8" w:rsidRDefault="00B530F8" w:rsidP="00EC5428">
      <w:pPr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/>
        </w:rPr>
        <w:t>на виконання Постанови КМУ від 11.10.2016 № 710 (зі змінами)</w:t>
      </w:r>
    </w:p>
    <w:p w:rsidR="00AB2431" w:rsidRPr="00AB2431" w:rsidRDefault="00AB2431" w:rsidP="00AB2431">
      <w:pPr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 w:rsidRPr="00AB2431">
        <w:rPr>
          <w:rFonts w:ascii="Times New Roman" w:hAnsi="Times New Roman"/>
          <w:noProof/>
          <w:sz w:val="28"/>
          <w:szCs w:val="28"/>
          <w:lang w:val="uk-UA"/>
        </w:rPr>
        <w:t xml:space="preserve">Драбини ізолюючі : драбини-93 од. код ДК 021-2015 44511000-5  </w:t>
      </w:r>
    </w:p>
    <w:p w:rsidR="00AB2431" w:rsidRPr="00AB2431" w:rsidRDefault="00AB2431" w:rsidP="00AB2431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  <w:r w:rsidRPr="00AB2431">
        <w:rPr>
          <w:rFonts w:ascii="Times New Roman" w:hAnsi="Times New Roman"/>
          <w:b/>
          <w:noProof/>
          <w:sz w:val="28"/>
          <w:szCs w:val="28"/>
          <w:lang w:val="uk-UA"/>
        </w:rPr>
        <w:t xml:space="preserve">Код ДК 021:2015 </w:t>
      </w:r>
      <w:r w:rsidRPr="00AB2431">
        <w:rPr>
          <w:rFonts w:ascii="Times New Roman" w:hAnsi="Times New Roman"/>
          <w:b/>
          <w:sz w:val="28"/>
          <w:szCs w:val="28"/>
          <w:lang w:val="uk-UA"/>
        </w:rPr>
        <w:t>«</w:t>
      </w:r>
      <w:r w:rsidRPr="00AB2431">
        <w:rPr>
          <w:rFonts w:ascii="Times New Roman" w:hAnsi="Times New Roman"/>
          <w:noProof/>
          <w:sz w:val="28"/>
          <w:szCs w:val="28"/>
          <w:lang w:val="uk-UA"/>
        </w:rPr>
        <w:t xml:space="preserve">44510000-8 "Знаряддя"  </w:t>
      </w:r>
    </w:p>
    <w:p w:rsidR="00304999" w:rsidRDefault="00AD2675" w:rsidP="00B530F8">
      <w:pPr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/>
        </w:rPr>
        <w:t xml:space="preserve"> </w:t>
      </w:r>
      <w:r w:rsidR="00304999">
        <w:rPr>
          <w:rFonts w:ascii="Times New Roman" w:hAnsi="Times New Roman"/>
          <w:b/>
          <w:noProof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="00304999"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№ ЦБД </w:t>
      </w:r>
      <w:r w:rsidR="00304999" w:rsidRPr="00304999">
        <w:rPr>
          <w:rFonts w:ascii="Times New Roman" w:hAnsi="Times New Roman"/>
          <w:noProof/>
          <w:sz w:val="24"/>
          <w:szCs w:val="24"/>
          <w:lang w:val="en-US"/>
        </w:rPr>
        <w:t>UA</w:t>
      </w:r>
      <w:r w:rsidR="003E00DB">
        <w:rPr>
          <w:rFonts w:ascii="Times New Roman" w:hAnsi="Times New Roman"/>
          <w:noProof/>
          <w:sz w:val="24"/>
          <w:szCs w:val="24"/>
        </w:rPr>
        <w:t xml:space="preserve"> – 2021-08-04-002489-а</w:t>
      </w:r>
      <w:r w:rsidR="00304999" w:rsidRPr="00304999">
        <w:rPr>
          <w:rFonts w:ascii="Times New Roman" w:hAnsi="Times New Roman"/>
          <w:noProof/>
          <w:sz w:val="24"/>
          <w:szCs w:val="24"/>
          <w:lang w:val="uk-UA"/>
        </w:rPr>
        <w:t>, на електронному торговому</w:t>
      </w:r>
      <w:r w:rsidR="00B530F8" w:rsidRPr="00F311C8">
        <w:rPr>
          <w:rFonts w:ascii="Times New Roman" w:hAnsi="Times New Roman"/>
          <w:i/>
          <w:noProof/>
          <w:sz w:val="32"/>
          <w:szCs w:val="32"/>
        </w:rPr>
        <w:t xml:space="preserve"> </w:t>
      </w:r>
    </w:p>
    <w:p w:rsidR="00B530F8" w:rsidRPr="00304999" w:rsidRDefault="00304999" w:rsidP="00304999">
      <w:pPr>
        <w:rPr>
          <w:rFonts w:ascii="Times New Roman" w:hAnsi="Times New Roman"/>
          <w:noProof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uk-UA"/>
        </w:rPr>
        <w:t xml:space="preserve">  </w:t>
      </w:r>
      <w:r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майданчику </w:t>
      </w:r>
      <w:r w:rsidRPr="00304999">
        <w:rPr>
          <w:rFonts w:ascii="Times New Roman" w:hAnsi="Times New Roman"/>
          <w:noProof/>
          <w:sz w:val="24"/>
          <w:szCs w:val="24"/>
          <w:lang w:val="en-US"/>
        </w:rPr>
        <w:t>Smarttender</w:t>
      </w:r>
      <w:r w:rsidRPr="00304999">
        <w:rPr>
          <w:rFonts w:ascii="Times New Roman" w:hAnsi="Times New Roman"/>
          <w:noProof/>
          <w:sz w:val="24"/>
          <w:szCs w:val="24"/>
        </w:rPr>
        <w:t>.</w:t>
      </w:r>
      <w:r w:rsidRPr="00304999">
        <w:rPr>
          <w:rFonts w:ascii="Times New Roman" w:hAnsi="Times New Roman"/>
          <w:noProof/>
          <w:sz w:val="24"/>
          <w:szCs w:val="24"/>
          <w:lang w:val="en-US"/>
        </w:rPr>
        <w:t xml:space="preserve">biz </w:t>
      </w:r>
      <w:r w:rsidR="003E00DB">
        <w:rPr>
          <w:rFonts w:ascii="Times New Roman" w:hAnsi="Times New Roman"/>
          <w:noProof/>
          <w:sz w:val="24"/>
          <w:szCs w:val="24"/>
        </w:rPr>
        <w:t>№13146729</w:t>
      </w:r>
      <w:bookmarkStart w:id="0" w:name="_GoBack"/>
      <w:bookmarkEnd w:id="0"/>
      <w:r w:rsidR="00B530F8"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  </w:t>
      </w:r>
    </w:p>
    <w:tbl>
      <w:tblPr>
        <w:tblW w:w="9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4"/>
        <w:gridCol w:w="5716"/>
      </w:tblGrid>
      <w:tr w:rsidR="00304999" w:rsidRPr="00B7178C" w:rsidTr="00304999">
        <w:trPr>
          <w:trHeight w:val="335"/>
        </w:trPr>
        <w:tc>
          <w:tcPr>
            <w:tcW w:w="4084" w:type="dxa"/>
            <w:vAlign w:val="center"/>
          </w:tcPr>
          <w:p w:rsidR="00304999" w:rsidRPr="00304999" w:rsidRDefault="00304999" w:rsidP="006A33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uk-UA" w:eastAsia="uk-UA"/>
              </w:rPr>
            </w:pPr>
            <w:r w:rsidRPr="00304999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uk-UA" w:eastAsia="uk-UA"/>
              </w:rPr>
              <w:t xml:space="preserve">Вимоги Тендерної документації </w:t>
            </w:r>
          </w:p>
        </w:tc>
        <w:tc>
          <w:tcPr>
            <w:tcW w:w="5716" w:type="dxa"/>
            <w:vAlign w:val="center"/>
          </w:tcPr>
          <w:p w:rsidR="00304999" w:rsidRPr="00304999" w:rsidRDefault="00304999" w:rsidP="003049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</w:pPr>
            <w:r w:rsidRPr="003049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  <w:t>Обґрунтування</w:t>
            </w:r>
          </w:p>
        </w:tc>
      </w:tr>
      <w:tr w:rsidR="00304999" w:rsidRPr="003D4A6D" w:rsidTr="00304999">
        <w:trPr>
          <w:trHeight w:val="255"/>
        </w:trPr>
        <w:tc>
          <w:tcPr>
            <w:tcW w:w="4084" w:type="dxa"/>
            <w:vAlign w:val="center"/>
          </w:tcPr>
          <w:p w:rsidR="00281B08" w:rsidRPr="003D4A6D" w:rsidRDefault="00AB2431" w:rsidP="00AB2431">
            <w:pPr>
              <w:pStyle w:val="HTML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D4A6D">
              <w:rPr>
                <w:rFonts w:ascii="Times New Roman" w:hAnsi="Times New Roman"/>
                <w:sz w:val="22"/>
                <w:szCs w:val="22"/>
              </w:rPr>
              <w:t>Драбин</w:t>
            </w:r>
            <w:proofErr w:type="gramStart"/>
            <w:r w:rsidRPr="003D4A6D">
              <w:rPr>
                <w:rFonts w:ascii="Times New Roman" w:hAnsi="Times New Roman"/>
                <w:sz w:val="22"/>
                <w:szCs w:val="22"/>
              </w:rPr>
              <w:t>а</w:t>
            </w:r>
            <w:proofErr w:type="spellEnd"/>
            <w:r w:rsidRPr="003D4A6D">
              <w:rPr>
                <w:rFonts w:ascii="Times New Roman" w:hAnsi="Times New Roman"/>
                <w:sz w:val="22"/>
                <w:szCs w:val="22"/>
              </w:rPr>
              <w:t>-</w:t>
            </w:r>
            <w:proofErr w:type="gramEnd"/>
            <w:r w:rsidRPr="003D4A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  <w:sz w:val="22"/>
                <w:szCs w:val="22"/>
              </w:rPr>
              <w:t>стрем’янка</w:t>
            </w:r>
            <w:proofErr w:type="spellEnd"/>
            <w:r w:rsidRPr="003D4A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  <w:sz w:val="22"/>
                <w:szCs w:val="22"/>
              </w:rPr>
              <w:t>розкладна</w:t>
            </w:r>
            <w:proofErr w:type="spellEnd"/>
            <w:r w:rsidRPr="003D4A6D">
              <w:rPr>
                <w:rFonts w:ascii="Times New Roman" w:hAnsi="Times New Roman"/>
                <w:sz w:val="22"/>
                <w:szCs w:val="22"/>
              </w:rPr>
              <w:t xml:space="preserve"> 6/3м  </w:t>
            </w:r>
            <w:r w:rsidRPr="003D4A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- 5 </w:t>
            </w:r>
            <w:proofErr w:type="spellStart"/>
            <w:r w:rsidRPr="003D4A6D">
              <w:rPr>
                <w:rFonts w:ascii="Times New Roman" w:hAnsi="Times New Roman"/>
                <w:sz w:val="22"/>
                <w:szCs w:val="22"/>
                <w:lang w:val="uk-UA"/>
              </w:rPr>
              <w:t>шт</w:t>
            </w:r>
            <w:proofErr w:type="spellEnd"/>
          </w:p>
          <w:p w:rsidR="00AB2431" w:rsidRPr="0033277F" w:rsidRDefault="0033277F" w:rsidP="00AB2431">
            <w:pPr>
              <w:pStyle w:val="HTML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Технічні  та якісні характеристики: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довжина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вздовж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тятиви</w:t>
            </w:r>
            <w:proofErr w:type="spellEnd"/>
            <w:r w:rsidRPr="003D4A6D">
              <w:rPr>
                <w:rFonts w:ascii="Times New Roman" w:hAnsi="Times New Roman"/>
              </w:rPr>
              <w:t xml:space="preserve"> 6 м ± 10 %</w:t>
            </w:r>
            <w:proofErr w:type="gramStart"/>
            <w:r w:rsidRPr="003D4A6D">
              <w:rPr>
                <w:rFonts w:ascii="Times New Roman" w:hAnsi="Times New Roman"/>
              </w:rPr>
              <w:t xml:space="preserve"> ;</w:t>
            </w:r>
            <w:proofErr w:type="gramEnd"/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proofErr w:type="gram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тятивами</w:t>
            </w:r>
            <w:proofErr w:type="spellEnd"/>
            <w:r w:rsidRPr="003D4A6D">
              <w:rPr>
                <w:rFonts w:ascii="Times New Roman" w:hAnsi="Times New Roman"/>
              </w:rPr>
              <w:t xml:space="preserve"> у </w:t>
            </w:r>
            <w:proofErr w:type="spellStart"/>
            <w:r w:rsidRPr="003D4A6D">
              <w:rPr>
                <w:rFonts w:ascii="Times New Roman" w:hAnsi="Times New Roman"/>
              </w:rPr>
              <w:t>вершини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proofErr w:type="gram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тятивами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біля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основи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60</w:t>
            </w:r>
            <w:r w:rsidRPr="003D4A6D">
              <w:rPr>
                <w:rFonts w:ascii="Times New Roman" w:hAnsi="Times New Roman"/>
                <w:lang w:val="uk-UA"/>
              </w:rPr>
              <w:t xml:space="preserve"> </w:t>
            </w:r>
            <w:r w:rsidRPr="003D4A6D">
              <w:rPr>
                <w:rFonts w:ascii="Times New Roman" w:hAnsi="Times New Roman"/>
              </w:rPr>
              <w:t>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>- шаг (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r w:rsidRPr="003D4A6D">
              <w:rPr>
                <w:rFonts w:ascii="Times New Roman" w:hAnsi="Times New Roman"/>
              </w:rPr>
              <w:t xml:space="preserve"> сходами)  30-34 см ± 10 %</w:t>
            </w:r>
            <w:proofErr w:type="gramStart"/>
            <w:r w:rsidRPr="003D4A6D">
              <w:rPr>
                <w:rFonts w:ascii="Times New Roman" w:hAnsi="Times New Roman"/>
              </w:rPr>
              <w:t xml:space="preserve"> ;</w:t>
            </w:r>
            <w:proofErr w:type="gramEnd"/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до </w:t>
            </w:r>
            <w:proofErr w:type="spellStart"/>
            <w:r w:rsidRPr="003D4A6D">
              <w:rPr>
                <w:rFonts w:ascii="Times New Roman" w:hAnsi="Times New Roman"/>
              </w:rPr>
              <w:t>першої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сходинки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робоче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навантаження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120 кг;</w:t>
            </w:r>
          </w:p>
          <w:p w:rsidR="00AB2431" w:rsidRPr="003D4A6D" w:rsidRDefault="00AB2431" w:rsidP="00AB2431">
            <w:pPr>
              <w:tabs>
                <w:tab w:val="left" w:pos="1276"/>
              </w:tabs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маса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23 кг.</w:t>
            </w:r>
          </w:p>
          <w:p w:rsidR="00AB2431" w:rsidRPr="003D4A6D" w:rsidRDefault="00AB2431" w:rsidP="00AB2431">
            <w:pPr>
              <w:pStyle w:val="HTML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D4A6D">
              <w:rPr>
                <w:rFonts w:ascii="Times New Roman" w:hAnsi="Times New Roman"/>
                <w:sz w:val="22"/>
                <w:szCs w:val="22"/>
                <w:lang w:val="uk-UA"/>
              </w:rPr>
              <w:t>- Драбина повинна бути виготовлена зі склопластикового електроізоляційного   швелерного профілю та бути діелектричною</w:t>
            </w:r>
          </w:p>
        </w:tc>
        <w:tc>
          <w:tcPr>
            <w:tcW w:w="5716" w:type="dxa"/>
            <w:vAlign w:val="center"/>
          </w:tcPr>
          <w:p w:rsidR="00304999" w:rsidRPr="003D4A6D" w:rsidRDefault="00304999" w:rsidP="0030499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3D4A6D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="00191EF1" w:rsidRPr="003D4A6D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="00191EF1" w:rsidRPr="003D4A6D">
              <w:rPr>
                <w:rFonts w:ascii="Times New Roman" w:hAnsi="Times New Roman"/>
                <w:color w:val="000000"/>
              </w:rPr>
              <w:t xml:space="preserve"> до </w:t>
            </w:r>
            <w:r w:rsidR="00AB2431" w:rsidRPr="003D4A6D">
              <w:rPr>
                <w:rFonts w:ascii="Times New Roman" w:hAnsi="Times New Roman"/>
                <w:lang w:val="uk-UA"/>
              </w:rPr>
              <w:t>ДСТУ Б В.2.8-39:2011</w:t>
            </w:r>
          </w:p>
        </w:tc>
      </w:tr>
      <w:tr w:rsidR="00AB2431" w:rsidRPr="003D4A6D" w:rsidTr="00304999">
        <w:trPr>
          <w:trHeight w:val="255"/>
        </w:trPr>
        <w:tc>
          <w:tcPr>
            <w:tcW w:w="4084" w:type="dxa"/>
            <w:vAlign w:val="center"/>
          </w:tcPr>
          <w:p w:rsidR="00AB2431" w:rsidRPr="003D4A6D" w:rsidRDefault="00AB2431" w:rsidP="00AB2431">
            <w:pPr>
              <w:pStyle w:val="HTML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D4A6D">
              <w:rPr>
                <w:rFonts w:ascii="Times New Roman" w:hAnsi="Times New Roman"/>
                <w:sz w:val="22"/>
                <w:szCs w:val="22"/>
              </w:rPr>
              <w:t>Драбина</w:t>
            </w:r>
            <w:proofErr w:type="spellEnd"/>
            <w:r w:rsidRPr="003D4A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  <w:sz w:val="22"/>
                <w:szCs w:val="22"/>
              </w:rPr>
              <w:t>стрем’янка</w:t>
            </w:r>
            <w:proofErr w:type="spellEnd"/>
            <w:proofErr w:type="gramEnd"/>
            <w:r w:rsidRPr="003D4A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  <w:sz w:val="22"/>
                <w:szCs w:val="22"/>
              </w:rPr>
              <w:t>розкладна</w:t>
            </w:r>
            <w:proofErr w:type="spellEnd"/>
            <w:r w:rsidRPr="003D4A6D">
              <w:rPr>
                <w:rFonts w:ascii="Times New Roman" w:hAnsi="Times New Roman"/>
                <w:sz w:val="22"/>
                <w:szCs w:val="22"/>
              </w:rPr>
              <w:t xml:space="preserve"> 5/2,5м   </w:t>
            </w:r>
            <w:r w:rsidRPr="003D4A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- 6 шт.</w:t>
            </w:r>
          </w:p>
          <w:p w:rsidR="003D4A6D" w:rsidRPr="0033277F" w:rsidRDefault="0033277F" w:rsidP="00AB2431">
            <w:pPr>
              <w:pStyle w:val="HTML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Технічні та якісні характеристики: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довжина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вздовж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тятиви</w:t>
            </w:r>
            <w:proofErr w:type="spellEnd"/>
            <w:r w:rsidRPr="003D4A6D">
              <w:rPr>
                <w:rFonts w:ascii="Times New Roman" w:hAnsi="Times New Roman"/>
              </w:rPr>
              <w:t xml:space="preserve"> 5 м ± 10 %</w:t>
            </w:r>
            <w:proofErr w:type="gramStart"/>
            <w:r w:rsidRPr="003D4A6D">
              <w:rPr>
                <w:rFonts w:ascii="Times New Roman" w:hAnsi="Times New Roman"/>
              </w:rPr>
              <w:t xml:space="preserve"> ;</w:t>
            </w:r>
            <w:proofErr w:type="gramEnd"/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proofErr w:type="gram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тятивами</w:t>
            </w:r>
            <w:proofErr w:type="spellEnd"/>
            <w:r w:rsidRPr="003D4A6D">
              <w:rPr>
                <w:rFonts w:ascii="Times New Roman" w:hAnsi="Times New Roman"/>
              </w:rPr>
              <w:t xml:space="preserve"> у </w:t>
            </w:r>
            <w:proofErr w:type="spellStart"/>
            <w:r w:rsidRPr="003D4A6D">
              <w:rPr>
                <w:rFonts w:ascii="Times New Roman" w:hAnsi="Times New Roman"/>
              </w:rPr>
              <w:t>вершини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proofErr w:type="gram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тятивами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біля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основи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50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>- шаг (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r w:rsidRPr="003D4A6D">
              <w:rPr>
                <w:rFonts w:ascii="Times New Roman" w:hAnsi="Times New Roman"/>
              </w:rPr>
              <w:t xml:space="preserve"> сходами)  30-34 см ± 10 %</w:t>
            </w:r>
            <w:proofErr w:type="gramStart"/>
            <w:r w:rsidRPr="003D4A6D">
              <w:rPr>
                <w:rFonts w:ascii="Times New Roman" w:hAnsi="Times New Roman"/>
              </w:rPr>
              <w:t xml:space="preserve"> ;</w:t>
            </w:r>
            <w:proofErr w:type="gramEnd"/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до </w:t>
            </w:r>
            <w:proofErr w:type="spellStart"/>
            <w:r w:rsidRPr="003D4A6D">
              <w:rPr>
                <w:rFonts w:ascii="Times New Roman" w:hAnsi="Times New Roman"/>
              </w:rPr>
              <w:t>першої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сходинки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робоче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навантаження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120 кг;</w:t>
            </w:r>
          </w:p>
          <w:p w:rsidR="00AB2431" w:rsidRPr="003D4A6D" w:rsidRDefault="00AB2431" w:rsidP="00AB2431">
            <w:pPr>
              <w:tabs>
                <w:tab w:val="left" w:pos="1276"/>
              </w:tabs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</w:rPr>
              <w:lastRenderedPageBreak/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маса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22 кг.</w:t>
            </w:r>
          </w:p>
          <w:p w:rsidR="00AB2431" w:rsidRPr="003D4A6D" w:rsidRDefault="00AB2431" w:rsidP="00AB2431">
            <w:pPr>
              <w:pStyle w:val="HTML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D4A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Драбина повинна бути виготовлена зі склопластикового електроізоляційного   швелерного профілю та бути </w:t>
            </w:r>
          </w:p>
          <w:p w:rsidR="00AB2431" w:rsidRPr="003D4A6D" w:rsidRDefault="00AB2431" w:rsidP="00AB2431">
            <w:pPr>
              <w:pStyle w:val="HTML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D4A6D">
              <w:rPr>
                <w:rFonts w:ascii="Times New Roman" w:hAnsi="Times New Roman"/>
                <w:sz w:val="22"/>
                <w:szCs w:val="22"/>
                <w:lang w:val="uk-UA"/>
              </w:rPr>
              <w:t>Діелектричною</w:t>
            </w:r>
          </w:p>
        </w:tc>
        <w:tc>
          <w:tcPr>
            <w:tcW w:w="5716" w:type="dxa"/>
            <w:vAlign w:val="center"/>
          </w:tcPr>
          <w:p w:rsidR="00AB2431" w:rsidRPr="003D4A6D" w:rsidRDefault="00AB2431" w:rsidP="00304999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 w:rsidRPr="003D4A6D">
              <w:rPr>
                <w:rFonts w:ascii="Times New Roman" w:hAnsi="Times New Roman"/>
                <w:color w:val="000000"/>
              </w:rPr>
              <w:lastRenderedPageBreak/>
              <w:t>Відповідно</w:t>
            </w:r>
            <w:proofErr w:type="spellEnd"/>
            <w:r w:rsidRPr="003D4A6D">
              <w:rPr>
                <w:rFonts w:ascii="Times New Roman" w:hAnsi="Times New Roman"/>
                <w:color w:val="000000"/>
              </w:rPr>
              <w:t xml:space="preserve"> до </w:t>
            </w:r>
            <w:r w:rsidRPr="003D4A6D">
              <w:rPr>
                <w:rFonts w:ascii="Times New Roman" w:hAnsi="Times New Roman"/>
                <w:lang w:val="uk-UA"/>
              </w:rPr>
              <w:t>ДСТУ Б В.2.8-39:2011</w:t>
            </w:r>
          </w:p>
        </w:tc>
      </w:tr>
      <w:tr w:rsidR="00304999" w:rsidRPr="003D4A6D" w:rsidTr="00304999">
        <w:trPr>
          <w:trHeight w:val="258"/>
        </w:trPr>
        <w:tc>
          <w:tcPr>
            <w:tcW w:w="4084" w:type="dxa"/>
            <w:vAlign w:val="center"/>
          </w:tcPr>
          <w:p w:rsidR="00890C99" w:rsidRPr="003D4A6D" w:rsidRDefault="00AB243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 w:rsidRPr="003D4A6D">
              <w:rPr>
                <w:rFonts w:ascii="Times New Roman" w:hAnsi="Times New Roman"/>
              </w:rPr>
              <w:lastRenderedPageBreak/>
              <w:t>Драбина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стрем’янка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розкладна</w:t>
            </w:r>
            <w:proofErr w:type="spellEnd"/>
            <w:r w:rsidRPr="003D4A6D">
              <w:rPr>
                <w:rFonts w:ascii="Times New Roman" w:hAnsi="Times New Roman"/>
              </w:rPr>
              <w:t xml:space="preserve"> 3/1,5м  </w:t>
            </w:r>
            <w:r w:rsidRPr="003D4A6D">
              <w:rPr>
                <w:rFonts w:ascii="Times New Roman" w:hAnsi="Times New Roman"/>
                <w:lang w:val="uk-UA"/>
              </w:rPr>
              <w:t xml:space="preserve">- 11 </w:t>
            </w:r>
            <w:proofErr w:type="spellStart"/>
            <w:proofErr w:type="gramStart"/>
            <w:r w:rsidRPr="003D4A6D">
              <w:rPr>
                <w:rFonts w:ascii="Times New Roman" w:hAnsi="Times New Roman"/>
                <w:lang w:val="uk-UA"/>
              </w:rPr>
              <w:t>шт</w:t>
            </w:r>
            <w:proofErr w:type="spellEnd"/>
            <w:proofErr w:type="gramEnd"/>
          </w:p>
          <w:p w:rsidR="003D4A6D" w:rsidRPr="0033277F" w:rsidRDefault="0033277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u w:val="single"/>
                <w:lang w:val="uk-UA" w:eastAsia="uk-UA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color w:val="000000"/>
                <w:u w:val="single"/>
                <w:lang w:val="uk-UA" w:eastAsia="uk-UA"/>
              </w:rPr>
              <w:t>Технічні якісні характеристики: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довжина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вздовж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тятиви</w:t>
            </w:r>
            <w:proofErr w:type="spellEnd"/>
            <w:r w:rsidRPr="003D4A6D">
              <w:rPr>
                <w:rFonts w:ascii="Times New Roman" w:hAnsi="Times New Roman"/>
              </w:rPr>
              <w:t xml:space="preserve"> 3 м ± 10 %;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proofErr w:type="gram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тятивами</w:t>
            </w:r>
            <w:proofErr w:type="spellEnd"/>
            <w:r w:rsidRPr="003D4A6D">
              <w:rPr>
                <w:rFonts w:ascii="Times New Roman" w:hAnsi="Times New Roman"/>
              </w:rPr>
              <w:t xml:space="preserve"> у </w:t>
            </w:r>
            <w:proofErr w:type="spellStart"/>
            <w:r w:rsidRPr="003D4A6D">
              <w:rPr>
                <w:rFonts w:ascii="Times New Roman" w:hAnsi="Times New Roman"/>
              </w:rPr>
              <w:t>вершини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30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proofErr w:type="gram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тятивами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біля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основи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>- шаг (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між</w:t>
            </w:r>
            <w:proofErr w:type="spellEnd"/>
            <w:r w:rsidRPr="003D4A6D">
              <w:rPr>
                <w:rFonts w:ascii="Times New Roman" w:hAnsi="Times New Roman"/>
              </w:rPr>
              <w:t xml:space="preserve"> сходами)  30-34 см ± 10 %</w:t>
            </w:r>
            <w:proofErr w:type="gramStart"/>
            <w:r w:rsidRPr="003D4A6D">
              <w:rPr>
                <w:rFonts w:ascii="Times New Roman" w:hAnsi="Times New Roman"/>
              </w:rPr>
              <w:t xml:space="preserve"> ;</w:t>
            </w:r>
            <w:proofErr w:type="gramEnd"/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до </w:t>
            </w:r>
            <w:proofErr w:type="spellStart"/>
            <w:r w:rsidRPr="003D4A6D">
              <w:rPr>
                <w:rFonts w:ascii="Times New Roman" w:hAnsi="Times New Roman"/>
              </w:rPr>
              <w:t>першої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сходинки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робоче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навантаження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120 кг;</w:t>
            </w:r>
          </w:p>
          <w:p w:rsidR="00AB2431" w:rsidRPr="003D4A6D" w:rsidRDefault="00AB2431" w:rsidP="00AB2431">
            <w:pPr>
              <w:tabs>
                <w:tab w:val="left" w:pos="1276"/>
              </w:tabs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маса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13 кг.</w:t>
            </w:r>
          </w:p>
          <w:p w:rsidR="00191EF1" w:rsidRPr="003D4A6D" w:rsidRDefault="00AB2431" w:rsidP="00AB243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3D4A6D">
              <w:rPr>
                <w:rFonts w:ascii="Times New Roman" w:hAnsi="Times New Roman"/>
                <w:lang w:val="uk-UA"/>
              </w:rPr>
              <w:t>- Драбина повинна бути виготовлена зі склопластикового електроізоляційного   швелерного профілю та бути діелектричною</w:t>
            </w:r>
          </w:p>
        </w:tc>
        <w:tc>
          <w:tcPr>
            <w:tcW w:w="5716" w:type="dxa"/>
            <w:vAlign w:val="center"/>
          </w:tcPr>
          <w:p w:rsidR="00304999" w:rsidRPr="003D4A6D" w:rsidRDefault="00AB2431" w:rsidP="00AB2431">
            <w:pPr>
              <w:jc w:val="both"/>
              <w:rPr>
                <w:rFonts w:ascii="Times New Roman" w:eastAsia="Times New Roman" w:hAnsi="Times New Roman"/>
                <w:color w:val="000000"/>
                <w:lang w:val="uk-UA" w:eastAsia="uk-UA"/>
              </w:rPr>
            </w:pPr>
            <w:proofErr w:type="spellStart"/>
            <w:r w:rsidRPr="003D4A6D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3D4A6D">
              <w:rPr>
                <w:rFonts w:ascii="Times New Roman" w:hAnsi="Times New Roman"/>
                <w:color w:val="000000"/>
              </w:rPr>
              <w:t xml:space="preserve"> до </w:t>
            </w:r>
            <w:r w:rsidRPr="003D4A6D">
              <w:rPr>
                <w:rFonts w:ascii="Times New Roman" w:hAnsi="Times New Roman"/>
                <w:lang w:val="uk-UA"/>
              </w:rPr>
              <w:t>ДСТУ Б В.2.8-39:2011</w:t>
            </w:r>
          </w:p>
        </w:tc>
      </w:tr>
      <w:tr w:rsidR="00AB2431" w:rsidRPr="003D4A6D" w:rsidTr="00304999">
        <w:trPr>
          <w:trHeight w:val="258"/>
        </w:trPr>
        <w:tc>
          <w:tcPr>
            <w:tcW w:w="4084" w:type="dxa"/>
            <w:vAlign w:val="center"/>
          </w:tcPr>
          <w:p w:rsidR="00AB2431" w:rsidRPr="003D4A6D" w:rsidRDefault="00AB243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  <w:lang w:val="uk-UA"/>
              </w:rPr>
              <w:t>Драбина - с</w:t>
            </w:r>
            <w:proofErr w:type="spellStart"/>
            <w:r w:rsidRPr="003D4A6D">
              <w:rPr>
                <w:rFonts w:ascii="Times New Roman" w:hAnsi="Times New Roman"/>
              </w:rPr>
              <w:t>трем'янка</w:t>
            </w:r>
            <w:proofErr w:type="spellEnd"/>
            <w:r w:rsidRPr="003D4A6D">
              <w:rPr>
                <w:rFonts w:ascii="Times New Roman" w:hAnsi="Times New Roman"/>
              </w:rPr>
              <w:t xml:space="preserve"> з </w:t>
            </w:r>
            <w:proofErr w:type="spellStart"/>
            <w:r w:rsidRPr="003D4A6D">
              <w:rPr>
                <w:rFonts w:ascii="Times New Roman" w:hAnsi="Times New Roman"/>
              </w:rPr>
              <w:t>симетричною</w:t>
            </w:r>
            <w:proofErr w:type="spellEnd"/>
            <w:r w:rsidRPr="003D4A6D">
              <w:rPr>
                <w:rFonts w:ascii="Times New Roman" w:hAnsi="Times New Roman"/>
              </w:rPr>
              <w:t xml:space="preserve"> опорою  2 м</w:t>
            </w:r>
            <w:r w:rsidRPr="003D4A6D">
              <w:rPr>
                <w:rFonts w:ascii="Times New Roman" w:hAnsi="Times New Roman"/>
                <w:lang w:val="uk-UA"/>
              </w:rPr>
              <w:t xml:space="preserve"> – 64 </w:t>
            </w:r>
            <w:proofErr w:type="spellStart"/>
            <w:r w:rsidRPr="003D4A6D">
              <w:rPr>
                <w:rFonts w:ascii="Times New Roman" w:hAnsi="Times New Roman"/>
                <w:lang w:val="uk-UA"/>
              </w:rPr>
              <w:t>шт</w:t>
            </w:r>
            <w:proofErr w:type="spellEnd"/>
          </w:p>
          <w:p w:rsidR="003D4A6D" w:rsidRPr="0033277F" w:rsidRDefault="0033277F">
            <w:pPr>
              <w:spacing w:after="0" w:line="240" w:lineRule="auto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33277F">
              <w:rPr>
                <w:rFonts w:ascii="Times New Roman" w:hAnsi="Times New Roman"/>
                <w:b/>
                <w:u w:val="single"/>
                <w:lang w:val="uk-UA"/>
              </w:rPr>
              <w:t xml:space="preserve">Технічні </w:t>
            </w:r>
            <w:r>
              <w:rPr>
                <w:rFonts w:ascii="Times New Roman" w:hAnsi="Times New Roman"/>
                <w:b/>
                <w:u w:val="single"/>
                <w:lang w:val="uk-UA"/>
              </w:rPr>
              <w:t xml:space="preserve">та якісні </w:t>
            </w:r>
            <w:r w:rsidRPr="0033277F">
              <w:rPr>
                <w:rFonts w:ascii="Times New Roman" w:hAnsi="Times New Roman"/>
                <w:b/>
                <w:u w:val="single"/>
                <w:lang w:val="uk-UA"/>
              </w:rPr>
              <w:t>характеристики:</w:t>
            </w:r>
          </w:p>
          <w:p w:rsidR="00AB2431" w:rsidRPr="003D4A6D" w:rsidRDefault="00AB2431" w:rsidP="00AB2431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proofErr w:type="spellStart"/>
            <w:r w:rsidRPr="003D4A6D">
              <w:rPr>
                <w:sz w:val="22"/>
                <w:szCs w:val="22"/>
                <w:lang w:val="uk-UA"/>
              </w:rPr>
              <w:t>-довжина</w:t>
            </w:r>
            <w:proofErr w:type="spellEnd"/>
            <w:r w:rsidRPr="003D4A6D">
              <w:rPr>
                <w:sz w:val="22"/>
                <w:szCs w:val="22"/>
                <w:lang w:val="uk-UA"/>
              </w:rPr>
              <w:t xml:space="preserve"> вздовж тятиви 2 м </w:t>
            </w:r>
            <w:r w:rsidRPr="003D4A6D">
              <w:rPr>
                <w:sz w:val="22"/>
                <w:szCs w:val="22"/>
              </w:rPr>
              <w:t>± 10 %</w:t>
            </w:r>
            <w:r w:rsidRPr="003D4A6D">
              <w:rPr>
                <w:sz w:val="22"/>
                <w:szCs w:val="22"/>
                <w:lang w:val="uk-UA"/>
              </w:rPr>
              <w:t xml:space="preserve"> ;</w:t>
            </w:r>
          </w:p>
          <w:p w:rsidR="00AB2431" w:rsidRPr="003D4A6D" w:rsidRDefault="00AB2431" w:rsidP="00AB2431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>- відстань між тятивами у вершини не менше 30 см;</w:t>
            </w:r>
          </w:p>
          <w:p w:rsidR="00AB2431" w:rsidRPr="003D4A6D" w:rsidRDefault="00AB2431" w:rsidP="00AB2431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>- відстань між тятивами біля основи не менше 50 см;</w:t>
            </w:r>
          </w:p>
          <w:p w:rsidR="00AB2431" w:rsidRPr="003D4A6D" w:rsidRDefault="00AB2431" w:rsidP="00AB2431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 xml:space="preserve">- шаг (відстань між сходами)  </w:t>
            </w:r>
            <w:r w:rsidRPr="003D4A6D">
              <w:rPr>
                <w:sz w:val="22"/>
                <w:szCs w:val="22"/>
              </w:rPr>
              <w:t>30-34 см ± 10 % ;</w:t>
            </w:r>
          </w:p>
          <w:p w:rsidR="00AB2431" w:rsidRPr="003D4A6D" w:rsidRDefault="00AB2431" w:rsidP="00AB2431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>- висота від робочої площадки до опори для рук</w:t>
            </w:r>
            <w:r w:rsidRPr="003D4A6D">
              <w:rPr>
                <w:sz w:val="22"/>
                <w:szCs w:val="22"/>
              </w:rPr>
              <w:t xml:space="preserve"> </w:t>
            </w:r>
            <w:r w:rsidRPr="003D4A6D">
              <w:rPr>
                <w:sz w:val="22"/>
                <w:szCs w:val="22"/>
                <w:lang w:val="uk-UA"/>
              </w:rPr>
              <w:t xml:space="preserve">80 см </w:t>
            </w:r>
            <w:r w:rsidRPr="003D4A6D">
              <w:rPr>
                <w:sz w:val="22"/>
                <w:szCs w:val="22"/>
              </w:rPr>
              <w:t>± 10 %</w:t>
            </w:r>
            <w:r w:rsidRPr="003D4A6D">
              <w:rPr>
                <w:sz w:val="22"/>
                <w:szCs w:val="22"/>
                <w:lang w:val="uk-UA"/>
              </w:rPr>
              <w:t xml:space="preserve"> ;</w:t>
            </w:r>
          </w:p>
          <w:p w:rsidR="00AB2431" w:rsidRPr="003D4A6D" w:rsidRDefault="00AB2431" w:rsidP="00AB2431">
            <w:pPr>
              <w:pStyle w:val="ab"/>
              <w:spacing w:before="0" w:beforeAutospacing="0" w:after="0" w:afterAutospacing="0"/>
              <w:ind w:right="-108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 xml:space="preserve">- висота робочої площадки  1,2 м </w:t>
            </w:r>
            <w:r w:rsidRPr="003D4A6D">
              <w:rPr>
                <w:sz w:val="22"/>
                <w:szCs w:val="22"/>
              </w:rPr>
              <w:t>± 10</w:t>
            </w:r>
            <w:r w:rsidRPr="003D4A6D">
              <w:rPr>
                <w:sz w:val="22"/>
                <w:szCs w:val="22"/>
                <w:lang w:val="uk-UA"/>
              </w:rPr>
              <w:t xml:space="preserve"> </w:t>
            </w:r>
            <w:r w:rsidRPr="003D4A6D">
              <w:rPr>
                <w:sz w:val="22"/>
                <w:szCs w:val="22"/>
              </w:rPr>
              <w:t>%</w:t>
            </w:r>
            <w:r w:rsidRPr="003D4A6D">
              <w:rPr>
                <w:sz w:val="22"/>
                <w:szCs w:val="22"/>
                <w:lang w:val="uk-UA"/>
              </w:rPr>
              <w:t>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до </w:t>
            </w:r>
            <w:proofErr w:type="spellStart"/>
            <w:r w:rsidRPr="003D4A6D">
              <w:rPr>
                <w:rFonts w:ascii="Times New Roman" w:hAnsi="Times New Roman"/>
              </w:rPr>
              <w:t>першої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сходинки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B2431" w:rsidRPr="003D4A6D" w:rsidRDefault="00AB2431" w:rsidP="00AB2431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робоче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навантаження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120 кг;</w:t>
            </w:r>
          </w:p>
          <w:p w:rsidR="00AB2431" w:rsidRPr="003D4A6D" w:rsidRDefault="00AB2431" w:rsidP="00AB2431">
            <w:pPr>
              <w:tabs>
                <w:tab w:val="left" w:pos="1276"/>
              </w:tabs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маса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11 кг.</w:t>
            </w:r>
          </w:p>
          <w:p w:rsidR="00AB2431" w:rsidRPr="003D4A6D" w:rsidRDefault="00AB2431" w:rsidP="00AB243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  <w:lang w:val="uk-UA"/>
              </w:rPr>
              <w:t>- Драбина повинна бути виготовлена зі склопластикового електроізоляційного   швелерного профілю та бути діелектричною</w:t>
            </w:r>
          </w:p>
        </w:tc>
        <w:tc>
          <w:tcPr>
            <w:tcW w:w="5716" w:type="dxa"/>
            <w:vAlign w:val="center"/>
          </w:tcPr>
          <w:p w:rsidR="00AB2431" w:rsidRPr="003D4A6D" w:rsidRDefault="00AB2431" w:rsidP="00AB2431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3D4A6D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3D4A6D">
              <w:rPr>
                <w:rFonts w:ascii="Times New Roman" w:hAnsi="Times New Roman"/>
                <w:color w:val="000000"/>
              </w:rPr>
              <w:t xml:space="preserve"> до </w:t>
            </w:r>
            <w:r w:rsidRPr="003D4A6D">
              <w:rPr>
                <w:rFonts w:ascii="Times New Roman" w:hAnsi="Times New Roman"/>
                <w:lang w:val="uk-UA"/>
              </w:rPr>
              <w:t>ДСТУ Б В.2.8-39:2011</w:t>
            </w:r>
          </w:p>
        </w:tc>
      </w:tr>
      <w:tr w:rsidR="00AB2431" w:rsidRPr="003D4A6D" w:rsidTr="00304999">
        <w:trPr>
          <w:trHeight w:val="258"/>
        </w:trPr>
        <w:tc>
          <w:tcPr>
            <w:tcW w:w="4084" w:type="dxa"/>
            <w:vAlign w:val="center"/>
          </w:tcPr>
          <w:p w:rsidR="00AB2431" w:rsidRPr="003D4A6D" w:rsidRDefault="00AB243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  <w:lang w:val="uk-UA"/>
              </w:rPr>
              <w:t>Драбина - с</w:t>
            </w:r>
            <w:proofErr w:type="spellStart"/>
            <w:r w:rsidRPr="003D4A6D">
              <w:rPr>
                <w:rFonts w:ascii="Times New Roman" w:hAnsi="Times New Roman"/>
              </w:rPr>
              <w:t>трем'янка</w:t>
            </w:r>
            <w:proofErr w:type="spellEnd"/>
            <w:r w:rsidRPr="003D4A6D">
              <w:rPr>
                <w:rFonts w:ascii="Times New Roman" w:hAnsi="Times New Roman"/>
              </w:rPr>
              <w:t xml:space="preserve"> з </w:t>
            </w:r>
            <w:proofErr w:type="spellStart"/>
            <w:r w:rsidRPr="003D4A6D">
              <w:rPr>
                <w:rFonts w:ascii="Times New Roman" w:hAnsi="Times New Roman"/>
              </w:rPr>
              <w:t>симетричною</w:t>
            </w:r>
            <w:proofErr w:type="spellEnd"/>
            <w:r w:rsidRPr="003D4A6D">
              <w:rPr>
                <w:rFonts w:ascii="Times New Roman" w:hAnsi="Times New Roman"/>
              </w:rPr>
              <w:t xml:space="preserve"> опорою  3м   </w:t>
            </w:r>
            <w:r w:rsidRPr="003D4A6D">
              <w:rPr>
                <w:rFonts w:ascii="Times New Roman" w:hAnsi="Times New Roman"/>
                <w:lang w:val="uk-UA"/>
              </w:rPr>
              <w:t xml:space="preserve">- 7 </w:t>
            </w:r>
            <w:proofErr w:type="spellStart"/>
            <w:r w:rsidRPr="003D4A6D">
              <w:rPr>
                <w:rFonts w:ascii="Times New Roman" w:hAnsi="Times New Roman"/>
                <w:lang w:val="uk-UA"/>
              </w:rPr>
              <w:t>шт</w:t>
            </w:r>
            <w:proofErr w:type="spellEnd"/>
          </w:p>
          <w:p w:rsidR="003D4A6D" w:rsidRPr="0033277F" w:rsidRDefault="0033277F">
            <w:pPr>
              <w:spacing w:after="0" w:line="240" w:lineRule="auto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33277F">
              <w:rPr>
                <w:rFonts w:ascii="Times New Roman" w:hAnsi="Times New Roman"/>
                <w:b/>
                <w:u w:val="single"/>
                <w:lang w:val="uk-UA"/>
              </w:rPr>
              <w:t>Технічні</w:t>
            </w:r>
            <w:r>
              <w:rPr>
                <w:rFonts w:ascii="Times New Roman" w:hAnsi="Times New Roman"/>
                <w:b/>
                <w:u w:val="single"/>
                <w:lang w:val="uk-UA"/>
              </w:rPr>
              <w:t xml:space="preserve"> та якісні </w:t>
            </w:r>
            <w:r w:rsidRPr="0033277F">
              <w:rPr>
                <w:rFonts w:ascii="Times New Roman" w:hAnsi="Times New Roman"/>
                <w:b/>
                <w:u w:val="single"/>
                <w:lang w:val="uk-UA"/>
              </w:rPr>
              <w:t xml:space="preserve"> характеристики:</w:t>
            </w:r>
          </w:p>
          <w:p w:rsidR="00A51855" w:rsidRPr="003D4A6D" w:rsidRDefault="00A51855" w:rsidP="00A51855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proofErr w:type="spellStart"/>
            <w:r w:rsidRPr="003D4A6D">
              <w:rPr>
                <w:sz w:val="22"/>
                <w:szCs w:val="22"/>
                <w:lang w:val="uk-UA"/>
              </w:rPr>
              <w:t>-довжина</w:t>
            </w:r>
            <w:proofErr w:type="spellEnd"/>
            <w:r w:rsidRPr="003D4A6D">
              <w:rPr>
                <w:sz w:val="22"/>
                <w:szCs w:val="22"/>
                <w:lang w:val="uk-UA"/>
              </w:rPr>
              <w:t xml:space="preserve"> вздовж тятиви 2,2 м </w:t>
            </w:r>
            <w:r w:rsidRPr="003D4A6D">
              <w:rPr>
                <w:sz w:val="22"/>
                <w:szCs w:val="22"/>
              </w:rPr>
              <w:t>± 10 %</w:t>
            </w:r>
            <w:r w:rsidRPr="003D4A6D">
              <w:rPr>
                <w:sz w:val="22"/>
                <w:szCs w:val="22"/>
                <w:lang w:val="uk-UA"/>
              </w:rPr>
              <w:t xml:space="preserve"> ;</w:t>
            </w:r>
          </w:p>
          <w:p w:rsidR="00A51855" w:rsidRPr="003D4A6D" w:rsidRDefault="00A51855" w:rsidP="00A51855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 xml:space="preserve">- відстань між тятивами у вершини не </w:t>
            </w:r>
            <w:r w:rsidRPr="003D4A6D">
              <w:rPr>
                <w:sz w:val="22"/>
                <w:szCs w:val="22"/>
                <w:lang w:val="uk-UA"/>
              </w:rPr>
              <w:lastRenderedPageBreak/>
              <w:t>менше 30 см;</w:t>
            </w:r>
          </w:p>
          <w:p w:rsidR="00A51855" w:rsidRPr="003D4A6D" w:rsidRDefault="00A51855" w:rsidP="00A51855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>- відстань між тятивами біля основи не менше 60 см;</w:t>
            </w:r>
          </w:p>
          <w:p w:rsidR="00A51855" w:rsidRPr="003D4A6D" w:rsidRDefault="00A51855" w:rsidP="00A51855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 xml:space="preserve">- шаг (відстань між сходами)  </w:t>
            </w:r>
            <w:r w:rsidRPr="003D4A6D">
              <w:rPr>
                <w:sz w:val="22"/>
                <w:szCs w:val="22"/>
              </w:rPr>
              <w:t>30-34 см ± 10 % ;</w:t>
            </w:r>
          </w:p>
          <w:p w:rsidR="00A51855" w:rsidRPr="003D4A6D" w:rsidRDefault="00A51855" w:rsidP="00A51855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>- висота від робочої площадки до опори для рук</w:t>
            </w:r>
            <w:r w:rsidRPr="003D4A6D">
              <w:rPr>
                <w:sz w:val="22"/>
                <w:szCs w:val="22"/>
              </w:rPr>
              <w:t xml:space="preserve"> </w:t>
            </w:r>
            <w:r w:rsidRPr="003D4A6D">
              <w:rPr>
                <w:sz w:val="22"/>
                <w:szCs w:val="22"/>
                <w:lang w:val="uk-UA"/>
              </w:rPr>
              <w:t xml:space="preserve">80 см </w:t>
            </w:r>
            <w:r w:rsidRPr="003D4A6D">
              <w:rPr>
                <w:sz w:val="22"/>
                <w:szCs w:val="22"/>
              </w:rPr>
              <w:t>± 10 %</w:t>
            </w:r>
            <w:r w:rsidRPr="003D4A6D">
              <w:rPr>
                <w:sz w:val="22"/>
                <w:szCs w:val="22"/>
                <w:lang w:val="uk-UA"/>
              </w:rPr>
              <w:t xml:space="preserve"> ;</w:t>
            </w:r>
          </w:p>
          <w:p w:rsidR="00A51855" w:rsidRPr="003D4A6D" w:rsidRDefault="00A51855" w:rsidP="00A51855">
            <w:pPr>
              <w:pStyle w:val="ab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3D4A6D">
              <w:rPr>
                <w:sz w:val="22"/>
                <w:szCs w:val="22"/>
                <w:lang w:val="uk-UA"/>
              </w:rPr>
              <w:t xml:space="preserve">- висота робочої площадки  2,2 м </w:t>
            </w:r>
            <w:r w:rsidRPr="003D4A6D">
              <w:rPr>
                <w:sz w:val="22"/>
                <w:szCs w:val="22"/>
              </w:rPr>
              <w:t>± 10 %</w:t>
            </w:r>
            <w:r w:rsidRPr="003D4A6D">
              <w:rPr>
                <w:sz w:val="22"/>
                <w:szCs w:val="22"/>
                <w:lang w:val="uk-UA"/>
              </w:rPr>
              <w:t xml:space="preserve"> ;</w:t>
            </w:r>
          </w:p>
          <w:p w:rsidR="00A51855" w:rsidRPr="003D4A6D" w:rsidRDefault="00A51855" w:rsidP="00A51855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відстань</w:t>
            </w:r>
            <w:proofErr w:type="spellEnd"/>
            <w:r w:rsidRPr="003D4A6D">
              <w:rPr>
                <w:rFonts w:ascii="Times New Roman" w:hAnsi="Times New Roman"/>
              </w:rPr>
              <w:t xml:space="preserve"> до </w:t>
            </w:r>
            <w:proofErr w:type="spellStart"/>
            <w:r w:rsidRPr="003D4A6D">
              <w:rPr>
                <w:rFonts w:ascii="Times New Roman" w:hAnsi="Times New Roman"/>
              </w:rPr>
              <w:t>першої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сходинки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40 см;</w:t>
            </w:r>
          </w:p>
          <w:p w:rsidR="00A51855" w:rsidRPr="003D4A6D" w:rsidRDefault="00A51855" w:rsidP="00A51855">
            <w:pPr>
              <w:rPr>
                <w:rFonts w:ascii="Times New Roman" w:hAnsi="Times New Roman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робоче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spellStart"/>
            <w:r w:rsidRPr="003D4A6D">
              <w:rPr>
                <w:rFonts w:ascii="Times New Roman" w:hAnsi="Times New Roman"/>
              </w:rPr>
              <w:t>навантаження</w:t>
            </w:r>
            <w:proofErr w:type="spellEnd"/>
            <w:r w:rsidRPr="003D4A6D">
              <w:rPr>
                <w:rFonts w:ascii="Times New Roman" w:hAnsi="Times New Roman"/>
              </w:rPr>
              <w:t xml:space="preserve"> не </w:t>
            </w:r>
            <w:proofErr w:type="spellStart"/>
            <w:r w:rsidRPr="003D4A6D">
              <w:rPr>
                <w:rFonts w:ascii="Times New Roman" w:hAnsi="Times New Roman"/>
              </w:rPr>
              <w:t>менше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120 кг;</w:t>
            </w:r>
          </w:p>
          <w:p w:rsidR="00A51855" w:rsidRPr="003D4A6D" w:rsidRDefault="00A51855" w:rsidP="00A51855">
            <w:pPr>
              <w:tabs>
                <w:tab w:val="left" w:pos="1276"/>
              </w:tabs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</w:rPr>
              <w:t xml:space="preserve">- </w:t>
            </w:r>
            <w:proofErr w:type="spellStart"/>
            <w:r w:rsidRPr="003D4A6D">
              <w:rPr>
                <w:rFonts w:ascii="Times New Roman" w:hAnsi="Times New Roman"/>
              </w:rPr>
              <w:t>маса</w:t>
            </w:r>
            <w:proofErr w:type="spellEnd"/>
            <w:r w:rsidRPr="003D4A6D">
              <w:rPr>
                <w:rFonts w:ascii="Times New Roman" w:hAnsi="Times New Roman"/>
              </w:rPr>
              <w:t xml:space="preserve"> </w:t>
            </w:r>
            <w:proofErr w:type="gramStart"/>
            <w:r w:rsidRPr="003D4A6D">
              <w:rPr>
                <w:rFonts w:ascii="Times New Roman" w:hAnsi="Times New Roman"/>
              </w:rPr>
              <w:t xml:space="preserve">не </w:t>
            </w:r>
            <w:proofErr w:type="spellStart"/>
            <w:r w:rsidRPr="003D4A6D">
              <w:rPr>
                <w:rFonts w:ascii="Times New Roman" w:hAnsi="Times New Roman"/>
              </w:rPr>
              <w:t>б</w:t>
            </w:r>
            <w:proofErr w:type="gramEnd"/>
            <w:r w:rsidRPr="003D4A6D">
              <w:rPr>
                <w:rFonts w:ascii="Times New Roman" w:hAnsi="Times New Roman"/>
              </w:rPr>
              <w:t>ільше</w:t>
            </w:r>
            <w:proofErr w:type="spellEnd"/>
            <w:r w:rsidRPr="003D4A6D">
              <w:rPr>
                <w:rFonts w:ascii="Times New Roman" w:hAnsi="Times New Roman"/>
              </w:rPr>
              <w:t xml:space="preserve"> 14 кг.</w:t>
            </w:r>
          </w:p>
          <w:p w:rsidR="00AB2431" w:rsidRPr="003D4A6D" w:rsidRDefault="00A51855" w:rsidP="00A51855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3D4A6D">
              <w:rPr>
                <w:rFonts w:ascii="Times New Roman" w:hAnsi="Times New Roman"/>
                <w:lang w:val="uk-UA"/>
              </w:rPr>
              <w:t>- Драбина повинна бути виготовлена зі склопластикового електроізоляційного   швелерного профілю та бути діелектричною</w:t>
            </w:r>
          </w:p>
        </w:tc>
        <w:tc>
          <w:tcPr>
            <w:tcW w:w="5716" w:type="dxa"/>
            <w:vAlign w:val="center"/>
          </w:tcPr>
          <w:p w:rsidR="00AB2431" w:rsidRPr="003D4A6D" w:rsidRDefault="00A51855" w:rsidP="00AB2431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3D4A6D">
              <w:rPr>
                <w:rFonts w:ascii="Times New Roman" w:hAnsi="Times New Roman"/>
                <w:color w:val="000000"/>
              </w:rPr>
              <w:lastRenderedPageBreak/>
              <w:t>Відповідно</w:t>
            </w:r>
            <w:proofErr w:type="spellEnd"/>
            <w:r w:rsidRPr="003D4A6D">
              <w:rPr>
                <w:rFonts w:ascii="Times New Roman" w:hAnsi="Times New Roman"/>
                <w:color w:val="000000"/>
              </w:rPr>
              <w:t xml:space="preserve"> до </w:t>
            </w:r>
            <w:r w:rsidRPr="003D4A6D">
              <w:rPr>
                <w:rFonts w:ascii="Times New Roman" w:hAnsi="Times New Roman"/>
                <w:lang w:val="uk-UA"/>
              </w:rPr>
              <w:t>ДСТУ Б В.2.8-39:2011</w:t>
            </w:r>
          </w:p>
        </w:tc>
      </w:tr>
      <w:tr w:rsidR="00304999" w:rsidRPr="003D4A6D" w:rsidTr="00304999">
        <w:trPr>
          <w:trHeight w:val="1113"/>
        </w:trPr>
        <w:tc>
          <w:tcPr>
            <w:tcW w:w="4084" w:type="dxa"/>
            <w:vAlign w:val="center"/>
          </w:tcPr>
          <w:p w:rsidR="00304999" w:rsidRPr="003D4A6D" w:rsidRDefault="009357E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3D4A6D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lastRenderedPageBreak/>
              <w:t>Очікувана вартість</w:t>
            </w:r>
          </w:p>
          <w:p w:rsidR="00890C99" w:rsidRPr="003D4A6D" w:rsidRDefault="00890C9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  <w:p w:rsidR="00890C99" w:rsidRPr="003D4A6D" w:rsidRDefault="00A51855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3D4A6D">
              <w:rPr>
                <w:rFonts w:ascii="Times New Roman" w:hAnsi="Times New Roman"/>
                <w:noProof/>
                <w:lang w:val="uk-UA"/>
              </w:rPr>
              <w:t xml:space="preserve">356 785,20 </w:t>
            </w:r>
            <w:proofErr w:type="spellStart"/>
            <w:r w:rsidR="00AD2675" w:rsidRPr="003D4A6D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грн</w:t>
            </w:r>
            <w:proofErr w:type="spellEnd"/>
            <w:r w:rsidR="00AD2675" w:rsidRPr="003D4A6D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 xml:space="preserve">  з ПДВ, (</w:t>
            </w:r>
            <w:r w:rsidRPr="003D4A6D">
              <w:rPr>
                <w:rFonts w:ascii="Times New Roman" w:hAnsi="Times New Roman"/>
                <w:noProof/>
                <w:lang w:val="uk-UA"/>
              </w:rPr>
              <w:t xml:space="preserve">297 321,00 </w:t>
            </w:r>
            <w:proofErr w:type="spellStart"/>
            <w:r w:rsidR="00890C99" w:rsidRPr="003D4A6D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грн</w:t>
            </w:r>
            <w:proofErr w:type="spellEnd"/>
            <w:r w:rsidR="00890C99" w:rsidRPr="003D4A6D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 xml:space="preserve"> без ПДВ)</w:t>
            </w:r>
          </w:p>
          <w:p w:rsidR="009357E0" w:rsidRPr="003D4A6D" w:rsidRDefault="009357E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</w:tc>
        <w:tc>
          <w:tcPr>
            <w:tcW w:w="5716" w:type="dxa"/>
            <w:vAlign w:val="center"/>
          </w:tcPr>
          <w:p w:rsidR="00304999" w:rsidRPr="003D4A6D" w:rsidRDefault="00304999" w:rsidP="003B5DD2">
            <w:pPr>
              <w:spacing w:after="0" w:line="240" w:lineRule="auto"/>
              <w:jc w:val="both"/>
              <w:rPr>
                <w:rFonts w:ascii="Times New Roman" w:hAnsi="Times New Roman"/>
                <w:lang w:val="uk-UA" w:eastAsia="uk-UA"/>
              </w:rPr>
            </w:pPr>
            <w:r w:rsidRPr="003D4A6D">
              <w:rPr>
                <w:rFonts w:ascii="Times New Roman" w:hAnsi="Times New Roman"/>
                <w:lang w:val="uk-UA" w:eastAsia="uk-UA"/>
              </w:rPr>
              <w:t xml:space="preserve"> </w:t>
            </w:r>
            <w:r w:rsidR="009357E0" w:rsidRPr="003D4A6D">
              <w:rPr>
                <w:rFonts w:ascii="Times New Roman" w:hAnsi="Times New Roman"/>
                <w:lang w:val="uk-UA" w:eastAsia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</w:t>
            </w:r>
            <w:r w:rsidR="00890C99" w:rsidRPr="003D4A6D">
              <w:rPr>
                <w:rFonts w:ascii="Times New Roman" w:hAnsi="Times New Roman"/>
                <w:lang w:val="uk-UA" w:eastAsia="uk-UA"/>
              </w:rPr>
              <w:t xml:space="preserve"> № 107 Ц з урахуванням наказу МЕ від 18.02.2020 р. № 275</w:t>
            </w:r>
          </w:p>
        </w:tc>
      </w:tr>
    </w:tbl>
    <w:p w:rsidR="00B7178C" w:rsidRPr="003D4A6D" w:rsidRDefault="00B7178C" w:rsidP="00A81755">
      <w:pPr>
        <w:spacing w:after="0"/>
        <w:rPr>
          <w:rFonts w:ascii="Times New Roman" w:hAnsi="Times New Roman"/>
          <w:lang w:val="uk-UA"/>
        </w:rPr>
      </w:pPr>
    </w:p>
    <w:p w:rsidR="000D1AFD" w:rsidRPr="003D4A6D" w:rsidRDefault="000D1AFD" w:rsidP="00A81755">
      <w:pPr>
        <w:spacing w:after="0"/>
        <w:rPr>
          <w:rFonts w:ascii="Times New Roman" w:hAnsi="Times New Roman"/>
          <w:lang w:val="uk-UA"/>
        </w:rPr>
      </w:pPr>
    </w:p>
    <w:p w:rsidR="00544244" w:rsidRPr="003D4A6D" w:rsidRDefault="00544244" w:rsidP="00A81755">
      <w:pPr>
        <w:spacing w:after="0"/>
        <w:rPr>
          <w:rFonts w:ascii="Times New Roman" w:hAnsi="Times New Roman"/>
          <w:lang w:val="uk-UA"/>
        </w:rPr>
      </w:pPr>
    </w:p>
    <w:sectPr w:rsidR="00544244" w:rsidRPr="003D4A6D" w:rsidSect="00A94EEE">
      <w:headerReference w:type="even" r:id="rId9"/>
      <w:headerReference w:type="default" r:id="rId10"/>
      <w:pgSz w:w="11906" w:h="16838"/>
      <w:pgMar w:top="180" w:right="567" w:bottom="3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975" w:rsidRDefault="009C7975">
      <w:r>
        <w:separator/>
      </w:r>
    </w:p>
  </w:endnote>
  <w:endnote w:type="continuationSeparator" w:id="0">
    <w:p w:rsidR="009C7975" w:rsidRDefault="009C7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975" w:rsidRDefault="009C7975">
      <w:r>
        <w:separator/>
      </w:r>
    </w:p>
  </w:footnote>
  <w:footnote w:type="continuationSeparator" w:id="0">
    <w:p w:rsidR="009C7975" w:rsidRDefault="009C79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CD" w:rsidRDefault="002859B2" w:rsidP="00C5457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462C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462CD" w:rsidRDefault="00E462C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CD" w:rsidRDefault="002859B2" w:rsidP="00C5457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462C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E00DB">
      <w:rPr>
        <w:rStyle w:val="a8"/>
        <w:noProof/>
      </w:rPr>
      <w:t>2</w:t>
    </w:r>
    <w:r>
      <w:rPr>
        <w:rStyle w:val="a8"/>
      </w:rPr>
      <w:fldChar w:fldCharType="end"/>
    </w:r>
  </w:p>
  <w:p w:rsidR="00E462CD" w:rsidRDefault="00E462C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EF01F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25EF2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AAF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A4CBC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D7401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CAA7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3620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E480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AA04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2E0A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1057A9"/>
    <w:multiLevelType w:val="hybridMultilevel"/>
    <w:tmpl w:val="E062C314"/>
    <w:lvl w:ilvl="0" w:tplc="22C68CE6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CD6F46"/>
    <w:multiLevelType w:val="hybridMultilevel"/>
    <w:tmpl w:val="1D5A89FE"/>
    <w:lvl w:ilvl="0" w:tplc="62BEAE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6E7549"/>
    <w:multiLevelType w:val="hybridMultilevel"/>
    <w:tmpl w:val="8014E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2723F1"/>
    <w:multiLevelType w:val="multilevel"/>
    <w:tmpl w:val="2D546612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4">
    <w:nsid w:val="62523F1E"/>
    <w:multiLevelType w:val="hybridMultilevel"/>
    <w:tmpl w:val="1F66F114"/>
    <w:lvl w:ilvl="0" w:tplc="62BEAE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BB2101"/>
    <w:multiLevelType w:val="hybridMultilevel"/>
    <w:tmpl w:val="5B46FC06"/>
    <w:lvl w:ilvl="0" w:tplc="A6E65BF0">
      <w:start w:val="2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10"/>
  </w:num>
  <w:num w:numId="14">
    <w:abstractNumId w:val="12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682B"/>
    <w:rsid w:val="0001029E"/>
    <w:rsid w:val="000111E9"/>
    <w:rsid w:val="00011CA3"/>
    <w:rsid w:val="000123F9"/>
    <w:rsid w:val="00026210"/>
    <w:rsid w:val="000354F7"/>
    <w:rsid w:val="00037C0B"/>
    <w:rsid w:val="00041A21"/>
    <w:rsid w:val="000518F5"/>
    <w:rsid w:val="0005400B"/>
    <w:rsid w:val="000A0E45"/>
    <w:rsid w:val="000B6CC9"/>
    <w:rsid w:val="000C5F7D"/>
    <w:rsid w:val="000D1AFD"/>
    <w:rsid w:val="000D5746"/>
    <w:rsid w:val="000E0B0E"/>
    <w:rsid w:val="00104165"/>
    <w:rsid w:val="00112B8D"/>
    <w:rsid w:val="00114EA3"/>
    <w:rsid w:val="00137BA7"/>
    <w:rsid w:val="00144ADD"/>
    <w:rsid w:val="0014574E"/>
    <w:rsid w:val="001628EF"/>
    <w:rsid w:val="00180D22"/>
    <w:rsid w:val="00190755"/>
    <w:rsid w:val="00191EF1"/>
    <w:rsid w:val="001A7765"/>
    <w:rsid w:val="001B699F"/>
    <w:rsid w:val="001C0A27"/>
    <w:rsid w:val="001D0A22"/>
    <w:rsid w:val="001D6CDB"/>
    <w:rsid w:val="001E43DE"/>
    <w:rsid w:val="001E4FEE"/>
    <w:rsid w:val="001F26C0"/>
    <w:rsid w:val="00231CC0"/>
    <w:rsid w:val="00231FB5"/>
    <w:rsid w:val="00233359"/>
    <w:rsid w:val="0023730F"/>
    <w:rsid w:val="00256A37"/>
    <w:rsid w:val="00261EE4"/>
    <w:rsid w:val="00263550"/>
    <w:rsid w:val="00273ACA"/>
    <w:rsid w:val="002814DD"/>
    <w:rsid w:val="00281B08"/>
    <w:rsid w:val="002859B2"/>
    <w:rsid w:val="002973AA"/>
    <w:rsid w:val="002A2288"/>
    <w:rsid w:val="002A792B"/>
    <w:rsid w:val="002B1EA9"/>
    <w:rsid w:val="002C1FE6"/>
    <w:rsid w:val="002C6249"/>
    <w:rsid w:val="002D4711"/>
    <w:rsid w:val="002D500A"/>
    <w:rsid w:val="002E7666"/>
    <w:rsid w:val="002F1463"/>
    <w:rsid w:val="002F6F6E"/>
    <w:rsid w:val="003034BA"/>
    <w:rsid w:val="00304999"/>
    <w:rsid w:val="00310D0E"/>
    <w:rsid w:val="003122CD"/>
    <w:rsid w:val="00312F67"/>
    <w:rsid w:val="00321ECE"/>
    <w:rsid w:val="0033277F"/>
    <w:rsid w:val="00335839"/>
    <w:rsid w:val="003378CA"/>
    <w:rsid w:val="0035207F"/>
    <w:rsid w:val="00355958"/>
    <w:rsid w:val="0035644F"/>
    <w:rsid w:val="00376EB9"/>
    <w:rsid w:val="0039399F"/>
    <w:rsid w:val="003B5147"/>
    <w:rsid w:val="003B5DD2"/>
    <w:rsid w:val="003D0C31"/>
    <w:rsid w:val="003D1520"/>
    <w:rsid w:val="003D1F1A"/>
    <w:rsid w:val="003D2CEB"/>
    <w:rsid w:val="003D4171"/>
    <w:rsid w:val="003D4A6D"/>
    <w:rsid w:val="003E00DB"/>
    <w:rsid w:val="003E75AD"/>
    <w:rsid w:val="003E7942"/>
    <w:rsid w:val="003E7D7A"/>
    <w:rsid w:val="003F5C10"/>
    <w:rsid w:val="00423602"/>
    <w:rsid w:val="00426DCB"/>
    <w:rsid w:val="0043159B"/>
    <w:rsid w:val="004328F1"/>
    <w:rsid w:val="00436B7E"/>
    <w:rsid w:val="004370F7"/>
    <w:rsid w:val="00441BF3"/>
    <w:rsid w:val="00444CE5"/>
    <w:rsid w:val="00447A8D"/>
    <w:rsid w:val="00463A4A"/>
    <w:rsid w:val="0047027F"/>
    <w:rsid w:val="00481088"/>
    <w:rsid w:val="004B3D29"/>
    <w:rsid w:val="004E6A9F"/>
    <w:rsid w:val="004E781F"/>
    <w:rsid w:val="004E7B62"/>
    <w:rsid w:val="004F41CB"/>
    <w:rsid w:val="004F60EE"/>
    <w:rsid w:val="005022A3"/>
    <w:rsid w:val="00534096"/>
    <w:rsid w:val="00544244"/>
    <w:rsid w:val="00581FC9"/>
    <w:rsid w:val="00582DC4"/>
    <w:rsid w:val="00596764"/>
    <w:rsid w:val="005A1B5E"/>
    <w:rsid w:val="005A3D8E"/>
    <w:rsid w:val="005A7A9D"/>
    <w:rsid w:val="005E6E6D"/>
    <w:rsid w:val="005E7239"/>
    <w:rsid w:val="006151C1"/>
    <w:rsid w:val="00620599"/>
    <w:rsid w:val="0062450C"/>
    <w:rsid w:val="0064388B"/>
    <w:rsid w:val="00644E3F"/>
    <w:rsid w:val="00650EDF"/>
    <w:rsid w:val="00660D9F"/>
    <w:rsid w:val="00661018"/>
    <w:rsid w:val="0066537E"/>
    <w:rsid w:val="00681121"/>
    <w:rsid w:val="00683B6D"/>
    <w:rsid w:val="006971BF"/>
    <w:rsid w:val="006A33D2"/>
    <w:rsid w:val="006B1451"/>
    <w:rsid w:val="006F539B"/>
    <w:rsid w:val="00702ACB"/>
    <w:rsid w:val="0071384C"/>
    <w:rsid w:val="00745898"/>
    <w:rsid w:val="00753085"/>
    <w:rsid w:val="00761B6F"/>
    <w:rsid w:val="0076693E"/>
    <w:rsid w:val="00767F89"/>
    <w:rsid w:val="00772147"/>
    <w:rsid w:val="007A3833"/>
    <w:rsid w:val="007B164D"/>
    <w:rsid w:val="007B2EDF"/>
    <w:rsid w:val="007C1949"/>
    <w:rsid w:val="007C222A"/>
    <w:rsid w:val="007C6D0F"/>
    <w:rsid w:val="007D78AC"/>
    <w:rsid w:val="007E7003"/>
    <w:rsid w:val="007F07B0"/>
    <w:rsid w:val="00810DFF"/>
    <w:rsid w:val="008358B0"/>
    <w:rsid w:val="008436A5"/>
    <w:rsid w:val="008653F0"/>
    <w:rsid w:val="0086592A"/>
    <w:rsid w:val="008826F5"/>
    <w:rsid w:val="00882FB8"/>
    <w:rsid w:val="00890C99"/>
    <w:rsid w:val="00893DCE"/>
    <w:rsid w:val="008B6FE9"/>
    <w:rsid w:val="008C37FC"/>
    <w:rsid w:val="008C5CB6"/>
    <w:rsid w:val="008D3390"/>
    <w:rsid w:val="008D6FC9"/>
    <w:rsid w:val="008E1DE4"/>
    <w:rsid w:val="008E719B"/>
    <w:rsid w:val="008F1A5F"/>
    <w:rsid w:val="008F3236"/>
    <w:rsid w:val="00901081"/>
    <w:rsid w:val="00927A3B"/>
    <w:rsid w:val="009357E0"/>
    <w:rsid w:val="009603D2"/>
    <w:rsid w:val="00962458"/>
    <w:rsid w:val="009A4C57"/>
    <w:rsid w:val="009C51F9"/>
    <w:rsid w:val="009C7975"/>
    <w:rsid w:val="009E2C83"/>
    <w:rsid w:val="009E7D33"/>
    <w:rsid w:val="00A14669"/>
    <w:rsid w:val="00A1750F"/>
    <w:rsid w:val="00A25202"/>
    <w:rsid w:val="00A3584C"/>
    <w:rsid w:val="00A41C17"/>
    <w:rsid w:val="00A42149"/>
    <w:rsid w:val="00A45F74"/>
    <w:rsid w:val="00A51855"/>
    <w:rsid w:val="00A51B6B"/>
    <w:rsid w:val="00A67CF2"/>
    <w:rsid w:val="00A81755"/>
    <w:rsid w:val="00A92B89"/>
    <w:rsid w:val="00A94EEE"/>
    <w:rsid w:val="00AB2431"/>
    <w:rsid w:val="00AC6508"/>
    <w:rsid w:val="00AD2675"/>
    <w:rsid w:val="00AE1E5D"/>
    <w:rsid w:val="00B148EA"/>
    <w:rsid w:val="00B20AD0"/>
    <w:rsid w:val="00B2101B"/>
    <w:rsid w:val="00B30228"/>
    <w:rsid w:val="00B34E65"/>
    <w:rsid w:val="00B416BF"/>
    <w:rsid w:val="00B463A5"/>
    <w:rsid w:val="00B472FD"/>
    <w:rsid w:val="00B530F8"/>
    <w:rsid w:val="00B61A06"/>
    <w:rsid w:val="00B6461A"/>
    <w:rsid w:val="00B7178C"/>
    <w:rsid w:val="00B854F0"/>
    <w:rsid w:val="00BA02DC"/>
    <w:rsid w:val="00BA2D98"/>
    <w:rsid w:val="00BA443D"/>
    <w:rsid w:val="00BA700B"/>
    <w:rsid w:val="00BB0937"/>
    <w:rsid w:val="00BB192A"/>
    <w:rsid w:val="00BC21EE"/>
    <w:rsid w:val="00BC3E4F"/>
    <w:rsid w:val="00BE0689"/>
    <w:rsid w:val="00BF682B"/>
    <w:rsid w:val="00C0269E"/>
    <w:rsid w:val="00C02F10"/>
    <w:rsid w:val="00C274A4"/>
    <w:rsid w:val="00C31837"/>
    <w:rsid w:val="00C47F88"/>
    <w:rsid w:val="00C52CA0"/>
    <w:rsid w:val="00C542CC"/>
    <w:rsid w:val="00C54572"/>
    <w:rsid w:val="00C777A2"/>
    <w:rsid w:val="00C84F4D"/>
    <w:rsid w:val="00CB5E9F"/>
    <w:rsid w:val="00CD0744"/>
    <w:rsid w:val="00CE2F42"/>
    <w:rsid w:val="00D03BF1"/>
    <w:rsid w:val="00D128FB"/>
    <w:rsid w:val="00D16078"/>
    <w:rsid w:val="00D44CC9"/>
    <w:rsid w:val="00D5632E"/>
    <w:rsid w:val="00D6021F"/>
    <w:rsid w:val="00D73FE6"/>
    <w:rsid w:val="00D751CD"/>
    <w:rsid w:val="00D91B7B"/>
    <w:rsid w:val="00D9207F"/>
    <w:rsid w:val="00D92B0A"/>
    <w:rsid w:val="00D94AC5"/>
    <w:rsid w:val="00D954E4"/>
    <w:rsid w:val="00D95EF5"/>
    <w:rsid w:val="00DA471C"/>
    <w:rsid w:val="00DB0C29"/>
    <w:rsid w:val="00DB3E77"/>
    <w:rsid w:val="00DC135F"/>
    <w:rsid w:val="00DD1465"/>
    <w:rsid w:val="00DD1855"/>
    <w:rsid w:val="00DD47AC"/>
    <w:rsid w:val="00DF4C71"/>
    <w:rsid w:val="00DF7E42"/>
    <w:rsid w:val="00DF7E62"/>
    <w:rsid w:val="00E1046E"/>
    <w:rsid w:val="00E13C96"/>
    <w:rsid w:val="00E15A7E"/>
    <w:rsid w:val="00E24839"/>
    <w:rsid w:val="00E27F68"/>
    <w:rsid w:val="00E30C2A"/>
    <w:rsid w:val="00E34C26"/>
    <w:rsid w:val="00E44B6F"/>
    <w:rsid w:val="00E462CD"/>
    <w:rsid w:val="00E65156"/>
    <w:rsid w:val="00E71934"/>
    <w:rsid w:val="00E723B5"/>
    <w:rsid w:val="00E94B8C"/>
    <w:rsid w:val="00EA5A6F"/>
    <w:rsid w:val="00EB3DF0"/>
    <w:rsid w:val="00EC0AFC"/>
    <w:rsid w:val="00EC5428"/>
    <w:rsid w:val="00EC72CD"/>
    <w:rsid w:val="00ED7027"/>
    <w:rsid w:val="00EE1BFF"/>
    <w:rsid w:val="00EE4FD9"/>
    <w:rsid w:val="00F022B2"/>
    <w:rsid w:val="00F22141"/>
    <w:rsid w:val="00F24515"/>
    <w:rsid w:val="00F36849"/>
    <w:rsid w:val="00F40FB3"/>
    <w:rsid w:val="00F47714"/>
    <w:rsid w:val="00F63C6A"/>
    <w:rsid w:val="00F71E68"/>
    <w:rsid w:val="00F8322B"/>
    <w:rsid w:val="00F83BE7"/>
    <w:rsid w:val="00F8536A"/>
    <w:rsid w:val="00F86BBC"/>
    <w:rsid w:val="00F87A4D"/>
    <w:rsid w:val="00F92F64"/>
    <w:rsid w:val="00F967C0"/>
    <w:rsid w:val="00FA4A18"/>
    <w:rsid w:val="00FB056D"/>
    <w:rsid w:val="00FB317E"/>
    <w:rsid w:val="00FB42EB"/>
    <w:rsid w:val="00FD4DB8"/>
    <w:rsid w:val="00FD7331"/>
    <w:rsid w:val="00FF7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82B"/>
    <w:pPr>
      <w:ind w:left="720"/>
      <w:contextualSpacing/>
    </w:pPr>
  </w:style>
  <w:style w:type="character" w:customStyle="1" w:styleId="rvts78">
    <w:name w:val="rvts78"/>
    <w:rsid w:val="00BF682B"/>
    <w:rPr>
      <w:rFonts w:ascii="Times New Roman" w:hAnsi="Times New Roman" w:cs="Times New Roman" w:hint="default"/>
    </w:rPr>
  </w:style>
  <w:style w:type="character" w:customStyle="1" w:styleId="rvts23">
    <w:name w:val="rvts23"/>
    <w:rsid w:val="00BF682B"/>
    <w:rPr>
      <w:rFonts w:ascii="Times New Roman" w:hAnsi="Times New Roman" w:cs="Times New Roman" w:hint="default"/>
    </w:rPr>
  </w:style>
  <w:style w:type="paragraph" w:styleId="a4">
    <w:name w:val="No Spacing"/>
    <w:uiPriority w:val="1"/>
    <w:qFormat/>
    <w:rsid w:val="0001029E"/>
    <w:rPr>
      <w:sz w:val="22"/>
      <w:szCs w:val="22"/>
      <w:lang w:val="uk-UA" w:eastAsia="en-US"/>
    </w:rPr>
  </w:style>
  <w:style w:type="paragraph" w:styleId="a5">
    <w:name w:val="Balloon Text"/>
    <w:basedOn w:val="a"/>
    <w:semiHidden/>
    <w:rsid w:val="00C47F88"/>
    <w:rPr>
      <w:rFonts w:ascii="Tahoma" w:hAnsi="Tahoma" w:cs="Tahoma"/>
      <w:sz w:val="16"/>
      <w:szCs w:val="16"/>
    </w:rPr>
  </w:style>
  <w:style w:type="character" w:styleId="a6">
    <w:name w:val="Hyperlink"/>
    <w:semiHidden/>
    <w:unhideWhenUsed/>
    <w:rsid w:val="00581FC9"/>
    <w:rPr>
      <w:color w:val="0000FF"/>
      <w:u w:val="single"/>
    </w:rPr>
  </w:style>
  <w:style w:type="paragraph" w:styleId="a7">
    <w:name w:val="header"/>
    <w:basedOn w:val="a"/>
    <w:rsid w:val="00660D9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60D9F"/>
  </w:style>
  <w:style w:type="paragraph" w:styleId="a9">
    <w:name w:val="Body Text"/>
    <w:basedOn w:val="a"/>
    <w:rsid w:val="007A3833"/>
    <w:pPr>
      <w:spacing w:after="120"/>
    </w:pPr>
  </w:style>
  <w:style w:type="table" w:styleId="aa">
    <w:name w:val="Table Grid"/>
    <w:basedOn w:val="a1"/>
    <w:uiPriority w:val="59"/>
    <w:rsid w:val="0062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A14669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paragraph" w:styleId="ab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c"/>
    <w:rsid w:val="00EC5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b"/>
    <w:rsid w:val="00EC5428"/>
    <w:rPr>
      <w:rFonts w:ascii="Times New Roman" w:eastAsia="Times New Roman" w:hAnsi="Times New Roman"/>
      <w:sz w:val="24"/>
    </w:rPr>
  </w:style>
  <w:style w:type="paragraph" w:styleId="HTML">
    <w:name w:val="HTML Preformatted"/>
    <w:basedOn w:val="a"/>
    <w:link w:val="HTML0"/>
    <w:uiPriority w:val="99"/>
    <w:rsid w:val="00191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91EF1"/>
    <w:rPr>
      <w:rFonts w:ascii="Courier New" w:eastAsia="Times New Roman" w:hAnsi="Courier New"/>
    </w:rPr>
  </w:style>
  <w:style w:type="paragraph" w:customStyle="1" w:styleId="1">
    <w:name w:val="Обычный1"/>
    <w:uiPriority w:val="99"/>
    <w:rsid w:val="00AB2431"/>
    <w:pPr>
      <w:spacing w:line="276" w:lineRule="auto"/>
    </w:pPr>
    <w:rPr>
      <w:rFonts w:ascii="Arial" w:eastAsia="Times New Roman" w:hAnsi="Arial" w:cs="Arial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82B"/>
    <w:pPr>
      <w:ind w:left="720"/>
      <w:contextualSpacing/>
    </w:pPr>
  </w:style>
  <w:style w:type="character" w:customStyle="1" w:styleId="rvts78">
    <w:name w:val="rvts78"/>
    <w:rsid w:val="00BF682B"/>
    <w:rPr>
      <w:rFonts w:ascii="Times New Roman" w:hAnsi="Times New Roman" w:cs="Times New Roman" w:hint="default"/>
    </w:rPr>
  </w:style>
  <w:style w:type="character" w:customStyle="1" w:styleId="rvts23">
    <w:name w:val="rvts23"/>
    <w:rsid w:val="00BF682B"/>
    <w:rPr>
      <w:rFonts w:ascii="Times New Roman" w:hAnsi="Times New Roman" w:cs="Times New Roman" w:hint="default"/>
    </w:rPr>
  </w:style>
  <w:style w:type="paragraph" w:styleId="a4">
    <w:name w:val="No Spacing"/>
    <w:uiPriority w:val="1"/>
    <w:qFormat/>
    <w:rsid w:val="0001029E"/>
    <w:rPr>
      <w:sz w:val="22"/>
      <w:szCs w:val="22"/>
      <w:lang w:val="uk-UA" w:eastAsia="en-US"/>
    </w:rPr>
  </w:style>
  <w:style w:type="paragraph" w:styleId="a5">
    <w:name w:val="Balloon Text"/>
    <w:basedOn w:val="a"/>
    <w:semiHidden/>
    <w:rsid w:val="00C47F88"/>
    <w:rPr>
      <w:rFonts w:ascii="Tahoma" w:hAnsi="Tahoma" w:cs="Tahoma"/>
      <w:sz w:val="16"/>
      <w:szCs w:val="16"/>
    </w:rPr>
  </w:style>
  <w:style w:type="character" w:styleId="a6">
    <w:name w:val="Hyperlink"/>
    <w:semiHidden/>
    <w:unhideWhenUsed/>
    <w:rsid w:val="00581FC9"/>
    <w:rPr>
      <w:color w:val="0000FF"/>
      <w:u w:val="single"/>
    </w:rPr>
  </w:style>
  <w:style w:type="paragraph" w:styleId="a7">
    <w:name w:val="header"/>
    <w:basedOn w:val="a"/>
    <w:rsid w:val="00660D9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60D9F"/>
  </w:style>
  <w:style w:type="paragraph" w:styleId="a9">
    <w:name w:val="Body Text"/>
    <w:basedOn w:val="a"/>
    <w:rsid w:val="007A3833"/>
    <w:pPr>
      <w:spacing w:after="120"/>
    </w:pPr>
  </w:style>
  <w:style w:type="table" w:styleId="aa">
    <w:name w:val="Table Grid"/>
    <w:basedOn w:val="a1"/>
    <w:uiPriority w:val="59"/>
    <w:rsid w:val="0062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A14669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paragraph" w:styleId="ab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c"/>
    <w:rsid w:val="00EC5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b"/>
    <w:rsid w:val="00EC5428"/>
    <w:rPr>
      <w:rFonts w:ascii="Times New Roman" w:eastAsia="Times New Roman" w:hAnsi="Times New Roman"/>
      <w:sz w:val="24"/>
    </w:rPr>
  </w:style>
  <w:style w:type="paragraph" w:styleId="HTML">
    <w:name w:val="HTML Preformatted"/>
    <w:basedOn w:val="a"/>
    <w:link w:val="HTML0"/>
    <w:uiPriority w:val="99"/>
    <w:rsid w:val="00191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191EF1"/>
    <w:rPr>
      <w:rFonts w:ascii="Courier New" w:eastAsia="Times New Roman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BF463-A6FD-434C-A74E-51EF99945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2284</Words>
  <Characters>1302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застосування критеріїв оцінки (окрім ціни)</vt:lpstr>
    </vt:vector>
  </TitlesOfParts>
  <Company/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застосування критеріїв оцінки (окрім ціни)</dc:title>
  <dc:creator>Виктория</dc:creator>
  <cp:lastModifiedBy>nvtz</cp:lastModifiedBy>
  <cp:revision>6</cp:revision>
  <cp:lastPrinted>2021-04-28T13:10:00Z</cp:lastPrinted>
  <dcterms:created xsi:type="dcterms:W3CDTF">2021-07-30T05:34:00Z</dcterms:created>
  <dcterms:modified xsi:type="dcterms:W3CDTF">2021-08-04T13:15:00Z</dcterms:modified>
</cp:coreProperties>
</file>