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43D" w:rsidRDefault="00AE343D" w:rsidP="00CF5D50">
      <w:pPr>
        <w:jc w:val="center"/>
        <w:rPr>
          <w:b/>
          <w:sz w:val="28"/>
          <w:szCs w:val="28"/>
          <w:lang w:val="uk-UA"/>
        </w:rPr>
      </w:pPr>
      <w:r w:rsidRPr="00AE343D">
        <w:rPr>
          <w:b/>
          <w:sz w:val="28"/>
          <w:szCs w:val="28"/>
          <w:lang w:val="uk-UA"/>
        </w:rPr>
        <w:t>Код ДК 021-2015 – 15330000-0 «Оброблені фрукти та овочі» (Овочева та фруктова консервація, повидло)</w:t>
      </w:r>
    </w:p>
    <w:p w:rsidR="009F7EAE" w:rsidRPr="009F7EAE" w:rsidRDefault="009F7EAE" w:rsidP="00CF5D50">
      <w:pPr>
        <w:jc w:val="center"/>
        <w:rPr>
          <w:b/>
          <w:sz w:val="28"/>
          <w:szCs w:val="28"/>
          <w:lang w:val="uk-UA"/>
        </w:rPr>
      </w:pPr>
    </w:p>
    <w:p w:rsidR="000259B5" w:rsidRPr="009F7EAE" w:rsidRDefault="009F7EAE" w:rsidP="00CF5D50">
      <w:pPr>
        <w:jc w:val="center"/>
        <w:rPr>
          <w:b/>
          <w:sz w:val="28"/>
          <w:szCs w:val="28"/>
          <w:u w:val="single"/>
          <w:lang w:val="uk-UA"/>
        </w:rPr>
      </w:pPr>
      <w:r w:rsidRPr="009F7EAE">
        <w:rPr>
          <w:b/>
          <w:sz w:val="28"/>
          <w:szCs w:val="28"/>
        </w:rPr>
        <w:t xml:space="preserve">Номер у </w:t>
      </w:r>
      <w:proofErr w:type="spellStart"/>
      <w:r w:rsidRPr="009F7EAE">
        <w:rPr>
          <w:b/>
          <w:sz w:val="28"/>
          <w:szCs w:val="28"/>
        </w:rPr>
        <w:t>Prozorro</w:t>
      </w:r>
      <w:proofErr w:type="spellEnd"/>
      <w:r w:rsidRPr="009F7EAE">
        <w:rPr>
          <w:b/>
          <w:sz w:val="28"/>
          <w:szCs w:val="28"/>
          <w:lang w:val="uk-UA"/>
        </w:rPr>
        <w:t xml:space="preserve">  </w:t>
      </w:r>
      <w:r w:rsidRPr="009F7EAE">
        <w:rPr>
          <w:b/>
          <w:sz w:val="28"/>
          <w:szCs w:val="28"/>
          <w:u w:val="single"/>
        </w:rPr>
        <w:t>UA-2021-08-10-010664-a</w:t>
      </w:r>
    </w:p>
    <w:p w:rsidR="009F7EAE" w:rsidRPr="009F7EAE" w:rsidRDefault="009F7EAE" w:rsidP="00CF5D50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9F7EAE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 xml:space="preserve">Товар повинен мати відповідне пакування, яке забезпечує цілісність товару та збереження його якості під час транспортування. 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>Учасник г</w:t>
            </w:r>
            <w:bookmarkStart w:id="0" w:name="_GoBack"/>
            <w:bookmarkEnd w:id="0"/>
            <w:r w:rsidRPr="00C37854">
              <w:rPr>
                <w:lang w:val="uk-UA"/>
              </w:rPr>
              <w:t>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>Відповідальність за виконання вимог екологічної безпеки та вимог із забезпечення  техніки безпеки при постачанні товару несе Учасник.</w:t>
            </w:r>
          </w:p>
          <w:p w:rsidR="000259B5" w:rsidRPr="005C7D5E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37854">
              <w:rPr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C37854">
              <w:rPr>
                <w:lang w:val="uk-UA"/>
              </w:rPr>
              <w:t>ПОСТАЧАЛЬНИКа</w:t>
            </w:r>
            <w:proofErr w:type="spellEnd"/>
            <w:r w:rsidRPr="00C37854">
              <w:rPr>
                <w:lang w:val="uk-UA"/>
              </w:rPr>
              <w:t xml:space="preserve">, </w:t>
            </w:r>
            <w:proofErr w:type="spellStart"/>
            <w:r w:rsidRPr="00C37854">
              <w:rPr>
                <w:lang w:val="uk-UA"/>
              </w:rPr>
              <w:t>завантажувально</w:t>
            </w:r>
            <w:proofErr w:type="spellEnd"/>
            <w:r w:rsidRPr="00C37854">
              <w:rPr>
                <w:lang w:val="uk-UA"/>
              </w:rPr>
              <w:t xml:space="preserve"> </w:t>
            </w:r>
            <w:proofErr w:type="spellStart"/>
            <w:r w:rsidRPr="00C37854">
              <w:rPr>
                <w:lang w:val="uk-UA"/>
              </w:rPr>
              <w:t>-розвантажувальні</w:t>
            </w:r>
            <w:proofErr w:type="spellEnd"/>
            <w:r w:rsidRPr="00C37854">
              <w:rPr>
                <w:lang w:val="uk-UA"/>
              </w:rPr>
              <w:t xml:space="preserve"> роботи за рахунок </w:t>
            </w:r>
            <w:proofErr w:type="spellStart"/>
            <w:r w:rsidRPr="00C37854">
              <w:rPr>
                <w:lang w:val="uk-UA"/>
              </w:rPr>
              <w:t>ПОСТАЧАЛЬНИКа</w:t>
            </w:r>
            <w:proofErr w:type="spellEnd"/>
            <w:r w:rsidRPr="00C37854">
              <w:rPr>
                <w:lang w:val="uk-UA"/>
              </w:rPr>
              <w:t xml:space="preserve">.  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A23806" w:rsidRPr="00A23806" w:rsidRDefault="00A23806" w:rsidP="00A23806">
            <w:pPr>
              <w:rPr>
                <w:sz w:val="22"/>
                <w:szCs w:val="22"/>
                <w:lang w:val="uk-UA"/>
              </w:rPr>
            </w:pPr>
            <w:r w:rsidRPr="00A23806">
              <w:rPr>
                <w:sz w:val="22"/>
                <w:szCs w:val="22"/>
                <w:lang w:val="uk-UA"/>
              </w:rPr>
              <w:t>ДСТУ 7165:2010</w:t>
            </w:r>
            <w:r>
              <w:rPr>
                <w:sz w:val="22"/>
                <w:szCs w:val="22"/>
                <w:lang w:val="uk-UA"/>
              </w:rPr>
              <w:t>, або НТД виробника</w:t>
            </w:r>
          </w:p>
          <w:p w:rsidR="00A23806" w:rsidRPr="00A23806" w:rsidRDefault="00A23806" w:rsidP="00A23806">
            <w:pPr>
              <w:rPr>
                <w:sz w:val="22"/>
                <w:szCs w:val="22"/>
                <w:lang w:val="uk-UA"/>
              </w:rPr>
            </w:pPr>
            <w:r w:rsidRPr="00A23806">
              <w:rPr>
                <w:sz w:val="22"/>
                <w:szCs w:val="22"/>
                <w:lang w:val="uk-UA"/>
              </w:rPr>
              <w:t>ДСТУ 8661:2016</w:t>
            </w:r>
            <w:r>
              <w:rPr>
                <w:sz w:val="22"/>
                <w:szCs w:val="22"/>
                <w:lang w:val="uk-UA"/>
              </w:rPr>
              <w:t>, або НТД виробника</w:t>
            </w:r>
          </w:p>
          <w:p w:rsidR="00A23806" w:rsidRPr="00A23806" w:rsidRDefault="00A23806" w:rsidP="00A23806">
            <w:pPr>
              <w:rPr>
                <w:sz w:val="22"/>
                <w:szCs w:val="22"/>
                <w:lang w:val="uk-UA"/>
              </w:rPr>
            </w:pPr>
            <w:r w:rsidRPr="00A23806">
              <w:rPr>
                <w:sz w:val="22"/>
                <w:szCs w:val="22"/>
                <w:lang w:val="uk-UA"/>
              </w:rPr>
              <w:t xml:space="preserve">ДСТУ 6072:2009, або НТД виробника </w:t>
            </w:r>
          </w:p>
          <w:p w:rsidR="00A23806" w:rsidRPr="00A23806" w:rsidRDefault="00A23806" w:rsidP="00A23806">
            <w:pPr>
              <w:rPr>
                <w:sz w:val="22"/>
                <w:szCs w:val="22"/>
                <w:lang w:val="uk-UA"/>
              </w:rPr>
            </w:pPr>
            <w:r w:rsidRPr="00A23806">
              <w:rPr>
                <w:sz w:val="22"/>
                <w:szCs w:val="22"/>
                <w:lang w:val="uk-UA"/>
              </w:rPr>
              <w:t xml:space="preserve">ДСТУ 5081:2008, або НТД виробника </w:t>
            </w:r>
          </w:p>
          <w:p w:rsidR="00A23806" w:rsidRPr="00A23806" w:rsidRDefault="00A23806" w:rsidP="00A23806">
            <w:pPr>
              <w:rPr>
                <w:sz w:val="22"/>
                <w:szCs w:val="22"/>
                <w:lang w:val="uk-UA"/>
              </w:rPr>
            </w:pPr>
            <w:r w:rsidRPr="00A23806">
              <w:rPr>
                <w:sz w:val="22"/>
                <w:szCs w:val="22"/>
                <w:lang w:val="uk-UA"/>
              </w:rPr>
              <w:t xml:space="preserve">ДСТУ 7989:2015, або НТД виробника </w:t>
            </w:r>
          </w:p>
          <w:p w:rsidR="00A23806" w:rsidRPr="00A23806" w:rsidRDefault="00A23806" w:rsidP="00A23806">
            <w:pPr>
              <w:rPr>
                <w:sz w:val="22"/>
                <w:szCs w:val="22"/>
                <w:lang w:val="uk-UA"/>
              </w:rPr>
            </w:pPr>
            <w:r w:rsidRPr="00A23806">
              <w:rPr>
                <w:sz w:val="22"/>
                <w:szCs w:val="22"/>
                <w:lang w:val="uk-UA"/>
              </w:rPr>
              <w:t xml:space="preserve">ДСТУ 3797-98, або НТД виробника </w:t>
            </w:r>
          </w:p>
          <w:p w:rsidR="00A23806" w:rsidRPr="00A23806" w:rsidRDefault="00A23806" w:rsidP="00A23806">
            <w:pPr>
              <w:rPr>
                <w:sz w:val="22"/>
                <w:szCs w:val="22"/>
                <w:lang w:val="uk-UA"/>
              </w:rPr>
            </w:pPr>
            <w:r w:rsidRPr="00A23806">
              <w:rPr>
                <w:sz w:val="22"/>
                <w:szCs w:val="22"/>
                <w:lang w:val="uk-UA"/>
              </w:rPr>
              <w:t xml:space="preserve">ДСТУ 4640:2006, або НТД виробника </w:t>
            </w:r>
          </w:p>
          <w:p w:rsidR="00A81198" w:rsidRPr="002F391C" w:rsidRDefault="00A23806" w:rsidP="00A23806">
            <w:pPr>
              <w:rPr>
                <w:sz w:val="22"/>
                <w:szCs w:val="22"/>
                <w:lang w:val="uk-UA"/>
              </w:rPr>
            </w:pPr>
            <w:r w:rsidRPr="00A23806">
              <w:rPr>
                <w:sz w:val="22"/>
                <w:szCs w:val="22"/>
                <w:lang w:val="uk-UA"/>
              </w:rPr>
              <w:t>ДСТУ 4696:2006, або 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756F1B">
            <w:pPr>
              <w:jc w:val="both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756F1B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756F1B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756F1B">
            <w:pPr>
              <w:jc w:val="both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A23806" w:rsidP="00A23806">
            <w:pPr>
              <w:rPr>
                <w:sz w:val="22"/>
                <w:szCs w:val="22"/>
                <w:lang w:val="uk-UA"/>
              </w:rPr>
            </w:pPr>
            <w:r w:rsidRPr="002F41AE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47 642,70 </w:t>
            </w:r>
            <w:r w:rsidR="00AE343D" w:rsidRPr="00AE343D">
              <w:rPr>
                <w:rFonts w:ascii="Times New Roman" w:hAnsi="Times New Roman"/>
                <w:b/>
                <w:color w:val="000000"/>
                <w:lang w:val="uk-UA"/>
              </w:rPr>
              <w:t xml:space="preserve">  грн. з ПДВ </w:t>
            </w: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AB0667D"/>
    <w:multiLevelType w:val="hybridMultilevel"/>
    <w:tmpl w:val="4210C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126F"/>
    <w:rsid w:val="00217542"/>
    <w:rsid w:val="002B448E"/>
    <w:rsid w:val="002E44CC"/>
    <w:rsid w:val="002F391C"/>
    <w:rsid w:val="003171D0"/>
    <w:rsid w:val="004B4160"/>
    <w:rsid w:val="005C7D5E"/>
    <w:rsid w:val="00646CC5"/>
    <w:rsid w:val="0067206B"/>
    <w:rsid w:val="006A06B1"/>
    <w:rsid w:val="00731425"/>
    <w:rsid w:val="00756F1B"/>
    <w:rsid w:val="007968EE"/>
    <w:rsid w:val="008B2269"/>
    <w:rsid w:val="00950AB6"/>
    <w:rsid w:val="009F7EAE"/>
    <w:rsid w:val="00A23806"/>
    <w:rsid w:val="00A81198"/>
    <w:rsid w:val="00AB619F"/>
    <w:rsid w:val="00AE343D"/>
    <w:rsid w:val="00B218DF"/>
    <w:rsid w:val="00B33F8B"/>
    <w:rsid w:val="00B35D76"/>
    <w:rsid w:val="00C37854"/>
    <w:rsid w:val="00C45C1A"/>
    <w:rsid w:val="00CF5B1C"/>
    <w:rsid w:val="00CF5D50"/>
    <w:rsid w:val="00D86152"/>
    <w:rsid w:val="00DA3315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4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8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cp:lastPrinted>2021-08-04T09:50:00Z</cp:lastPrinted>
  <dcterms:created xsi:type="dcterms:W3CDTF">2021-08-04T09:37:00Z</dcterms:created>
  <dcterms:modified xsi:type="dcterms:W3CDTF">2021-08-10T13:10:00Z</dcterms:modified>
</cp:coreProperties>
</file>