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211B9">
      <w:pPr>
        <w:jc w:val="center"/>
        <w:rPr>
          <w:b/>
          <w:lang w:val="uk-UA"/>
        </w:rPr>
      </w:pPr>
      <w:r w:rsidRPr="00676D47">
        <w:rPr>
          <w:rFonts w:ascii="Times New Roman" w:hAnsi="Times New Roman"/>
          <w:b/>
          <w:sz w:val="28"/>
          <w:szCs w:val="28"/>
        </w:rPr>
        <w:t xml:space="preserve">Код </w:t>
      </w:r>
      <w:r w:rsidRPr="00676D47">
        <w:rPr>
          <w:rFonts w:ascii="Times New Roman" w:hAnsi="Times New Roman"/>
          <w:b/>
        </w:rPr>
        <w:t>ДК 021</w:t>
      </w:r>
      <w:r w:rsidRPr="00676D47">
        <w:rPr>
          <w:rFonts w:ascii="Times New Roman" w:hAnsi="Times New Roman"/>
          <w:b/>
          <w:lang w:val="uk-UA"/>
        </w:rPr>
        <w:t>:</w:t>
      </w:r>
      <w:r w:rsidR="00B211B9" w:rsidRPr="00676D47">
        <w:rPr>
          <w:rFonts w:ascii="Times New Roman" w:hAnsi="Times New Roman"/>
          <w:b/>
        </w:rPr>
        <w:t xml:space="preserve">2015 – </w:t>
      </w:r>
      <w:r w:rsidR="00676D47" w:rsidRPr="00676D47">
        <w:rPr>
          <w:b/>
        </w:rPr>
        <w:t>19210000-1</w:t>
      </w:r>
      <w:r w:rsidR="00676D47" w:rsidRPr="00676D47">
        <w:rPr>
          <w:b/>
          <w:lang w:val="uk-UA"/>
        </w:rPr>
        <w:t xml:space="preserve"> «</w:t>
      </w:r>
      <w:proofErr w:type="spellStart"/>
      <w:r w:rsidR="00676D47" w:rsidRPr="00676D47">
        <w:rPr>
          <w:b/>
        </w:rPr>
        <w:t>Натуральні</w:t>
      </w:r>
      <w:proofErr w:type="spellEnd"/>
      <w:r w:rsidR="00676D47" w:rsidRPr="00676D47">
        <w:rPr>
          <w:b/>
        </w:rPr>
        <w:t xml:space="preserve"> 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>» (</w:t>
      </w:r>
      <w:proofErr w:type="spellStart"/>
      <w:r w:rsidR="00676D47" w:rsidRPr="00676D47">
        <w:rPr>
          <w:b/>
        </w:rPr>
        <w:t>тканини</w:t>
      </w:r>
      <w:proofErr w:type="spellEnd"/>
      <w:r w:rsidR="00676D47" w:rsidRPr="00676D47">
        <w:rPr>
          <w:b/>
          <w:lang w:val="uk-UA"/>
        </w:rPr>
        <w:t xml:space="preserve"> в асортименті)</w:t>
      </w:r>
    </w:p>
    <w:p w:rsidR="001372E4" w:rsidRPr="00676D47" w:rsidRDefault="001372E4" w:rsidP="00B211B9">
      <w:pPr>
        <w:jc w:val="center"/>
        <w:rPr>
          <w:b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UA-2021-08-11-003355-b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7479"/>
        <w:gridCol w:w="8080"/>
      </w:tblGrid>
      <w:tr w:rsidR="000259B5" w:rsidTr="006B1C87">
        <w:tc>
          <w:tcPr>
            <w:tcW w:w="747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08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  <w:r w:rsidR="006B1C87">
              <w:rPr>
                <w:b/>
                <w:sz w:val="28"/>
                <w:szCs w:val="28"/>
                <w:lang w:val="uk-UA"/>
              </w:rPr>
              <w:t>,</w:t>
            </w:r>
            <w:r w:rsidR="00015C56">
              <w:rPr>
                <w:b/>
                <w:sz w:val="28"/>
                <w:szCs w:val="28"/>
                <w:lang w:val="uk-UA"/>
              </w:rPr>
              <w:t xml:space="preserve"> </w:t>
            </w:r>
            <w:r w:rsidR="006B1C87"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B211B9" w:rsidRPr="001372E4" w:rsidTr="00015C56">
        <w:trPr>
          <w:trHeight w:val="706"/>
        </w:trPr>
        <w:tc>
          <w:tcPr>
            <w:tcW w:w="7479" w:type="dxa"/>
            <w:vAlign w:val="center"/>
          </w:tcPr>
          <w:p w:rsidR="00B211B9" w:rsidRPr="00676D47" w:rsidRDefault="006B1C87" w:rsidP="006B1C87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 w:eastAsia="uk-UA"/>
              </w:rPr>
              <w:t>Т</w:t>
            </w:r>
            <w:r w:rsidRPr="00FE75A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канина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бязь, тканина вафельна, тканина декоративна, тканина махрова</w:t>
            </w:r>
          </w:p>
        </w:tc>
        <w:tc>
          <w:tcPr>
            <w:tcW w:w="8080" w:type="dxa"/>
          </w:tcPr>
          <w:p w:rsidR="00B211B9" w:rsidRPr="006B1C87" w:rsidRDefault="006B1C87" w:rsidP="006B1C8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B1C87">
              <w:rPr>
                <w:rFonts w:ascii="Times New Roman" w:hAnsi="Times New Roman"/>
                <w:lang w:val="uk-UA"/>
              </w:rPr>
              <w:t xml:space="preserve">Виготовлення швейної продукції для всіх структурних підрозділів </w:t>
            </w:r>
            <w:r w:rsidRPr="006B1C87">
              <w:rPr>
                <w:rFonts w:ascii="Times New Roman" w:hAnsi="Times New Roman"/>
                <w:color w:val="000000"/>
                <w:lang w:val="uk-UA"/>
              </w:rPr>
              <w:t>регіональної філії «Придніпровська залізниця»</w:t>
            </w:r>
            <w:r w:rsidRPr="006B1C87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B211B9" w:rsidRPr="002F391C" w:rsidTr="006B1C87">
        <w:tc>
          <w:tcPr>
            <w:tcW w:w="747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808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1372E4" w:rsidTr="00015C56">
        <w:trPr>
          <w:trHeight w:val="3935"/>
        </w:trPr>
        <w:tc>
          <w:tcPr>
            <w:tcW w:w="747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808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015C56">
        <w:trPr>
          <w:trHeight w:val="1253"/>
        </w:trPr>
        <w:tc>
          <w:tcPr>
            <w:tcW w:w="747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6B1C87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2 671 107,60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(два мільйона шістсот сімдесят одна тисяча сто сім гривень 60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2 225 923,00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 мільйона двісті двадцять п</w:t>
            </w:r>
            <w:r w:rsidRPr="00531A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дев</w:t>
            </w:r>
            <w:r w:rsidRPr="008B49A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двадцять три гривні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808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C56"/>
    <w:rsid w:val="000259B5"/>
    <w:rsid w:val="001372E4"/>
    <w:rsid w:val="002F391C"/>
    <w:rsid w:val="003E53CD"/>
    <w:rsid w:val="00676D47"/>
    <w:rsid w:val="006B1C87"/>
    <w:rsid w:val="006D11A9"/>
    <w:rsid w:val="0071594B"/>
    <w:rsid w:val="00855AFB"/>
    <w:rsid w:val="008D6146"/>
    <w:rsid w:val="00950AB6"/>
    <w:rsid w:val="00B211B9"/>
    <w:rsid w:val="00B56BB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1-00335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2021-08-11T08:08:00Z</cp:lastPrinted>
  <dcterms:created xsi:type="dcterms:W3CDTF">2021-03-17T12:15:00Z</dcterms:created>
  <dcterms:modified xsi:type="dcterms:W3CDTF">2021-08-11T12:36:00Z</dcterms:modified>
</cp:coreProperties>
</file>