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068" w:rsidRPr="000D7662" w:rsidRDefault="00E21068" w:rsidP="00256C57">
      <w:pPr>
        <w:jc w:val="center"/>
        <w:rPr>
          <w:b/>
          <w:sz w:val="32"/>
          <w:szCs w:val="32"/>
          <w:lang w:val="uk-UA"/>
        </w:rPr>
      </w:pPr>
      <w:r w:rsidRPr="000D7662">
        <w:rPr>
          <w:b/>
          <w:sz w:val="32"/>
          <w:szCs w:val="32"/>
          <w:lang w:val="uk-UA"/>
        </w:rPr>
        <w:t xml:space="preserve">Інформація щодо процедури закупівлі </w:t>
      </w:r>
    </w:p>
    <w:p w:rsidR="00E21068" w:rsidRPr="000D7662" w:rsidRDefault="00E21068" w:rsidP="00256C57">
      <w:pPr>
        <w:jc w:val="center"/>
        <w:rPr>
          <w:sz w:val="32"/>
          <w:szCs w:val="32"/>
          <w:lang w:val="uk-UA"/>
        </w:rPr>
      </w:pPr>
      <w:r w:rsidRPr="000D7662">
        <w:rPr>
          <w:sz w:val="32"/>
          <w:szCs w:val="32"/>
          <w:lang w:val="uk-UA"/>
        </w:rPr>
        <w:t>на виконання Постанови КМУ від 11.10.2016 №710 (із змінами)</w:t>
      </w:r>
    </w:p>
    <w:p w:rsidR="00E21068" w:rsidRPr="00256C57" w:rsidRDefault="00E21068" w:rsidP="00256C57">
      <w:pPr>
        <w:jc w:val="center"/>
        <w:rPr>
          <w:b/>
          <w:sz w:val="20"/>
          <w:szCs w:val="20"/>
          <w:lang w:val="uk-UA"/>
        </w:rPr>
      </w:pPr>
    </w:p>
    <w:p w:rsidR="00A00F19" w:rsidRPr="0069135F" w:rsidRDefault="00A00F19" w:rsidP="00256C57">
      <w:pPr>
        <w:pStyle w:val="msonormalcxspmiddle"/>
        <w:spacing w:before="0" w:beforeAutospacing="0" w:after="0" w:afterAutospacing="0"/>
        <w:ind w:right="113" w:firstLine="708"/>
        <w:contextualSpacing/>
        <w:jc w:val="both"/>
        <w:rPr>
          <w:rFonts w:ascii="Times New Roman CYR" w:hAnsi="Times New Roman CYR" w:cs="Times New Roman CYR"/>
          <w:sz w:val="26"/>
          <w:szCs w:val="26"/>
          <w:lang w:val="uk-UA"/>
        </w:rPr>
      </w:pPr>
      <w:r w:rsidRPr="0069135F">
        <w:rPr>
          <w:rFonts w:ascii="Times New Roman CYR" w:hAnsi="Times New Roman CYR" w:cs="Times New Roman CYR"/>
          <w:sz w:val="26"/>
          <w:szCs w:val="26"/>
          <w:lang w:val="uk-UA"/>
        </w:rPr>
        <w:t xml:space="preserve">Послуги з капітального ремонту вантажного автотранспорту Експлуатаційного вагонного депо Батуринська: </w:t>
      </w:r>
      <w:r w:rsidR="00256C57" w:rsidRPr="0050296E">
        <w:rPr>
          <w:rFonts w:ascii="Times New Roman CYR" w:hAnsi="Times New Roman CYR" w:cs="Times New Roman CYR"/>
          <w:lang w:val="uk-UA"/>
        </w:rPr>
        <w:t xml:space="preserve">: </w:t>
      </w:r>
      <w:r w:rsidR="00256C57" w:rsidRPr="00EC31DE">
        <w:rPr>
          <w:noProof/>
          <w:lang w:val="uk-UA"/>
        </w:rPr>
        <w:t>послуги з капітального ремонту вантажного автомобіля КрАЗ-65101 державний номер АА 97-50ТВ - 1 одиниця, код ДК 021:2015 - 50114100-8</w:t>
      </w:r>
      <w:r w:rsidR="00256C57">
        <w:rPr>
          <w:noProof/>
          <w:lang w:val="uk-UA"/>
        </w:rPr>
        <w:t>.</w:t>
      </w:r>
      <w:r w:rsidR="00256C57">
        <w:rPr>
          <w:lang w:val="uk-UA"/>
        </w:rPr>
        <w:t xml:space="preserve"> </w:t>
      </w:r>
      <w:r w:rsidRPr="0069135F">
        <w:rPr>
          <w:rFonts w:ascii="Times New Roman CYR" w:hAnsi="Times New Roman CYR" w:cs="Times New Roman CYR"/>
          <w:sz w:val="26"/>
          <w:szCs w:val="26"/>
          <w:lang w:val="uk-UA"/>
        </w:rPr>
        <w:t xml:space="preserve">Код ДК 021:2015 "50110000-9 Послуги з ремонту і технічного обслуговування </w:t>
      </w:r>
      <w:proofErr w:type="spellStart"/>
      <w:r w:rsidRPr="0069135F">
        <w:rPr>
          <w:rFonts w:ascii="Times New Roman CYR" w:hAnsi="Times New Roman CYR" w:cs="Times New Roman CYR"/>
          <w:sz w:val="26"/>
          <w:szCs w:val="26"/>
          <w:lang w:val="uk-UA"/>
        </w:rPr>
        <w:t>мототранспортних</w:t>
      </w:r>
      <w:proofErr w:type="spellEnd"/>
      <w:r w:rsidRPr="0069135F">
        <w:rPr>
          <w:rFonts w:ascii="Times New Roman CYR" w:hAnsi="Times New Roman CYR" w:cs="Times New Roman CYR"/>
          <w:sz w:val="26"/>
          <w:szCs w:val="26"/>
          <w:lang w:val="uk-UA"/>
        </w:rPr>
        <w:t xml:space="preserve"> засобів і супутнього обладнання".</w:t>
      </w:r>
    </w:p>
    <w:p w:rsidR="00E21068" w:rsidRPr="0069135F" w:rsidRDefault="00E21068" w:rsidP="00256C57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E21068" w:rsidRPr="00032853" w:rsidRDefault="00E21068" w:rsidP="00256C57">
      <w:pPr>
        <w:rPr>
          <w:rFonts w:ascii="Times New Roman" w:hAnsi="Times New Roman"/>
          <w:sz w:val="26"/>
          <w:szCs w:val="26"/>
        </w:rPr>
      </w:pPr>
      <w:r w:rsidRPr="0069135F">
        <w:rPr>
          <w:rFonts w:ascii="Times New Roman" w:hAnsi="Times New Roman"/>
          <w:b/>
          <w:sz w:val="26"/>
          <w:szCs w:val="26"/>
          <w:lang w:val="uk-UA"/>
        </w:rPr>
        <w:t>Номер оголошення про проведення закупівлі, присвоєний  електронною системою закупівель</w:t>
      </w:r>
      <w:r w:rsidRPr="0069135F">
        <w:rPr>
          <w:rFonts w:ascii="Times New Roman" w:hAnsi="Times New Roman"/>
          <w:sz w:val="26"/>
          <w:szCs w:val="26"/>
          <w:lang w:val="uk-UA"/>
        </w:rPr>
        <w:t xml:space="preserve"> - № Ц</w:t>
      </w:r>
      <w:r w:rsidR="00032853">
        <w:rPr>
          <w:rFonts w:ascii="Times New Roman" w:hAnsi="Times New Roman"/>
          <w:sz w:val="26"/>
          <w:szCs w:val="26"/>
          <w:lang w:val="uk-UA"/>
        </w:rPr>
        <w:t>БД UA-2021-08-11-002005-</w:t>
      </w:r>
      <w:r w:rsidR="00032853">
        <w:rPr>
          <w:rFonts w:ascii="Times New Roman" w:hAnsi="Times New Roman"/>
          <w:sz w:val="26"/>
          <w:szCs w:val="26"/>
          <w:lang w:val="en-US"/>
        </w:rPr>
        <w:t>b</w:t>
      </w:r>
      <w:r w:rsidRPr="0069135F">
        <w:rPr>
          <w:rFonts w:ascii="Times New Roman" w:hAnsi="Times New Roman"/>
          <w:sz w:val="26"/>
          <w:szCs w:val="26"/>
          <w:lang w:val="uk-UA"/>
        </w:rPr>
        <w:t xml:space="preserve">, на електронному торговому майданчику </w:t>
      </w:r>
      <w:proofErr w:type="spellStart"/>
      <w:r w:rsidRPr="0069135F">
        <w:rPr>
          <w:rFonts w:ascii="Times New Roman" w:hAnsi="Times New Roman"/>
          <w:sz w:val="26"/>
          <w:szCs w:val="26"/>
          <w:lang w:val="uk-UA"/>
        </w:rPr>
        <w:t>S</w:t>
      </w:r>
      <w:r w:rsidR="00032853">
        <w:rPr>
          <w:rFonts w:ascii="Times New Roman" w:hAnsi="Times New Roman"/>
          <w:sz w:val="26"/>
          <w:szCs w:val="26"/>
          <w:lang w:val="uk-UA"/>
        </w:rPr>
        <w:t>marttender.biz</w:t>
      </w:r>
      <w:proofErr w:type="spellEnd"/>
      <w:r w:rsidR="00032853">
        <w:rPr>
          <w:rFonts w:ascii="Times New Roman" w:hAnsi="Times New Roman"/>
          <w:sz w:val="26"/>
          <w:szCs w:val="26"/>
          <w:lang w:val="uk-UA"/>
        </w:rPr>
        <w:t xml:space="preserve"> №</w:t>
      </w:r>
      <w:r w:rsidR="00032853" w:rsidRPr="00032853">
        <w:rPr>
          <w:rFonts w:ascii="Times New Roman" w:hAnsi="Times New Roman"/>
          <w:sz w:val="26"/>
          <w:szCs w:val="26"/>
        </w:rPr>
        <w:t>13245352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962"/>
      </w:tblGrid>
      <w:tr w:rsidR="00E21068" w:rsidRPr="00E205BD" w:rsidTr="00256C57">
        <w:tc>
          <w:tcPr>
            <w:tcW w:w="5103" w:type="dxa"/>
            <w:shd w:val="clear" w:color="auto" w:fill="auto"/>
          </w:tcPr>
          <w:p w:rsidR="00E21068" w:rsidRPr="000D7662" w:rsidRDefault="00E21068" w:rsidP="00256C57">
            <w:pPr>
              <w:jc w:val="center"/>
              <w:rPr>
                <w:b/>
                <w:sz w:val="26"/>
                <w:szCs w:val="26"/>
                <w:lang w:val="uk-UA"/>
              </w:rPr>
            </w:pPr>
            <w:r w:rsidRPr="000D7662">
              <w:rPr>
                <w:b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962" w:type="dxa"/>
            <w:shd w:val="clear" w:color="auto" w:fill="auto"/>
          </w:tcPr>
          <w:p w:rsidR="00E21068" w:rsidRPr="000D7662" w:rsidRDefault="00E21068" w:rsidP="00256C57">
            <w:pPr>
              <w:jc w:val="center"/>
              <w:rPr>
                <w:sz w:val="26"/>
                <w:szCs w:val="26"/>
                <w:lang w:val="uk-UA"/>
              </w:rPr>
            </w:pPr>
            <w:r w:rsidRPr="000D7662">
              <w:rPr>
                <w:b/>
                <w:sz w:val="26"/>
                <w:szCs w:val="26"/>
                <w:lang w:val="uk-UA"/>
              </w:rPr>
              <w:t>Обґрунтування</w:t>
            </w:r>
          </w:p>
        </w:tc>
      </w:tr>
      <w:tr w:rsidR="001C0564" w:rsidRPr="00E205BD" w:rsidTr="00256C57">
        <w:tc>
          <w:tcPr>
            <w:tcW w:w="5103" w:type="dxa"/>
            <w:shd w:val="clear" w:color="auto" w:fill="auto"/>
          </w:tcPr>
          <w:p w:rsidR="001C0564" w:rsidRPr="000D7662" w:rsidRDefault="001C0564" w:rsidP="001C0564">
            <w:pPr>
              <w:pStyle w:val="a4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/>
                <w:sz w:val="26"/>
                <w:szCs w:val="26"/>
                <w:u w:val="single"/>
                <w:lang w:val="uk-UA"/>
              </w:rPr>
            </w:pPr>
            <w:r w:rsidRPr="000D7662">
              <w:rPr>
                <w:rFonts w:ascii="Times New Roman" w:hAnsi="Times New Roman"/>
                <w:sz w:val="26"/>
                <w:szCs w:val="26"/>
                <w:u w:val="single"/>
                <w:lang w:val="uk-UA"/>
              </w:rPr>
              <w:t>Технічні характеристики</w:t>
            </w:r>
          </w:p>
          <w:p w:rsidR="00C91890" w:rsidRPr="000D7662" w:rsidRDefault="00C91890" w:rsidP="001C0564">
            <w:pPr>
              <w:pStyle w:val="a4"/>
              <w:tabs>
                <w:tab w:val="clear" w:pos="4677"/>
                <w:tab w:val="clear" w:pos="9355"/>
                <w:tab w:val="right" w:pos="0"/>
              </w:tabs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</w:pPr>
            <w:r w:rsidRPr="000D7662"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  <w:t>Капітальний ремонт вантажного авто</w:t>
            </w:r>
            <w:r w:rsidR="00256C57"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  <w:t>мобіля</w:t>
            </w:r>
            <w:r w:rsidRPr="000D7662"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  <w:t xml:space="preserve"> КрАЗ-65101 державний номер АА 97-50ТВ.</w:t>
            </w:r>
          </w:p>
          <w:p w:rsidR="00C91890" w:rsidRPr="000D7662" w:rsidRDefault="00C91890" w:rsidP="001C0564">
            <w:pPr>
              <w:pStyle w:val="a4"/>
              <w:tabs>
                <w:tab w:val="clear" w:pos="4677"/>
                <w:tab w:val="clear" w:pos="9355"/>
                <w:tab w:val="right" w:pos="0"/>
              </w:tabs>
              <w:rPr>
                <w:rFonts w:ascii="Times New Roman" w:hAnsi="Times New Roman"/>
                <w:sz w:val="26"/>
                <w:szCs w:val="26"/>
                <w:u w:val="single"/>
                <w:lang w:val="uk-UA"/>
              </w:rPr>
            </w:pPr>
            <w:r w:rsidRPr="000D7662"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  <w:t>Одна послуга з капітального ремонту, яка включає в себе:</w:t>
            </w:r>
          </w:p>
          <w:p w:rsidR="00A64E9A" w:rsidRPr="000D7662" w:rsidRDefault="00A64E9A" w:rsidP="00A64E9A">
            <w:pPr>
              <w:pStyle w:val="msonormalcxspmiddle"/>
              <w:spacing w:before="0" w:beforeAutospacing="0" w:after="60" w:afterAutospacing="0"/>
              <w:ind w:right="113"/>
              <w:contextualSpacing/>
              <w:rPr>
                <w:b/>
                <w:noProof/>
                <w:sz w:val="26"/>
                <w:szCs w:val="26"/>
                <w:lang w:val="uk-UA" w:eastAsia="uk-UA"/>
              </w:rPr>
            </w:pPr>
            <w:r w:rsidRPr="000D7662">
              <w:rPr>
                <w:b/>
                <w:color w:val="000000" w:themeColor="text1"/>
                <w:sz w:val="26"/>
                <w:szCs w:val="26"/>
                <w:lang w:val="uk-UA"/>
              </w:rPr>
              <w:t>Ремонт ходової частини:</w:t>
            </w:r>
          </w:p>
          <w:p w:rsidR="00A64E9A" w:rsidRPr="000D7662" w:rsidRDefault="00A64E9A" w:rsidP="00A64E9A">
            <w:pPr>
              <w:pStyle w:val="msonormalcxspmiddle"/>
              <w:spacing w:before="0" w:beforeAutospacing="0" w:after="60" w:afterAutospacing="0"/>
              <w:ind w:right="113"/>
              <w:contextualSpacing/>
              <w:rPr>
                <w:color w:val="000000" w:themeColor="text1"/>
                <w:sz w:val="26"/>
                <w:szCs w:val="26"/>
                <w:lang w:val="uk-UA"/>
              </w:rPr>
            </w:pP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 xml:space="preserve">Заміна </w:t>
            </w:r>
            <w:proofErr w:type="spellStart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шкворнів</w:t>
            </w:r>
            <w:proofErr w:type="spellEnd"/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 xml:space="preserve">- 2 </w:t>
            </w:r>
            <w:proofErr w:type="spellStart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компл</w:t>
            </w:r>
            <w:proofErr w:type="spellEnd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.</w:t>
            </w:r>
          </w:p>
          <w:p w:rsidR="00A64E9A" w:rsidRPr="000D7662" w:rsidRDefault="00A64E9A" w:rsidP="00A64E9A">
            <w:pPr>
              <w:pStyle w:val="msonormalcxspmiddle"/>
              <w:spacing w:before="0" w:beforeAutospacing="0" w:after="60" w:afterAutospacing="0"/>
              <w:ind w:right="113"/>
              <w:contextualSpacing/>
              <w:rPr>
                <w:b/>
                <w:color w:val="000000" w:themeColor="text1"/>
                <w:sz w:val="26"/>
                <w:szCs w:val="26"/>
                <w:lang w:val="uk-UA"/>
              </w:rPr>
            </w:pPr>
            <w:r w:rsidRPr="000D7662">
              <w:rPr>
                <w:b/>
                <w:color w:val="000000" w:themeColor="text1"/>
                <w:sz w:val="26"/>
                <w:szCs w:val="26"/>
                <w:lang w:val="uk-UA"/>
              </w:rPr>
              <w:t>Ремонт двигуна:</w:t>
            </w:r>
          </w:p>
          <w:p w:rsidR="00A64E9A" w:rsidRPr="000D7662" w:rsidRDefault="00A64E9A" w:rsidP="00A64E9A">
            <w:pPr>
              <w:pStyle w:val="msonormalcxspmiddle"/>
              <w:spacing w:before="0" w:beforeAutospacing="0" w:after="60" w:afterAutospacing="0"/>
              <w:ind w:right="113"/>
              <w:contextualSpacing/>
              <w:rPr>
                <w:color w:val="000000" w:themeColor="text1"/>
                <w:sz w:val="26"/>
                <w:szCs w:val="26"/>
                <w:lang w:val="uk-UA"/>
              </w:rPr>
            </w:pP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 xml:space="preserve">Заміна </w:t>
            </w:r>
            <w:proofErr w:type="spellStart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циліндро-поршневої</w:t>
            </w:r>
            <w:proofErr w:type="spellEnd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 xml:space="preserve"> групи</w:t>
            </w:r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-</w:t>
            </w:r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 xml:space="preserve">6 </w:t>
            </w:r>
            <w:proofErr w:type="spellStart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компл</w:t>
            </w:r>
            <w:proofErr w:type="spellEnd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.</w:t>
            </w:r>
          </w:p>
          <w:p w:rsidR="00A64E9A" w:rsidRPr="000D7662" w:rsidRDefault="00A64E9A" w:rsidP="00A64E9A">
            <w:pPr>
              <w:pStyle w:val="msonormalcxspmiddle"/>
              <w:spacing w:before="0" w:beforeAutospacing="0" w:after="60" w:afterAutospacing="0"/>
              <w:ind w:right="113"/>
              <w:contextualSpacing/>
              <w:rPr>
                <w:color w:val="000000" w:themeColor="text1"/>
                <w:sz w:val="26"/>
                <w:szCs w:val="26"/>
                <w:lang w:val="uk-UA"/>
              </w:rPr>
            </w:pP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Заміна клапанів</w:t>
            </w:r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-</w:t>
            </w:r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24 шт.</w:t>
            </w:r>
          </w:p>
          <w:p w:rsidR="00A64E9A" w:rsidRPr="000D7662" w:rsidRDefault="00A64E9A" w:rsidP="00A64E9A">
            <w:pPr>
              <w:pStyle w:val="msonormalcxspmiddle"/>
              <w:spacing w:before="0" w:beforeAutospacing="0" w:after="60" w:afterAutospacing="0"/>
              <w:ind w:right="113"/>
              <w:contextualSpacing/>
              <w:rPr>
                <w:color w:val="000000" w:themeColor="text1"/>
                <w:sz w:val="26"/>
                <w:szCs w:val="26"/>
                <w:lang w:val="uk-UA"/>
              </w:rPr>
            </w:pP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 xml:space="preserve">Заміна вкладишів </w:t>
            </w:r>
            <w:proofErr w:type="spellStart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розпредвалу</w:t>
            </w:r>
            <w:proofErr w:type="spellEnd"/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-</w:t>
            </w:r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 xml:space="preserve">6 </w:t>
            </w:r>
            <w:proofErr w:type="spellStart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компл</w:t>
            </w:r>
            <w:proofErr w:type="spellEnd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.</w:t>
            </w:r>
          </w:p>
          <w:p w:rsidR="00A64E9A" w:rsidRPr="000D7662" w:rsidRDefault="00A64E9A" w:rsidP="00A64E9A">
            <w:pPr>
              <w:pStyle w:val="msonormalcxspmiddle"/>
              <w:spacing w:before="0" w:beforeAutospacing="0" w:after="60" w:afterAutospacing="0"/>
              <w:ind w:right="113"/>
              <w:contextualSpacing/>
              <w:rPr>
                <w:color w:val="000000" w:themeColor="text1"/>
                <w:sz w:val="26"/>
                <w:szCs w:val="26"/>
                <w:lang w:val="uk-UA"/>
              </w:rPr>
            </w:pP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Заміна вкладишів колін валу</w:t>
            </w:r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-</w:t>
            </w:r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 xml:space="preserve">6 </w:t>
            </w:r>
            <w:proofErr w:type="spellStart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компл</w:t>
            </w:r>
            <w:proofErr w:type="spellEnd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.</w:t>
            </w:r>
          </w:p>
          <w:p w:rsidR="001C0564" w:rsidRPr="00256C57" w:rsidRDefault="00A64E9A" w:rsidP="00256C57">
            <w:pPr>
              <w:pStyle w:val="msonormalcxspmiddle"/>
              <w:spacing w:before="0" w:beforeAutospacing="0" w:after="60" w:afterAutospacing="0"/>
              <w:ind w:right="113"/>
              <w:contextualSpacing/>
              <w:rPr>
                <w:noProof/>
                <w:sz w:val="26"/>
                <w:szCs w:val="26"/>
                <w:lang w:val="uk-UA" w:eastAsia="uk-UA"/>
              </w:rPr>
            </w:pP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Заміна прокладок двигуна</w:t>
            </w:r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-</w:t>
            </w:r>
            <w:r w:rsidR="00256C57">
              <w:rPr>
                <w:color w:val="000000" w:themeColor="text1"/>
                <w:sz w:val="26"/>
                <w:szCs w:val="26"/>
                <w:lang w:val="uk-UA"/>
              </w:rPr>
              <w:t xml:space="preserve"> </w:t>
            </w:r>
            <w:r w:rsidRPr="000D7662">
              <w:rPr>
                <w:color w:val="000000" w:themeColor="text1"/>
                <w:sz w:val="26"/>
                <w:szCs w:val="26"/>
                <w:lang w:val="uk-UA"/>
              </w:rPr>
              <w:t xml:space="preserve">1 </w:t>
            </w:r>
            <w:proofErr w:type="spellStart"/>
            <w:r w:rsidRPr="000D7662">
              <w:rPr>
                <w:color w:val="000000" w:themeColor="text1"/>
                <w:sz w:val="26"/>
                <w:szCs w:val="26"/>
                <w:lang w:val="uk-UA"/>
              </w:rPr>
              <w:t>компл</w:t>
            </w:r>
            <w:proofErr w:type="spellEnd"/>
            <w:r w:rsidR="00256C57">
              <w:rPr>
                <w:color w:val="000000" w:themeColor="text1"/>
                <w:sz w:val="26"/>
                <w:szCs w:val="26"/>
                <w:lang w:val="uk-UA"/>
              </w:rPr>
              <w:t>.</w:t>
            </w:r>
          </w:p>
        </w:tc>
        <w:tc>
          <w:tcPr>
            <w:tcW w:w="4962" w:type="dxa"/>
            <w:vMerge w:val="restart"/>
            <w:shd w:val="clear" w:color="auto" w:fill="auto"/>
          </w:tcPr>
          <w:p w:rsidR="001C0564" w:rsidRPr="000D7662" w:rsidRDefault="00C91890" w:rsidP="001C0564">
            <w:pPr>
              <w:ind w:firstLine="210"/>
              <w:jc w:val="both"/>
              <w:rPr>
                <w:sz w:val="26"/>
                <w:szCs w:val="26"/>
                <w:lang w:val="uk-UA"/>
              </w:rPr>
            </w:pPr>
            <w:r w:rsidRPr="000D7662">
              <w:rPr>
                <w:sz w:val="26"/>
                <w:szCs w:val="26"/>
                <w:lang w:val="uk-UA"/>
              </w:rPr>
              <w:t xml:space="preserve">В процесі роботи автомобіля (1994 року виготовлення) відбулося значне зношення його вузлів та деталей, оскільки він відпрацював свій нормативний термін експлуатації, який становить 10 років. За весь час експлуатації автомобіля </w:t>
            </w:r>
            <w:proofErr w:type="spellStart"/>
            <w:r w:rsidRPr="000D7662">
              <w:rPr>
                <w:sz w:val="26"/>
                <w:szCs w:val="26"/>
                <w:lang w:val="uk-UA"/>
              </w:rPr>
              <w:t>КрАЗ</w:t>
            </w:r>
            <w:proofErr w:type="spellEnd"/>
            <w:r w:rsidRPr="000D7662">
              <w:rPr>
                <w:sz w:val="26"/>
                <w:szCs w:val="26"/>
                <w:lang w:val="uk-UA"/>
              </w:rPr>
              <w:t xml:space="preserve"> 65101 державний № АА 97-50 ТВ ні капітального ні поточного ремонту не проводилось.</w:t>
            </w:r>
          </w:p>
          <w:p w:rsidR="00C91890" w:rsidRPr="000D7662" w:rsidRDefault="00C91890" w:rsidP="001C0564">
            <w:pPr>
              <w:ind w:firstLine="210"/>
              <w:jc w:val="both"/>
              <w:rPr>
                <w:sz w:val="26"/>
                <w:szCs w:val="26"/>
                <w:lang w:val="uk-UA"/>
              </w:rPr>
            </w:pPr>
            <w:r w:rsidRPr="000D7662">
              <w:rPr>
                <w:sz w:val="26"/>
                <w:szCs w:val="26"/>
                <w:lang w:val="uk-UA"/>
              </w:rPr>
              <w:t xml:space="preserve">Проведення капітального ремонту автомобіля </w:t>
            </w:r>
            <w:proofErr w:type="spellStart"/>
            <w:r w:rsidRPr="000D7662">
              <w:rPr>
                <w:sz w:val="26"/>
                <w:szCs w:val="26"/>
                <w:lang w:val="uk-UA"/>
              </w:rPr>
              <w:t>КрАЗ</w:t>
            </w:r>
            <w:proofErr w:type="spellEnd"/>
            <w:r w:rsidRPr="000D7662">
              <w:rPr>
                <w:sz w:val="26"/>
                <w:szCs w:val="26"/>
                <w:lang w:val="uk-UA"/>
              </w:rPr>
              <w:t xml:space="preserve"> 65101 державний № АА 97-50 ТВ, та його подальша експлуатація має важливе значення для Експлуатаційного вагонного депо Батуринська, оскільки автомобіль задіяно у виконанні технологічного процесу з ремонту вагонів, а саме: перевезення колісних пар, кисню, матеріалів та запасних частин з головної комори ВЧДЕ-2 на пункти технічного обслуговування вагонів, НХР-2, комори ст. </w:t>
            </w:r>
            <w:proofErr w:type="spellStart"/>
            <w:r w:rsidRPr="000D7662">
              <w:rPr>
                <w:sz w:val="26"/>
                <w:szCs w:val="26"/>
                <w:lang w:val="uk-UA"/>
              </w:rPr>
              <w:t>Іларіоново</w:t>
            </w:r>
            <w:proofErr w:type="spellEnd"/>
            <w:r w:rsidRPr="000D7662">
              <w:rPr>
                <w:sz w:val="26"/>
                <w:szCs w:val="26"/>
                <w:lang w:val="uk-UA"/>
              </w:rPr>
              <w:t>.</w:t>
            </w:r>
          </w:p>
          <w:p w:rsidR="00C91890" w:rsidRPr="000D7662" w:rsidRDefault="000D7662" w:rsidP="00E205BD">
            <w:pPr>
              <w:ind w:firstLine="210"/>
              <w:jc w:val="both"/>
              <w:rPr>
                <w:sz w:val="26"/>
                <w:szCs w:val="26"/>
                <w:lang w:val="uk-UA"/>
              </w:rPr>
            </w:pPr>
            <w:r w:rsidRPr="000D7662">
              <w:rPr>
                <w:sz w:val="26"/>
                <w:szCs w:val="26"/>
                <w:lang w:val="uk-UA"/>
              </w:rPr>
              <w:t>Кошти передбачені планом фінансування ремонт основних засобів на 2021 рік за напрямком фінансування «Ремонт основних засобів» по службі вагонного господарства РФ «Придніпровська залізниця» АТ «Українська залізниця».</w:t>
            </w:r>
          </w:p>
        </w:tc>
      </w:tr>
      <w:tr w:rsidR="001C0564" w:rsidRPr="00E205BD" w:rsidTr="00256C57">
        <w:tc>
          <w:tcPr>
            <w:tcW w:w="5103" w:type="dxa"/>
            <w:shd w:val="clear" w:color="auto" w:fill="auto"/>
          </w:tcPr>
          <w:p w:rsidR="001C0564" w:rsidRPr="000D7662" w:rsidRDefault="001C0564" w:rsidP="001C0564">
            <w:pPr>
              <w:rPr>
                <w:sz w:val="26"/>
                <w:szCs w:val="26"/>
                <w:u w:val="single"/>
                <w:lang w:val="uk-UA"/>
              </w:rPr>
            </w:pPr>
            <w:r w:rsidRPr="000D7662">
              <w:rPr>
                <w:sz w:val="26"/>
                <w:szCs w:val="26"/>
                <w:u w:val="single"/>
                <w:lang w:val="uk-UA"/>
              </w:rPr>
              <w:t>Якісні характеристики</w:t>
            </w:r>
          </w:p>
          <w:p w:rsidR="001C0564" w:rsidRPr="000D7662" w:rsidRDefault="00256C57" w:rsidP="00B440CC">
            <w:pPr>
              <w:rPr>
                <w:sz w:val="26"/>
                <w:szCs w:val="26"/>
                <w:lang w:val="uk-UA"/>
              </w:rPr>
            </w:pPr>
            <w:r w:rsidRPr="00256C57">
              <w:rPr>
                <w:sz w:val="26"/>
                <w:szCs w:val="26"/>
                <w:lang w:val="uk-UA"/>
              </w:rPr>
              <w:t>Ремонт автотранспорту повинен проводитись відповідно до вимог Положення про технічне обслуговування і ремонт дорожніх транспортних засобів автомобільного транспорту, затвердженого наказом Міністерства транспорту України від 30.03.1998 року №102, Порядку перевірки технічного стану транспортних засобів автомобільними перевізниками, затвердженого наказом Міністерства транспорту та зв’язку України від 05.08.2008</w:t>
            </w:r>
            <w:r>
              <w:rPr>
                <w:sz w:val="26"/>
                <w:szCs w:val="26"/>
                <w:lang w:val="uk-UA"/>
              </w:rPr>
              <w:t xml:space="preserve"> </w:t>
            </w:r>
            <w:r w:rsidRPr="00256C57">
              <w:rPr>
                <w:sz w:val="26"/>
                <w:szCs w:val="26"/>
                <w:lang w:val="uk-UA"/>
              </w:rPr>
              <w:t>року №974.</w:t>
            </w:r>
          </w:p>
        </w:tc>
        <w:tc>
          <w:tcPr>
            <w:tcW w:w="4962" w:type="dxa"/>
            <w:vMerge/>
            <w:shd w:val="clear" w:color="auto" w:fill="auto"/>
          </w:tcPr>
          <w:p w:rsidR="001C0564" w:rsidRPr="000D7662" w:rsidRDefault="001C0564" w:rsidP="001C0564">
            <w:pPr>
              <w:jc w:val="both"/>
              <w:rPr>
                <w:sz w:val="26"/>
                <w:szCs w:val="26"/>
                <w:lang w:val="uk-UA"/>
              </w:rPr>
            </w:pPr>
          </w:p>
        </w:tc>
      </w:tr>
      <w:tr w:rsidR="001C0564" w:rsidRPr="00E205BD" w:rsidTr="00256C57">
        <w:tc>
          <w:tcPr>
            <w:tcW w:w="5103" w:type="dxa"/>
            <w:shd w:val="clear" w:color="auto" w:fill="auto"/>
          </w:tcPr>
          <w:p w:rsidR="001C0564" w:rsidRPr="000D7662" w:rsidRDefault="001C0564" w:rsidP="001C0564">
            <w:pPr>
              <w:rPr>
                <w:sz w:val="26"/>
                <w:szCs w:val="26"/>
                <w:u w:val="single"/>
                <w:lang w:val="uk-UA"/>
              </w:rPr>
            </w:pPr>
            <w:r w:rsidRPr="000D7662">
              <w:rPr>
                <w:sz w:val="26"/>
                <w:szCs w:val="26"/>
                <w:u w:val="single"/>
                <w:lang w:val="uk-UA"/>
              </w:rPr>
              <w:t>Очікувана вартість</w:t>
            </w:r>
          </w:p>
          <w:p w:rsidR="001C0564" w:rsidRPr="000D7662" w:rsidRDefault="001C0564" w:rsidP="001C0564">
            <w:pPr>
              <w:rPr>
                <w:sz w:val="26"/>
                <w:szCs w:val="26"/>
                <w:u w:val="single"/>
                <w:lang w:val="uk-UA"/>
              </w:rPr>
            </w:pPr>
          </w:p>
          <w:p w:rsidR="001C0564" w:rsidRPr="000D7662" w:rsidRDefault="00B440CC" w:rsidP="001C0564">
            <w:pPr>
              <w:rPr>
                <w:sz w:val="26"/>
                <w:szCs w:val="26"/>
                <w:lang w:val="uk-UA"/>
              </w:rPr>
            </w:pPr>
            <w:r w:rsidRPr="000D7662">
              <w:rPr>
                <w:sz w:val="26"/>
                <w:szCs w:val="26"/>
                <w:lang w:val="uk-UA"/>
              </w:rPr>
              <w:t xml:space="preserve">250 000,00 </w:t>
            </w:r>
            <w:r w:rsidR="00FA6B93" w:rsidRPr="000D7662">
              <w:rPr>
                <w:sz w:val="26"/>
                <w:szCs w:val="26"/>
                <w:lang w:val="uk-UA"/>
              </w:rPr>
              <w:t>грн. з</w:t>
            </w:r>
            <w:r w:rsidR="001C0564" w:rsidRPr="000D7662">
              <w:rPr>
                <w:sz w:val="26"/>
                <w:szCs w:val="26"/>
                <w:lang w:val="uk-UA"/>
              </w:rPr>
              <w:t xml:space="preserve"> ПДВ</w:t>
            </w:r>
          </w:p>
          <w:p w:rsidR="001C0564" w:rsidRPr="000D7662" w:rsidRDefault="001C0564" w:rsidP="001C0564">
            <w:pPr>
              <w:rPr>
                <w:color w:val="FF0000"/>
                <w:sz w:val="26"/>
                <w:szCs w:val="26"/>
                <w:lang w:val="uk-UA"/>
              </w:rPr>
            </w:pPr>
          </w:p>
        </w:tc>
        <w:tc>
          <w:tcPr>
            <w:tcW w:w="4962" w:type="dxa"/>
            <w:shd w:val="clear" w:color="auto" w:fill="auto"/>
          </w:tcPr>
          <w:p w:rsidR="001C0564" w:rsidRPr="000D7662" w:rsidRDefault="001C0564" w:rsidP="001C0564">
            <w:pPr>
              <w:jc w:val="both"/>
              <w:rPr>
                <w:sz w:val="26"/>
                <w:szCs w:val="26"/>
              </w:rPr>
            </w:pPr>
            <w:r w:rsidRPr="000D7662">
              <w:rPr>
                <w:sz w:val="26"/>
                <w:szCs w:val="26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C91890" w:rsidRPr="00E205BD" w:rsidRDefault="00C91890">
      <w:pPr>
        <w:rPr>
          <w:sz w:val="28"/>
          <w:szCs w:val="28"/>
          <w:lang w:val="uk-UA"/>
        </w:rPr>
      </w:pPr>
      <w:bookmarkStart w:id="0" w:name="_GoBack"/>
      <w:bookmarkEnd w:id="0"/>
    </w:p>
    <w:sectPr w:rsidR="00C91890" w:rsidRPr="00E205BD" w:rsidSect="00256C5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21068"/>
    <w:rsid w:val="00032853"/>
    <w:rsid w:val="00071D71"/>
    <w:rsid w:val="00077DF9"/>
    <w:rsid w:val="000D7662"/>
    <w:rsid w:val="001C0564"/>
    <w:rsid w:val="00256C57"/>
    <w:rsid w:val="0069135F"/>
    <w:rsid w:val="00882ED5"/>
    <w:rsid w:val="00A00F19"/>
    <w:rsid w:val="00A231DE"/>
    <w:rsid w:val="00A64E9A"/>
    <w:rsid w:val="00B440CC"/>
    <w:rsid w:val="00C07CB2"/>
    <w:rsid w:val="00C91890"/>
    <w:rsid w:val="00CE2FC2"/>
    <w:rsid w:val="00D93267"/>
    <w:rsid w:val="00DD5D2A"/>
    <w:rsid w:val="00E205BD"/>
    <w:rsid w:val="00E21068"/>
    <w:rsid w:val="00FA6B93"/>
    <w:rsid w:val="00FF0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068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1C0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C056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Нижний колонтитул Знак"/>
    <w:link w:val="a4"/>
    <w:rsid w:val="001C0564"/>
    <w:rPr>
      <w:rFonts w:ascii="Courier New" w:hAnsi="Courier New" w:cs="Courier New"/>
    </w:rPr>
  </w:style>
  <w:style w:type="paragraph" w:styleId="a4">
    <w:name w:val="footer"/>
    <w:basedOn w:val="a"/>
    <w:link w:val="a3"/>
    <w:rsid w:val="001C0564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">
    <w:name w:val="Нижний колонтитул Знак1"/>
    <w:basedOn w:val="a0"/>
    <w:uiPriority w:val="99"/>
    <w:semiHidden/>
    <w:rsid w:val="001C0564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msonormalcxspmiddle">
    <w:name w:val="msonormalcxspmiddle"/>
    <w:basedOn w:val="a"/>
    <w:uiPriority w:val="99"/>
    <w:rsid w:val="00A00F19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D766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766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1749</Words>
  <Characters>998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nvtz</cp:lastModifiedBy>
  <cp:revision>9</cp:revision>
  <cp:lastPrinted>2021-06-08T10:50:00Z</cp:lastPrinted>
  <dcterms:created xsi:type="dcterms:W3CDTF">2021-06-07T12:51:00Z</dcterms:created>
  <dcterms:modified xsi:type="dcterms:W3CDTF">2021-08-11T11:10:00Z</dcterms:modified>
</cp:coreProperties>
</file>