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Pr="00783BB0" w:rsidRDefault="00FB78BD" w:rsidP="00FB78BD">
      <w:pPr>
        <w:jc w:val="center"/>
        <w:rPr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r>
        <w:rPr>
          <w:rFonts w:ascii="Times New Roman" w:hAnsi="Times New Roman"/>
          <w:sz w:val="28"/>
          <w:szCs w:val="28"/>
          <w:lang w:val="uk-UA"/>
        </w:rPr>
        <w:t xml:space="preserve">лампи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світлодіодні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16520D" w:rsidRDefault="007E34E4" w:rsidP="000259B5">
      <w:pPr>
        <w:rPr>
          <w:lang w:val="uk-UA"/>
        </w:rPr>
      </w:pPr>
      <w:r w:rsidRPr="00DC58BF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</w:t>
      </w:r>
      <w:hyperlink r:id="rId5" w:history="1">
        <w:r w:rsidRPr="00DC58BF">
          <w:rPr>
            <w:rFonts w:ascii="Times New Roman" w:hAnsi="Times New Roman"/>
            <w:b/>
            <w:color w:val="0000FF"/>
            <w:u w:val="single"/>
            <w:shd w:val="clear" w:color="auto" w:fill="FAFAFA"/>
          </w:rPr>
          <w:t>UA-2021-08-13-001513-c</w:t>
        </w:r>
      </w:hyperlink>
      <w:bookmarkStart w:id="0" w:name="_GoBack"/>
      <w:bookmarkEnd w:id="0"/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874"/>
        <w:gridCol w:w="3827"/>
      </w:tblGrid>
      <w:tr w:rsidR="000259B5" w:rsidTr="0038674B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E34E4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815"/>
              <w:gridCol w:w="6804"/>
            </w:tblGrid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A002ED" w:rsidRDefault="000D3656" w:rsidP="009F01F9">
                  <w:pPr>
                    <w:autoSpaceDE/>
                    <w:rPr>
                      <w:color w:val="000000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12W E27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не більше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12Вт, Цоколь -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</w:rPr>
                    <w:t>40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783BB0" w:rsidRDefault="000D3656" w:rsidP="009F01F9">
                  <w:pPr>
                    <w:rPr>
                      <w:color w:val="000000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18W G13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не більше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18Вт,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color w:val="000000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1600Лм,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30 000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– 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8W E27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 не більше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A002ED">
                    <w:rPr>
                      <w:sz w:val="20"/>
                      <w:szCs w:val="20"/>
                    </w:rPr>
                    <w:t>8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Вт, Цоколь – Е</w:t>
                  </w:r>
                  <w:r w:rsidRPr="00A002ED">
                    <w:rPr>
                      <w:sz w:val="20"/>
                      <w:szCs w:val="20"/>
                    </w:rPr>
                    <w:t>27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,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720Лм,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</w:t>
                  </w:r>
                  <w:r>
                    <w:rPr>
                      <w:sz w:val="20"/>
                      <w:szCs w:val="20"/>
                      <w:lang w:val="uk-UA"/>
                    </w:rPr>
                    <w:t>1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00К,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до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5W E14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Потужність - 5Вт, Цоколь – Е14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475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Температура світла – 4100К, </w:t>
                  </w:r>
                </w:p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Тривалість горіння – </w:t>
                  </w:r>
                </w:p>
                <w:p w:rsidR="000D3656" w:rsidRDefault="000D3656" w:rsidP="009F01F9">
                  <w:pPr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F72D6C">
                    <w:rPr>
                      <w:sz w:val="20"/>
                      <w:szCs w:val="20"/>
                      <w:lang w:val="uk-UA"/>
                    </w:rPr>
                    <w:t>5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І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ндекс 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енергоефективності (</w:t>
                  </w:r>
                  <w:r w:rsidRPr="002B2A4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–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не менш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«А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до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5W E27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5Вт, Цоколь - Е27,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475Лм,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Температура світла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4100К,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7,5W G13 (L=600мм)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7,5Вт,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900Лм,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Тривалість горіння – не менше 25 000 годин, Індекс 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– 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до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9W G13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9Вт, Цоколь – 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G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13,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Колба – Т8, Світловий потік – не менше 800Лм, 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4000К,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Тривалість горіння –  не менше 25 000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) – 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10W Е27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10Вт, Цоколь - Е27,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A002ED" w:rsidRDefault="000D3656" w:rsidP="009F01F9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lastRenderedPageBreak/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lastRenderedPageBreak/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45W E40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Потужність - </w:t>
                  </w:r>
                  <w:r>
                    <w:rPr>
                      <w:sz w:val="20"/>
                      <w:szCs w:val="20"/>
                      <w:lang w:val="uk-UA"/>
                    </w:rPr>
                    <w:t>45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Вт, Цоколь – Е4</w:t>
                  </w:r>
                  <w:r>
                    <w:rPr>
                      <w:sz w:val="20"/>
                      <w:szCs w:val="20"/>
                      <w:lang w:val="uk-UA"/>
                    </w:rPr>
                    <w:t>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3600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>Темпер</w:t>
                  </w:r>
                  <w:r>
                    <w:rPr>
                      <w:sz w:val="20"/>
                      <w:szCs w:val="20"/>
                      <w:lang w:val="uk-UA"/>
                    </w:rPr>
                    <w:t>атура світла – не менше 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00К, Тривалість горіння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 30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І</w:t>
                  </w:r>
                  <w:r w:rsidRPr="002B2A47">
                    <w:rPr>
                      <w:sz w:val="21"/>
                      <w:szCs w:val="21"/>
                      <w:lang w:val="uk-UA"/>
                    </w:rPr>
                    <w:t xml:space="preserve">ндекс </w:t>
                  </w:r>
                  <w:r>
                    <w:rPr>
                      <w:sz w:val="21"/>
                      <w:szCs w:val="21"/>
                      <w:lang w:val="uk-UA"/>
                    </w:rPr>
                    <w:t>енергоефективності  (</w:t>
                  </w:r>
                  <w:r w:rsidRPr="002B2A47">
                    <w:rPr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– не менш</w:t>
                  </w:r>
                  <w:r>
                    <w:rPr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до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80W E40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не більше 8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0Вт, Цоколь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 Е</w:t>
                  </w:r>
                  <w:r>
                    <w:rPr>
                      <w:sz w:val="20"/>
                      <w:szCs w:val="20"/>
                      <w:lang w:val="uk-UA"/>
                    </w:rPr>
                    <w:t>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, </w:t>
                  </w:r>
                </w:p>
                <w:p w:rsidR="000D3656" w:rsidRPr="00DC5B68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Світловий потік – не менше 650</w:t>
                  </w:r>
                  <w:r w:rsidRPr="00DC5B68">
                    <w:rPr>
                      <w:sz w:val="20"/>
                      <w:szCs w:val="20"/>
                    </w:rPr>
                    <w:t>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uk-UA"/>
                    </w:rPr>
                    <w:t>Температура світла – не менше 40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00К,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Тривалість горіння –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не менше 30 </w:t>
                  </w:r>
                  <w:r w:rsidRPr="00DC5B68">
                    <w:rPr>
                      <w:sz w:val="20"/>
                      <w:szCs w:val="20"/>
                      <w:lang w:val="uk-UA"/>
                    </w:rPr>
                    <w:t>000 годин</w:t>
                  </w:r>
                  <w:r>
                    <w:rPr>
                      <w:sz w:val="20"/>
                      <w:szCs w:val="20"/>
                      <w:lang w:val="uk-UA"/>
                    </w:rPr>
                    <w:t>,  І</w:t>
                  </w:r>
                  <w:r w:rsidRPr="002B2A47">
                    <w:rPr>
                      <w:sz w:val="21"/>
                      <w:szCs w:val="21"/>
                      <w:lang w:val="uk-UA"/>
                    </w:rPr>
                    <w:t>ндекс</w:t>
                  </w:r>
                  <w:r>
                    <w:rPr>
                      <w:sz w:val="21"/>
                      <w:szCs w:val="21"/>
                      <w:lang w:val="uk-UA"/>
                    </w:rPr>
                    <w:t xml:space="preserve"> енергоефективності (</w:t>
                  </w:r>
                  <w:r w:rsidRPr="002B2A47">
                    <w:rPr>
                      <w:sz w:val="21"/>
                      <w:szCs w:val="21"/>
                      <w:lang w:val="en-US"/>
                    </w:rPr>
                    <w:t>IEE</w:t>
                  </w:r>
                  <w:r>
                    <w:rPr>
                      <w:sz w:val="21"/>
                      <w:szCs w:val="21"/>
                      <w:lang w:val="uk-UA"/>
                    </w:rPr>
                    <w:t>)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– не менш</w:t>
                  </w:r>
                  <w:r>
                    <w:rPr>
                      <w:sz w:val="21"/>
                      <w:szCs w:val="21"/>
                      <w:lang w:val="uk-UA"/>
                    </w:rPr>
                    <w:t>е</w:t>
                  </w:r>
                  <w:r w:rsidRPr="00B73590">
                    <w:rPr>
                      <w:sz w:val="21"/>
                      <w:szCs w:val="21"/>
                      <w:lang w:val="uk-UA"/>
                    </w:rPr>
                    <w:t xml:space="preserve">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10W E14 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10Вт, Цоколь – Е14,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Світловий потік – не менше 95</w:t>
                  </w:r>
                  <w:r w:rsidRPr="00A002ED">
                    <w:rPr>
                      <w:sz w:val="20"/>
                      <w:szCs w:val="20"/>
                    </w:rPr>
                    <w:t>0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Лм, </w:t>
                  </w:r>
                </w:p>
                <w:p w:rsidR="000D3656" w:rsidRPr="00A002ED" w:rsidRDefault="000D3656" w:rsidP="009F01F9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Індекс енергоефективності (</w:t>
                  </w:r>
                  <w:r w:rsidRPr="00A002ED">
                    <w:rPr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22W E27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2</w:t>
                  </w:r>
                  <w:r w:rsidRPr="00A002ED">
                    <w:rPr>
                      <w:sz w:val="20"/>
                      <w:szCs w:val="20"/>
                    </w:rPr>
                    <w:t>2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Вт, Цоколь -  Е27,  Світловий потік – не менше 2090Лм,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40W Е27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40Вт, Цоколь -  Е27, Світловий потік – не менше </w:t>
                  </w:r>
                  <w:r w:rsidRPr="00A002ED">
                    <w:rPr>
                      <w:sz w:val="20"/>
                      <w:szCs w:val="20"/>
                    </w:rPr>
                    <w:t>36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10Лм,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  <w:tr w:rsidR="000D3656" w:rsidTr="0038674B">
              <w:tc>
                <w:tcPr>
                  <w:tcW w:w="4815" w:type="dxa"/>
                  <w:vAlign w:val="center"/>
                </w:tcPr>
                <w:p w:rsidR="000D3656" w:rsidRPr="005E38AF" w:rsidRDefault="000D3656" w:rsidP="009F01F9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Лампа </w:t>
                  </w:r>
                  <w:proofErr w:type="spellStart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світлодіодна</w:t>
                  </w:r>
                  <w:proofErr w:type="spellEnd"/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(LED лампа)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до </w:t>
                  </w:r>
                  <w:r w:rsidRPr="005051C3"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15W Е27 </w:t>
                  </w:r>
                </w:p>
              </w:tc>
              <w:tc>
                <w:tcPr>
                  <w:tcW w:w="6804" w:type="dxa"/>
                  <w:vAlign w:val="center"/>
                </w:tcPr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Потужність </w:t>
                  </w:r>
                  <w:r>
                    <w:rPr>
                      <w:sz w:val="20"/>
                      <w:szCs w:val="20"/>
                      <w:lang w:val="uk-UA"/>
                    </w:rPr>
                    <w:t>–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більше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15Вт, Цоколь - Е27,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Світловий потік – не менше 1275Лм,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sz w:val="20"/>
                      <w:szCs w:val="20"/>
                      <w:lang w:val="uk-UA"/>
                    </w:rPr>
                    <w:t xml:space="preserve">Температура світла –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не менше </w:t>
                  </w:r>
                  <w:r w:rsidRPr="00A002ED">
                    <w:rPr>
                      <w:sz w:val="20"/>
                      <w:szCs w:val="20"/>
                      <w:lang w:val="uk-UA"/>
                    </w:rPr>
                    <w:t>4100К, Тривалість горіння – не менше 50 000 годин, І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ндекс енергоефективності (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IEE</w:t>
                  </w: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) – </w:t>
                  </w:r>
                </w:p>
                <w:p w:rsidR="000D3656" w:rsidRPr="00A002ED" w:rsidRDefault="000D3656" w:rsidP="009F01F9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A002E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не менше «А»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FB78BD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FB78BD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="00FB78BD">
              <w:rPr>
                <w:rFonts w:ascii="Times New Roman" w:hAnsi="Times New Roman"/>
                <w:lang w:val="uk-UA"/>
              </w:rPr>
              <w:t>д</w:t>
            </w:r>
            <w:r w:rsidR="00FB78BD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FB78BD"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7E34E4" w:rsidTr="0038674B">
        <w:tc>
          <w:tcPr>
            <w:tcW w:w="11874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3827" w:type="dxa"/>
          </w:tcPr>
          <w:p w:rsidR="00EA6244" w:rsidRPr="002F391C" w:rsidRDefault="00FB78BD" w:rsidP="00D015DC">
            <w:pPr>
              <w:rPr>
                <w:sz w:val="22"/>
                <w:szCs w:val="22"/>
                <w:lang w:val="uk-UA"/>
              </w:rPr>
            </w:pPr>
            <w:r w:rsidRPr="00B5561A">
              <w:rPr>
                <w:lang w:val="uk-UA"/>
              </w:rPr>
              <w:lastRenderedPageBreak/>
              <w:t xml:space="preserve">Лампи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545850">
              <w:rPr>
                <w:rFonts w:ascii="Times New Roman" w:hAnsi="Times New Roman"/>
                <w:lang w:val="uk-UA"/>
              </w:rPr>
              <w:t xml:space="preserve">ля </w:t>
            </w:r>
            <w:r>
              <w:rPr>
                <w:rFonts w:ascii="Times New Roman" w:hAnsi="Times New Roman"/>
                <w:lang w:val="uk-UA"/>
              </w:rPr>
              <w:t>внутрішнього та зовнішнього освітлення приміщень та споруд</w:t>
            </w:r>
          </w:p>
        </w:tc>
      </w:tr>
      <w:tr w:rsidR="000259B5" w:rsidRPr="002F391C" w:rsidTr="0038674B">
        <w:tc>
          <w:tcPr>
            <w:tcW w:w="11874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0D3656" w:rsidRDefault="000D3656" w:rsidP="000D3656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10. Розмір бюджетного призначення за кошторисом або очікувана вартість предмета закупівлі –           </w:t>
            </w:r>
          </w:p>
          <w:p w:rsidR="00EA6244" w:rsidRPr="002F391C" w:rsidRDefault="000D3656" w:rsidP="000D365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1 633 581,78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(один мільйон шістсот тридцять три тисячі п</w:t>
            </w:r>
            <w:r w:rsidRPr="00810E33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вісімдесят одна гривня 78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1 361 318,15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триста шістдесят одна тисяча триста вісімнадцять гривень 15 копійок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).</w:t>
            </w:r>
          </w:p>
        </w:tc>
        <w:tc>
          <w:tcPr>
            <w:tcW w:w="3827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38674B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656"/>
    <w:rsid w:val="0016520D"/>
    <w:rsid w:val="00220693"/>
    <w:rsid w:val="002F391C"/>
    <w:rsid w:val="0038674B"/>
    <w:rsid w:val="006A7C5E"/>
    <w:rsid w:val="007E34E4"/>
    <w:rsid w:val="00950AB6"/>
    <w:rsid w:val="00B5561A"/>
    <w:rsid w:val="00CF4F87"/>
    <w:rsid w:val="00D015DC"/>
    <w:rsid w:val="00EA6244"/>
    <w:rsid w:val="00F6577E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3-00151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5747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dcterms:created xsi:type="dcterms:W3CDTF">2021-08-13T08:46:00Z</dcterms:created>
  <dcterms:modified xsi:type="dcterms:W3CDTF">2021-08-13T11:10:00Z</dcterms:modified>
</cp:coreProperties>
</file>