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Pr="00B064A6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82E17" w:rsidRPr="00B064A6" w:rsidRDefault="00882E17" w:rsidP="00882E17">
      <w:pPr>
        <w:spacing w:after="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B064A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Домкрати колійні: домкрати колійні - 136 штук код ДК 021-2015 42413200-6   </w:t>
      </w:r>
    </w:p>
    <w:p w:rsidR="00882E17" w:rsidRPr="00B064A6" w:rsidRDefault="00882E17" w:rsidP="00882E17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B064A6">
        <w:rPr>
          <w:rFonts w:ascii="Times New Roman" w:hAnsi="Times New Roman" w:cs="Times New Roman"/>
          <w:noProof/>
          <w:sz w:val="28"/>
          <w:szCs w:val="28"/>
          <w:lang w:val="uk-UA"/>
        </w:rPr>
        <w:t>Код ДК 021-2015 "42410000-3 Підіймально-транспортувальне обладнання "</w:t>
      </w:r>
    </w:p>
    <w:p w:rsidR="00D929EF" w:rsidRPr="00B064A6" w:rsidRDefault="00D929EF" w:rsidP="0014177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B064A6">
        <w:rPr>
          <w:rFonts w:ascii="Times New Roman" w:hAnsi="Times New Roman" w:cs="Times New Roman"/>
          <w:spacing w:val="-9"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 - №Ц</w:t>
      </w:r>
      <w:r w:rsidR="007D76CF">
        <w:rPr>
          <w:rFonts w:ascii="Times New Roman" w:hAnsi="Times New Roman" w:cs="Times New Roman"/>
          <w:spacing w:val="-9"/>
          <w:sz w:val="28"/>
          <w:szCs w:val="28"/>
          <w:lang w:val="uk-UA"/>
        </w:rPr>
        <w:t>БД UA-2021-08-19-000731-с</w:t>
      </w:r>
      <w:r w:rsidRPr="00B064A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B064A6">
        <w:rPr>
          <w:rFonts w:ascii="Times New Roman" w:hAnsi="Times New Roman" w:cs="Times New Roman"/>
          <w:spacing w:val="-9"/>
          <w:sz w:val="28"/>
          <w:szCs w:val="28"/>
          <w:lang w:val="uk-UA"/>
        </w:rPr>
        <w:t>S</w:t>
      </w:r>
      <w:r w:rsidR="007D76CF">
        <w:rPr>
          <w:rFonts w:ascii="Times New Roman" w:hAnsi="Times New Roman" w:cs="Times New Roman"/>
          <w:spacing w:val="-9"/>
          <w:sz w:val="28"/>
          <w:szCs w:val="28"/>
          <w:lang w:val="uk-UA"/>
        </w:rPr>
        <w:t>marttender.biz</w:t>
      </w:r>
      <w:proofErr w:type="spellEnd"/>
      <w:r w:rsidR="007D76CF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13365725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RPr="00B064A6" w:rsidTr="00CF6D7C">
        <w:tc>
          <w:tcPr>
            <w:tcW w:w="4785" w:type="dxa"/>
          </w:tcPr>
          <w:p w:rsidR="00CF6D7C" w:rsidRPr="00B064A6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B064A6">
              <w:rPr>
                <w:b/>
                <w:sz w:val="28"/>
                <w:szCs w:val="28"/>
                <w:lang w:val="uk-UA"/>
              </w:rPr>
              <w:t xml:space="preserve">   Вимоги Тендерної документації</w:t>
            </w:r>
          </w:p>
        </w:tc>
        <w:tc>
          <w:tcPr>
            <w:tcW w:w="4786" w:type="dxa"/>
          </w:tcPr>
          <w:p w:rsidR="00CF6D7C" w:rsidRPr="00B064A6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B064A6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r w:rsidR="004C211A" w:rsidRPr="00B064A6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6D7C" w:rsidRPr="00B064A6" w:rsidTr="00CF6D7C">
        <w:tc>
          <w:tcPr>
            <w:tcW w:w="4785" w:type="dxa"/>
          </w:tcPr>
          <w:p w:rsidR="00CF6D7C" w:rsidRPr="00B064A6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064A6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B064A6" w:rsidRDefault="00141775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064A6">
              <w:rPr>
                <w:lang w:val="uk-UA"/>
              </w:rPr>
              <w:t>Для виконання робіт при поточному утриманні залізничної колії, спрямованих на забезпечення безпеки руху поїздів із встановленими швидкостями</w:t>
            </w:r>
          </w:p>
        </w:tc>
        <w:tc>
          <w:tcPr>
            <w:tcW w:w="4786" w:type="dxa"/>
          </w:tcPr>
          <w:p w:rsidR="00CF6D7C" w:rsidRPr="00B064A6" w:rsidRDefault="00141775" w:rsidP="004C1556">
            <w:pPr>
              <w:jc w:val="both"/>
              <w:rPr>
                <w:sz w:val="28"/>
                <w:szCs w:val="28"/>
                <w:lang w:val="uk-UA"/>
              </w:rPr>
            </w:pPr>
            <w:r w:rsidRPr="00B064A6">
              <w:rPr>
                <w:rFonts w:ascii="Times New Roman" w:hAnsi="Times New Roman"/>
                <w:sz w:val="24"/>
                <w:szCs w:val="24"/>
                <w:lang w:val="uk-UA"/>
              </w:rPr>
              <w:t>п. 2.3.2 Положення про проведення планово-запобіжних ремонтно-колійних робіт на залізницях України, затвердженого наказом Укрзалізниці від 10.08.2004 № 630-ЦЗ, «Про виконання системи основних організаційно-технічних заходів з ремонту і утримання залізничної колії, спрямованих на забезпечення безпеки руху поїздів із встановленими швидкостями і максимального використання принципу ресурсозбереження»,</w:t>
            </w:r>
          </w:p>
        </w:tc>
      </w:tr>
      <w:tr w:rsidR="00CF6D7C" w:rsidRPr="00B064A6" w:rsidTr="00CF6D7C">
        <w:tc>
          <w:tcPr>
            <w:tcW w:w="4785" w:type="dxa"/>
          </w:tcPr>
          <w:p w:rsidR="00CF6D7C" w:rsidRPr="00B064A6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064A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Pr="00B064A6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 Максимальна вантажопідйомність на нижній підйомній лапі, т</w:t>
            </w:r>
            <w:r w:rsidR="0060073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– </w:t>
            </w: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не менше 20 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2  Максимальне зусилля рихтування, </w:t>
            </w:r>
            <w:proofErr w:type="spellStart"/>
            <w:r w:rsidR="0060073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тс</w:t>
            </w:r>
            <w:proofErr w:type="spellEnd"/>
            <w:r w:rsidR="0060073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– </w:t>
            </w: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не менше 15 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 Максимальний тиск робочої рідини в гідроциліндрі, кг/см2</w:t>
            </w:r>
            <w:r w:rsidR="0060073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– </w:t>
            </w: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не більше 350 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4 </w:t>
            </w:r>
            <w:r w:rsidR="0060073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Зусилля на рукоятці, кгс – </w:t>
            </w: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не більше 20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5 Хі</w:t>
            </w:r>
            <w:r w:rsidR="004C211A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 поршню (величина підйому), мм – </w:t>
            </w: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не менше 200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6 Габаритні розміри, мм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висота не більше 525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ширина не більше 190</w:t>
            </w:r>
          </w:p>
          <w:p w:rsidR="00141775" w:rsidRPr="00B064A6" w:rsidRDefault="00141775" w:rsidP="00141775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    - довжина</w:t>
            </w:r>
            <w:r w:rsidRPr="00B064A6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470</w:t>
            </w:r>
          </w:p>
          <w:p w:rsidR="00EC65B0" w:rsidRPr="00B064A6" w:rsidRDefault="00141775" w:rsidP="00141775">
            <w:pPr>
              <w:pStyle w:val="Default"/>
              <w:rPr>
                <w:rFonts w:eastAsia="Calibri"/>
                <w:lang w:val="uk-UA"/>
              </w:rPr>
            </w:pPr>
            <w:r w:rsidRPr="00B064A6">
              <w:rPr>
                <w:rFonts w:eastAsia="Calibri"/>
                <w:lang w:val="uk-UA"/>
              </w:rPr>
              <w:t>7 Маса комплекту (заправле</w:t>
            </w:r>
            <w:r w:rsidR="004C211A">
              <w:rPr>
                <w:rFonts w:eastAsia="Calibri"/>
                <w:lang w:val="uk-UA"/>
              </w:rPr>
              <w:t xml:space="preserve">ного із </w:t>
            </w:r>
            <w:proofErr w:type="spellStart"/>
            <w:r w:rsidR="004C211A">
              <w:rPr>
                <w:rFonts w:eastAsia="Calibri"/>
                <w:lang w:val="uk-UA"/>
              </w:rPr>
              <w:t>ЗІПом</w:t>
            </w:r>
            <w:proofErr w:type="spellEnd"/>
            <w:r w:rsidR="004C211A">
              <w:rPr>
                <w:rFonts w:eastAsia="Calibri"/>
                <w:lang w:val="uk-UA"/>
              </w:rPr>
              <w:t xml:space="preserve"> та рукояткою), кг – </w:t>
            </w:r>
            <w:r w:rsidRPr="00B064A6">
              <w:rPr>
                <w:rFonts w:eastAsia="Calibri"/>
                <w:lang w:val="uk-UA"/>
              </w:rPr>
              <w:t>не більше 25</w:t>
            </w:r>
          </w:p>
          <w:p w:rsidR="00563F44" w:rsidRPr="00B064A6" w:rsidRDefault="00563F44" w:rsidP="00141775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064A6">
              <w:rPr>
                <w:sz w:val="28"/>
                <w:szCs w:val="28"/>
                <w:u w:val="single"/>
                <w:lang w:val="uk-UA"/>
              </w:rPr>
              <w:t>Комплектність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Домкрат колійний</w:t>
            </w:r>
            <w:r w:rsidR="00991AA3">
              <w:rPr>
                <w:lang w:val="uk-UA"/>
              </w:rPr>
              <w:t xml:space="preserve"> – </w:t>
            </w:r>
            <w:r w:rsidR="00025C62" w:rsidRPr="00B064A6">
              <w:rPr>
                <w:lang w:val="uk-UA"/>
              </w:rPr>
              <w:t xml:space="preserve">1 </w:t>
            </w:r>
            <w:r w:rsidR="00631D4C" w:rsidRPr="00B064A6">
              <w:rPr>
                <w:lang w:val="uk-UA"/>
              </w:rPr>
              <w:t>шт.</w:t>
            </w:r>
            <w:r w:rsidRPr="00B064A6">
              <w:rPr>
                <w:lang w:val="uk-UA"/>
              </w:rPr>
              <w:t xml:space="preserve"> </w:t>
            </w:r>
          </w:p>
          <w:p w:rsidR="00563F44" w:rsidRPr="00B064A6" w:rsidRDefault="00991AA3" w:rsidP="00563F44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Рукоятка – </w:t>
            </w:r>
            <w:r w:rsidR="00025C62" w:rsidRPr="00B064A6">
              <w:rPr>
                <w:lang w:val="uk-UA"/>
              </w:rPr>
              <w:t>1</w:t>
            </w:r>
            <w:r w:rsidR="00563F44" w:rsidRPr="00B064A6">
              <w:rPr>
                <w:lang w:val="uk-UA"/>
              </w:rPr>
              <w:t xml:space="preserve"> </w:t>
            </w:r>
            <w:r w:rsidR="00631D4C" w:rsidRPr="00B064A6">
              <w:rPr>
                <w:lang w:val="uk-UA"/>
              </w:rPr>
              <w:t>шт.</w:t>
            </w:r>
            <w:r w:rsidR="00025C62" w:rsidRPr="00B064A6">
              <w:rPr>
                <w:lang w:val="uk-UA"/>
              </w:rPr>
              <w:t xml:space="preserve"> 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Кільця ГОСТ 9833-73 або еквівалент</w:t>
            </w:r>
            <w:r w:rsidR="00025C62" w:rsidRPr="00B064A6">
              <w:rPr>
                <w:lang w:val="uk-UA"/>
              </w:rPr>
              <w:t>: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 xml:space="preserve">  - 015-020-30</w:t>
            </w:r>
            <w:r w:rsidR="00025C62" w:rsidRPr="00B064A6">
              <w:rPr>
                <w:lang w:val="uk-UA"/>
              </w:rPr>
              <w:t xml:space="preserve"> – 2 </w:t>
            </w:r>
            <w:r w:rsidR="00631D4C" w:rsidRPr="00B064A6">
              <w:rPr>
                <w:lang w:val="uk-UA"/>
              </w:rPr>
              <w:t>шт.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 xml:space="preserve">  - 020-025-30</w:t>
            </w:r>
            <w:r w:rsidR="00025C62" w:rsidRPr="00B064A6">
              <w:rPr>
                <w:lang w:val="uk-UA"/>
              </w:rPr>
              <w:t xml:space="preserve"> – 1 </w:t>
            </w:r>
            <w:r w:rsidR="00631D4C" w:rsidRPr="00B064A6">
              <w:rPr>
                <w:lang w:val="uk-UA"/>
              </w:rPr>
              <w:t>шт.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 xml:space="preserve">  - 035-040-30</w:t>
            </w:r>
            <w:r w:rsidR="00025C62" w:rsidRPr="00B064A6">
              <w:rPr>
                <w:lang w:val="uk-UA"/>
              </w:rPr>
              <w:t xml:space="preserve"> – 1 </w:t>
            </w:r>
            <w:r w:rsidR="00631D4C" w:rsidRPr="00B064A6">
              <w:rPr>
                <w:lang w:val="uk-UA"/>
              </w:rPr>
              <w:t>шт.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 xml:space="preserve">  - 070-080-30</w:t>
            </w:r>
            <w:r w:rsidR="00025C62" w:rsidRPr="00B064A6">
              <w:rPr>
                <w:lang w:val="uk-UA"/>
              </w:rPr>
              <w:t xml:space="preserve"> – 1 </w:t>
            </w:r>
            <w:r w:rsidR="00631D4C" w:rsidRPr="00B064A6">
              <w:rPr>
                <w:lang w:val="uk-UA"/>
              </w:rPr>
              <w:t>шт.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Манжет</w:t>
            </w:r>
            <w:r w:rsidR="00631D4C">
              <w:rPr>
                <w:lang w:val="uk-UA"/>
              </w:rPr>
              <w:t>а ГОСТ 14896-74 або еквівалент: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 xml:space="preserve">  - 15х25</w:t>
            </w:r>
            <w:r w:rsidR="00025C62" w:rsidRPr="00B064A6">
              <w:rPr>
                <w:lang w:val="uk-UA"/>
              </w:rPr>
              <w:t xml:space="preserve"> – 1 </w:t>
            </w:r>
            <w:r w:rsidR="00631D4C" w:rsidRPr="00B064A6">
              <w:rPr>
                <w:lang w:val="uk-UA"/>
              </w:rPr>
              <w:t>шт.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sz w:val="28"/>
                <w:szCs w:val="28"/>
                <w:lang w:val="uk-UA"/>
              </w:rPr>
              <w:t xml:space="preserve">  </w:t>
            </w:r>
            <w:r w:rsidRPr="00B064A6">
              <w:rPr>
                <w:lang w:val="uk-UA"/>
              </w:rPr>
              <w:t>- 80х65</w:t>
            </w:r>
            <w:r w:rsidR="00025C62" w:rsidRPr="00B064A6">
              <w:rPr>
                <w:lang w:val="uk-UA"/>
              </w:rPr>
              <w:t xml:space="preserve"> – 1 </w:t>
            </w:r>
            <w:r w:rsidR="0046344E" w:rsidRPr="00B064A6">
              <w:rPr>
                <w:lang w:val="uk-UA"/>
              </w:rPr>
              <w:t>шт.</w:t>
            </w:r>
          </w:p>
          <w:p w:rsidR="00563F44" w:rsidRPr="00B064A6" w:rsidRDefault="00563F44" w:rsidP="00563F44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Паспорт</w:t>
            </w:r>
            <w:r w:rsidR="00AF1995">
              <w:rPr>
                <w:lang w:val="uk-UA"/>
              </w:rPr>
              <w:t xml:space="preserve"> – </w:t>
            </w:r>
            <w:r w:rsidR="00025C62" w:rsidRPr="00B064A6">
              <w:rPr>
                <w:lang w:val="uk-UA"/>
              </w:rPr>
              <w:t xml:space="preserve">1 </w:t>
            </w:r>
            <w:r w:rsidR="0046344E" w:rsidRPr="00B064A6">
              <w:rPr>
                <w:lang w:val="uk-UA"/>
              </w:rPr>
              <w:t>шт.</w:t>
            </w:r>
          </w:p>
          <w:p w:rsidR="00563F44" w:rsidRPr="00B064A6" w:rsidRDefault="00563F44" w:rsidP="00563F44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064A6">
              <w:rPr>
                <w:lang w:val="uk-UA"/>
              </w:rPr>
              <w:t>Керівництво з експлуатації</w:t>
            </w:r>
            <w:r w:rsidR="00025C62" w:rsidRPr="00B064A6">
              <w:rPr>
                <w:lang w:val="uk-UA"/>
              </w:rPr>
              <w:t xml:space="preserve"> – 1 </w:t>
            </w:r>
            <w:r w:rsidR="0046344E" w:rsidRPr="00B064A6">
              <w:rPr>
                <w:lang w:val="uk-UA"/>
              </w:rPr>
              <w:t>шт.</w:t>
            </w:r>
          </w:p>
        </w:tc>
        <w:tc>
          <w:tcPr>
            <w:tcW w:w="4786" w:type="dxa"/>
          </w:tcPr>
          <w:p w:rsidR="0061227A" w:rsidRPr="00B064A6" w:rsidRDefault="004C211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Нормативні</w:t>
            </w:r>
            <w:r w:rsidR="0061227A" w:rsidRPr="00B064A6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документи, відповідно до яких виготовляється (відповідає) продукція (ДСТУ, ГОСТ), які діють в Україні.</w:t>
            </w:r>
          </w:p>
          <w:p w:rsidR="0061227A" w:rsidRPr="00B064A6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B064A6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B064A6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B064A6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B064A6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B064A6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B064A6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 продукцію якого пропонується до постачання учасником.</w:t>
            </w:r>
          </w:p>
          <w:p w:rsidR="0061227A" w:rsidRPr="00B064A6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B064A6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B064A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CF6D7C" w:rsidRPr="00B064A6" w:rsidTr="00CF6D7C">
        <w:tc>
          <w:tcPr>
            <w:tcW w:w="4785" w:type="dxa"/>
          </w:tcPr>
          <w:p w:rsidR="00CF6D7C" w:rsidRPr="00B064A6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064A6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B064A6" w:rsidRDefault="00CE5592" w:rsidP="00B064A6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064A6">
              <w:rPr>
                <w:sz w:val="28"/>
                <w:szCs w:val="28"/>
                <w:lang w:val="uk-UA"/>
              </w:rPr>
              <w:t>1 495</w:t>
            </w:r>
            <w:r w:rsidR="00416F1A" w:rsidRPr="00B064A6">
              <w:rPr>
                <w:sz w:val="28"/>
                <w:szCs w:val="28"/>
                <w:lang w:val="uk-UA"/>
              </w:rPr>
              <w:t> 728,00</w:t>
            </w:r>
            <w:r w:rsidR="00B34D38" w:rsidRPr="00B064A6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="00B34D38" w:rsidRPr="00B064A6">
              <w:rPr>
                <w:sz w:val="28"/>
                <w:szCs w:val="28"/>
                <w:lang w:val="uk-UA"/>
              </w:rPr>
              <w:t>грн</w:t>
            </w:r>
            <w:proofErr w:type="spellEnd"/>
            <w:r w:rsidR="00B34D38" w:rsidRPr="00B064A6">
              <w:rPr>
                <w:sz w:val="28"/>
                <w:szCs w:val="28"/>
                <w:lang w:val="uk-UA"/>
              </w:rPr>
              <w:t xml:space="preserve"> з ПДВ</w:t>
            </w:r>
          </w:p>
        </w:tc>
        <w:tc>
          <w:tcPr>
            <w:tcW w:w="4786" w:type="dxa"/>
          </w:tcPr>
          <w:p w:rsidR="00CF6D7C" w:rsidRPr="00B064A6" w:rsidRDefault="00BC6D9B" w:rsidP="00BC6D9B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Проведено маркетин</w:t>
            </w:r>
            <w:r w:rsidR="000A0000" w:rsidRPr="00B064A6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B064A6" w:rsidRDefault="000A0000" w:rsidP="00BC6D9B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Т</w:t>
            </w:r>
            <w:r w:rsidR="00416F1A" w:rsidRPr="00B064A6">
              <w:rPr>
                <w:lang w:val="uk-UA"/>
              </w:rPr>
              <w:t>ОВ</w:t>
            </w:r>
            <w:r w:rsidRPr="00B064A6">
              <w:rPr>
                <w:lang w:val="uk-UA"/>
              </w:rPr>
              <w:t xml:space="preserve"> «</w:t>
            </w:r>
            <w:proofErr w:type="spellStart"/>
            <w:r w:rsidR="00416F1A" w:rsidRPr="00B064A6">
              <w:rPr>
                <w:lang w:val="uk-UA"/>
              </w:rPr>
              <w:t>Спецкран</w:t>
            </w:r>
            <w:proofErr w:type="spellEnd"/>
            <w:r w:rsidRPr="00B064A6">
              <w:rPr>
                <w:lang w:val="uk-UA"/>
              </w:rPr>
              <w:t>» Є</w:t>
            </w:r>
            <w:r w:rsidR="00083C1A" w:rsidRPr="00B064A6">
              <w:rPr>
                <w:lang w:val="uk-UA"/>
              </w:rPr>
              <w:t xml:space="preserve">ДРПОУ </w:t>
            </w:r>
            <w:r w:rsidR="00416F1A" w:rsidRPr="00B064A6">
              <w:rPr>
                <w:lang w:val="uk-UA"/>
              </w:rPr>
              <w:t>31341901</w:t>
            </w:r>
            <w:r w:rsidR="00083C1A" w:rsidRPr="00B064A6">
              <w:rPr>
                <w:lang w:val="uk-UA"/>
              </w:rPr>
              <w:t xml:space="preserve"> </w:t>
            </w:r>
          </w:p>
          <w:p w:rsidR="000A0000" w:rsidRPr="00B064A6" w:rsidRDefault="00083C1A" w:rsidP="00BC6D9B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(м.</w:t>
            </w:r>
            <w:r w:rsidR="00B064A6">
              <w:rPr>
                <w:lang w:val="uk-UA"/>
              </w:rPr>
              <w:t xml:space="preserve"> </w:t>
            </w:r>
            <w:r w:rsidR="00416F1A" w:rsidRPr="00B064A6">
              <w:rPr>
                <w:lang w:val="uk-UA"/>
              </w:rPr>
              <w:t>Харків</w:t>
            </w:r>
            <w:r w:rsidR="00B064A6">
              <w:rPr>
                <w:lang w:val="uk-UA"/>
              </w:rPr>
              <w:t>,</w:t>
            </w:r>
            <w:r w:rsidRPr="00B064A6">
              <w:rPr>
                <w:lang w:val="uk-UA"/>
              </w:rPr>
              <w:t xml:space="preserve"> вул.</w:t>
            </w:r>
            <w:r w:rsidR="00B064A6">
              <w:rPr>
                <w:lang w:val="uk-UA"/>
              </w:rPr>
              <w:t xml:space="preserve"> </w:t>
            </w:r>
            <w:r w:rsidR="00416F1A" w:rsidRPr="00B064A6">
              <w:rPr>
                <w:lang w:val="uk-UA"/>
              </w:rPr>
              <w:t xml:space="preserve">Велика </w:t>
            </w:r>
            <w:proofErr w:type="spellStart"/>
            <w:r w:rsidR="00416F1A" w:rsidRPr="00B064A6">
              <w:rPr>
                <w:lang w:val="uk-UA"/>
              </w:rPr>
              <w:t>Панасівка</w:t>
            </w:r>
            <w:proofErr w:type="spellEnd"/>
            <w:r w:rsidR="000A0000" w:rsidRPr="00B064A6">
              <w:rPr>
                <w:lang w:val="uk-UA"/>
              </w:rPr>
              <w:t>, 1</w:t>
            </w:r>
            <w:r w:rsidR="00416F1A" w:rsidRPr="00B064A6">
              <w:rPr>
                <w:lang w:val="uk-UA"/>
              </w:rPr>
              <w:t>06</w:t>
            </w:r>
            <w:r w:rsidR="000A0000" w:rsidRPr="00B064A6">
              <w:rPr>
                <w:lang w:val="uk-UA"/>
              </w:rPr>
              <w:t xml:space="preserve">) – </w:t>
            </w:r>
            <w:r w:rsidR="00416F1A" w:rsidRPr="00B064A6">
              <w:rPr>
                <w:lang w:val="uk-UA"/>
              </w:rPr>
              <w:t>16545</w:t>
            </w:r>
            <w:r w:rsidR="000A0000" w:rsidRPr="00B064A6">
              <w:rPr>
                <w:lang w:val="uk-UA"/>
              </w:rPr>
              <w:t xml:space="preserve"> </w:t>
            </w:r>
            <w:proofErr w:type="spellStart"/>
            <w:r w:rsidR="000A0000" w:rsidRPr="00B064A6">
              <w:rPr>
                <w:lang w:val="uk-UA"/>
              </w:rPr>
              <w:t>грн</w:t>
            </w:r>
            <w:proofErr w:type="spellEnd"/>
            <w:r w:rsidR="000A0000" w:rsidRPr="00B064A6">
              <w:rPr>
                <w:lang w:val="uk-UA"/>
              </w:rPr>
              <w:t xml:space="preserve"> з ПДВ</w:t>
            </w:r>
            <w:r w:rsidR="00416F1A" w:rsidRPr="00B064A6">
              <w:rPr>
                <w:lang w:val="uk-UA"/>
              </w:rPr>
              <w:t xml:space="preserve"> за одиницю</w:t>
            </w:r>
          </w:p>
          <w:p w:rsidR="000A0000" w:rsidRPr="00B064A6" w:rsidRDefault="000A0000" w:rsidP="00BC6D9B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ТОВ «</w:t>
            </w:r>
            <w:r w:rsidR="00416F1A" w:rsidRPr="00B064A6">
              <w:rPr>
                <w:lang w:val="uk-UA"/>
              </w:rPr>
              <w:t>ТПФК «ТЕРКОН</w:t>
            </w:r>
            <w:r w:rsidRPr="00B064A6">
              <w:rPr>
                <w:lang w:val="uk-UA"/>
              </w:rPr>
              <w:t xml:space="preserve">» ЄДРПОУ </w:t>
            </w:r>
            <w:r w:rsidR="00416F1A" w:rsidRPr="00B064A6">
              <w:rPr>
                <w:lang w:val="uk-UA"/>
              </w:rPr>
              <w:t>21866643</w:t>
            </w:r>
            <w:r w:rsidRPr="00B064A6">
              <w:rPr>
                <w:lang w:val="uk-UA"/>
              </w:rPr>
              <w:t xml:space="preserve"> (м.</w:t>
            </w:r>
            <w:r w:rsidR="00B064A6">
              <w:rPr>
                <w:lang w:val="uk-UA"/>
              </w:rPr>
              <w:t xml:space="preserve"> </w:t>
            </w:r>
            <w:r w:rsidR="00416F1A" w:rsidRPr="00B064A6">
              <w:rPr>
                <w:lang w:val="uk-UA"/>
              </w:rPr>
              <w:t>Дніпро</w:t>
            </w:r>
            <w:r w:rsidRPr="00B064A6">
              <w:rPr>
                <w:lang w:val="uk-UA"/>
              </w:rPr>
              <w:t>,  вул.</w:t>
            </w:r>
            <w:r w:rsidR="00B064A6">
              <w:rPr>
                <w:lang w:val="uk-UA"/>
              </w:rPr>
              <w:t xml:space="preserve"> </w:t>
            </w:r>
            <w:proofErr w:type="spellStart"/>
            <w:r w:rsidR="00416F1A" w:rsidRPr="00B064A6">
              <w:rPr>
                <w:lang w:val="uk-UA"/>
              </w:rPr>
              <w:t>Мануйлівський</w:t>
            </w:r>
            <w:proofErr w:type="spellEnd"/>
            <w:r w:rsidRPr="00B064A6">
              <w:rPr>
                <w:lang w:val="uk-UA"/>
              </w:rPr>
              <w:t xml:space="preserve">, </w:t>
            </w:r>
            <w:r w:rsidR="00416F1A" w:rsidRPr="00B064A6">
              <w:rPr>
                <w:lang w:val="uk-UA"/>
              </w:rPr>
              <w:t>57/7</w:t>
            </w:r>
            <w:r w:rsidRPr="00B064A6">
              <w:rPr>
                <w:lang w:val="uk-UA"/>
              </w:rPr>
              <w:t xml:space="preserve">) – </w:t>
            </w:r>
            <w:r w:rsidR="00416F1A" w:rsidRPr="00B064A6">
              <w:rPr>
                <w:lang w:val="uk-UA"/>
              </w:rPr>
              <w:t>16600,00</w:t>
            </w:r>
            <w:r w:rsidRPr="00B064A6">
              <w:rPr>
                <w:lang w:val="uk-UA"/>
              </w:rPr>
              <w:t xml:space="preserve"> </w:t>
            </w:r>
            <w:proofErr w:type="spellStart"/>
            <w:r w:rsidRPr="00B064A6">
              <w:rPr>
                <w:lang w:val="uk-UA"/>
              </w:rPr>
              <w:t>грн</w:t>
            </w:r>
            <w:proofErr w:type="spellEnd"/>
            <w:r w:rsidRPr="00B064A6">
              <w:rPr>
                <w:lang w:val="uk-UA"/>
              </w:rPr>
              <w:t xml:space="preserve"> з ПДВ </w:t>
            </w:r>
            <w:r w:rsidR="00416F1A" w:rsidRPr="00B064A6">
              <w:rPr>
                <w:lang w:val="uk-UA"/>
              </w:rPr>
              <w:t>за одиницю</w:t>
            </w:r>
          </w:p>
          <w:p w:rsidR="000A0000" w:rsidRPr="00B064A6" w:rsidRDefault="000A0000" w:rsidP="00BC6D9B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>ТО</w:t>
            </w:r>
            <w:r w:rsidR="000E1400" w:rsidRPr="00B064A6">
              <w:rPr>
                <w:lang w:val="uk-UA"/>
              </w:rPr>
              <w:t>В</w:t>
            </w:r>
            <w:r w:rsidRPr="00B064A6">
              <w:rPr>
                <w:lang w:val="uk-UA"/>
              </w:rPr>
              <w:t xml:space="preserve"> «</w:t>
            </w:r>
            <w:r w:rsidR="00416F1A" w:rsidRPr="00B064A6">
              <w:rPr>
                <w:lang w:val="uk-UA"/>
              </w:rPr>
              <w:t>ТЕХНОС СТАНДАРТ</w:t>
            </w:r>
            <w:r w:rsidRPr="00B064A6">
              <w:rPr>
                <w:lang w:val="uk-UA"/>
              </w:rPr>
              <w:t>» ЄДРПОУ 4</w:t>
            </w:r>
            <w:r w:rsidR="00416F1A" w:rsidRPr="00B064A6">
              <w:rPr>
                <w:lang w:val="uk-UA"/>
              </w:rPr>
              <w:t>1642205</w:t>
            </w:r>
            <w:r w:rsidRPr="00B064A6">
              <w:rPr>
                <w:lang w:val="uk-UA"/>
              </w:rPr>
              <w:t xml:space="preserve"> (м.</w:t>
            </w:r>
            <w:r w:rsidR="00B064A6">
              <w:rPr>
                <w:lang w:val="uk-UA"/>
              </w:rPr>
              <w:t xml:space="preserve"> </w:t>
            </w:r>
            <w:r w:rsidR="00416F1A" w:rsidRPr="00B064A6">
              <w:rPr>
                <w:lang w:val="uk-UA"/>
              </w:rPr>
              <w:t>Суми</w:t>
            </w:r>
            <w:r w:rsidRPr="00B064A6">
              <w:rPr>
                <w:lang w:val="uk-UA"/>
              </w:rPr>
              <w:t>, вул.</w:t>
            </w:r>
            <w:r w:rsidR="00B064A6">
              <w:rPr>
                <w:lang w:val="uk-UA"/>
              </w:rPr>
              <w:t xml:space="preserve"> </w:t>
            </w:r>
            <w:proofErr w:type="spellStart"/>
            <w:r w:rsidR="00416F1A" w:rsidRPr="00B064A6">
              <w:rPr>
                <w:lang w:val="uk-UA"/>
              </w:rPr>
              <w:t>Псільська</w:t>
            </w:r>
            <w:proofErr w:type="spellEnd"/>
            <w:r w:rsidRPr="00B064A6">
              <w:rPr>
                <w:lang w:val="uk-UA"/>
              </w:rPr>
              <w:t>, буд.</w:t>
            </w:r>
            <w:r w:rsidR="00416F1A" w:rsidRPr="00B064A6">
              <w:rPr>
                <w:lang w:val="uk-UA"/>
              </w:rPr>
              <w:t>26</w:t>
            </w:r>
            <w:r w:rsidRPr="00B064A6">
              <w:rPr>
                <w:lang w:val="uk-UA"/>
              </w:rPr>
              <w:t>)</w:t>
            </w:r>
            <w:r w:rsidR="008B3742" w:rsidRPr="00B064A6">
              <w:rPr>
                <w:lang w:val="uk-UA"/>
              </w:rPr>
              <w:t xml:space="preserve"> </w:t>
            </w:r>
            <w:r w:rsidR="002004FA" w:rsidRPr="00B064A6">
              <w:rPr>
                <w:lang w:val="uk-UA"/>
              </w:rPr>
              <w:t>–</w:t>
            </w:r>
            <w:r w:rsidR="008B3742" w:rsidRPr="00B064A6">
              <w:rPr>
                <w:lang w:val="uk-UA"/>
              </w:rPr>
              <w:t xml:space="preserve"> </w:t>
            </w:r>
            <w:r w:rsidR="00416F1A" w:rsidRPr="00B064A6">
              <w:rPr>
                <w:lang w:val="uk-UA"/>
              </w:rPr>
              <w:t>16800</w:t>
            </w:r>
            <w:r w:rsidR="002004FA" w:rsidRPr="00B064A6">
              <w:rPr>
                <w:lang w:val="uk-UA"/>
              </w:rPr>
              <w:t xml:space="preserve"> </w:t>
            </w:r>
            <w:proofErr w:type="spellStart"/>
            <w:r w:rsidR="002004FA" w:rsidRPr="00B064A6">
              <w:rPr>
                <w:lang w:val="uk-UA"/>
              </w:rPr>
              <w:t>грн</w:t>
            </w:r>
            <w:proofErr w:type="spellEnd"/>
            <w:r w:rsidR="002004FA" w:rsidRPr="00B064A6">
              <w:rPr>
                <w:lang w:val="uk-UA"/>
              </w:rPr>
              <w:t xml:space="preserve"> з ПДВ</w:t>
            </w:r>
            <w:r w:rsidR="00416F1A" w:rsidRPr="00B064A6">
              <w:rPr>
                <w:lang w:val="uk-UA"/>
              </w:rPr>
              <w:t xml:space="preserve"> за одиницю</w:t>
            </w:r>
            <w:r w:rsidR="002004FA" w:rsidRPr="00B064A6">
              <w:rPr>
                <w:lang w:val="uk-UA"/>
              </w:rPr>
              <w:t>.</w:t>
            </w:r>
            <w:r w:rsidR="00083C1A" w:rsidRPr="00B064A6">
              <w:rPr>
                <w:lang w:val="uk-UA"/>
              </w:rPr>
              <w:t xml:space="preserve"> </w:t>
            </w:r>
          </w:p>
          <w:p w:rsidR="00416F1A" w:rsidRPr="00B064A6" w:rsidRDefault="00416F1A" w:rsidP="00BC6D9B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 xml:space="preserve">Згідно системи «АС Моніторинг» остання закупівля домкратів колійних проводилась </w:t>
            </w:r>
            <w:r w:rsidR="00627F59" w:rsidRPr="00B064A6">
              <w:rPr>
                <w:lang w:val="uk-UA"/>
              </w:rPr>
              <w:t xml:space="preserve">в липні </w:t>
            </w:r>
            <w:r w:rsidRPr="00B064A6">
              <w:rPr>
                <w:lang w:val="uk-UA"/>
              </w:rPr>
              <w:t>2020</w:t>
            </w:r>
            <w:r w:rsidR="00627F59" w:rsidRPr="00B064A6">
              <w:rPr>
                <w:lang w:val="uk-UA"/>
              </w:rPr>
              <w:t xml:space="preserve">р. за ціною 10998,00 </w:t>
            </w:r>
            <w:proofErr w:type="spellStart"/>
            <w:r w:rsidR="00627F59" w:rsidRPr="00B064A6">
              <w:rPr>
                <w:lang w:val="uk-UA"/>
              </w:rPr>
              <w:t>грн</w:t>
            </w:r>
            <w:proofErr w:type="spellEnd"/>
            <w:r w:rsidR="00627F59" w:rsidRPr="00B064A6">
              <w:rPr>
                <w:lang w:val="uk-UA"/>
              </w:rPr>
              <w:t xml:space="preserve"> з ПДВ.</w:t>
            </w:r>
          </w:p>
          <w:p w:rsidR="00083C1A" w:rsidRPr="00B064A6" w:rsidRDefault="00083C1A" w:rsidP="00BC6D9B">
            <w:pPr>
              <w:pStyle w:val="Default"/>
              <w:rPr>
                <w:lang w:val="uk-UA"/>
              </w:rPr>
            </w:pPr>
            <w:r w:rsidRPr="00B064A6">
              <w:rPr>
                <w:lang w:val="uk-UA"/>
              </w:rPr>
              <w:t xml:space="preserve">    Таким чином очікувана вартість закупівлі визначено згідно </w:t>
            </w:r>
            <w:r w:rsidR="00A548EC" w:rsidRPr="00B064A6">
              <w:rPr>
                <w:lang w:val="uk-UA"/>
              </w:rPr>
              <w:t xml:space="preserve">останньої закупівлі - </w:t>
            </w:r>
            <w:r w:rsidR="00416F1A" w:rsidRPr="00B064A6">
              <w:rPr>
                <w:lang w:val="uk-UA"/>
              </w:rPr>
              <w:t xml:space="preserve">136 одиниць за ціною </w:t>
            </w:r>
            <w:r w:rsidR="00627F59" w:rsidRPr="00B064A6">
              <w:rPr>
                <w:lang w:val="uk-UA"/>
              </w:rPr>
              <w:t>10998</w:t>
            </w:r>
            <w:r w:rsidR="00416F1A" w:rsidRPr="00B064A6">
              <w:rPr>
                <w:lang w:val="uk-UA"/>
              </w:rPr>
              <w:t xml:space="preserve">,00 </w:t>
            </w:r>
            <w:proofErr w:type="spellStart"/>
            <w:r w:rsidR="00416F1A" w:rsidRPr="00B064A6">
              <w:rPr>
                <w:lang w:val="uk-UA"/>
              </w:rPr>
              <w:t>грн</w:t>
            </w:r>
            <w:proofErr w:type="spellEnd"/>
            <w:r w:rsidR="00416F1A" w:rsidRPr="00B064A6">
              <w:rPr>
                <w:lang w:val="uk-UA"/>
              </w:rPr>
              <w:t xml:space="preserve"> з ПДВ загальна вартість </w:t>
            </w:r>
            <w:r w:rsidR="00627F59" w:rsidRPr="00B064A6">
              <w:rPr>
                <w:lang w:val="uk-UA"/>
              </w:rPr>
              <w:t xml:space="preserve">1 495 728,00 </w:t>
            </w:r>
            <w:proofErr w:type="spellStart"/>
            <w:r w:rsidR="00627F59" w:rsidRPr="00B064A6">
              <w:rPr>
                <w:lang w:val="uk-UA"/>
              </w:rPr>
              <w:t>грн</w:t>
            </w:r>
            <w:proofErr w:type="spellEnd"/>
            <w:r w:rsidR="00627F59" w:rsidRPr="00B064A6">
              <w:rPr>
                <w:lang w:val="uk-UA"/>
              </w:rPr>
              <w:t xml:space="preserve"> з ПДВ</w:t>
            </w:r>
            <w:r w:rsidRPr="00B064A6">
              <w:rPr>
                <w:lang w:val="uk-UA"/>
              </w:rPr>
              <w:t>.</w:t>
            </w:r>
          </w:p>
          <w:p w:rsidR="000A0000" w:rsidRPr="00B064A6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Pr="00B064A6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Pr="00B064A6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B064A6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B064A6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A0000"/>
    <w:rsid w:val="000E1400"/>
    <w:rsid w:val="00141775"/>
    <w:rsid w:val="001C1F90"/>
    <w:rsid w:val="002004FA"/>
    <w:rsid w:val="002A3941"/>
    <w:rsid w:val="002F2156"/>
    <w:rsid w:val="003B5147"/>
    <w:rsid w:val="00416F1A"/>
    <w:rsid w:val="0046344E"/>
    <w:rsid w:val="004C1556"/>
    <w:rsid w:val="004C211A"/>
    <w:rsid w:val="004F1F74"/>
    <w:rsid w:val="00563F44"/>
    <w:rsid w:val="00600736"/>
    <w:rsid w:val="0061227A"/>
    <w:rsid w:val="00627F59"/>
    <w:rsid w:val="00631D4C"/>
    <w:rsid w:val="00732452"/>
    <w:rsid w:val="00751DB5"/>
    <w:rsid w:val="0075692C"/>
    <w:rsid w:val="00781470"/>
    <w:rsid w:val="007D76CF"/>
    <w:rsid w:val="00882E17"/>
    <w:rsid w:val="008B3742"/>
    <w:rsid w:val="00932055"/>
    <w:rsid w:val="00991AA3"/>
    <w:rsid w:val="00A548EC"/>
    <w:rsid w:val="00AF1995"/>
    <w:rsid w:val="00B064A6"/>
    <w:rsid w:val="00B34D38"/>
    <w:rsid w:val="00BC6D9B"/>
    <w:rsid w:val="00C06B35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C65B0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2252</Words>
  <Characters>1284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18</cp:revision>
  <dcterms:created xsi:type="dcterms:W3CDTF">2021-06-29T05:38:00Z</dcterms:created>
  <dcterms:modified xsi:type="dcterms:W3CDTF">2021-08-20T06:44:00Z</dcterms:modified>
</cp:coreProperties>
</file>