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EF7064" w:rsidRPr="00EF7064" w:rsidRDefault="00EF7064" w:rsidP="00EF7064">
      <w:pPr>
        <w:jc w:val="center"/>
        <w:rPr>
          <w:i/>
          <w:sz w:val="28"/>
          <w:szCs w:val="28"/>
          <w:lang w:eastAsia="uk-UA"/>
        </w:rPr>
      </w:pPr>
      <w:proofErr w:type="spellStart"/>
      <w:proofErr w:type="gramStart"/>
      <w:r w:rsidRPr="00EF7064">
        <w:rPr>
          <w:i/>
          <w:sz w:val="28"/>
          <w:szCs w:val="28"/>
          <w:lang w:eastAsia="uk-UA"/>
        </w:rPr>
        <w:t>Св</w:t>
      </w:r>
      <w:proofErr w:type="gramEnd"/>
      <w:r w:rsidRPr="00EF7064">
        <w:rPr>
          <w:i/>
          <w:sz w:val="28"/>
          <w:szCs w:val="28"/>
          <w:lang w:eastAsia="uk-UA"/>
        </w:rPr>
        <w:t>ітильники</w:t>
      </w:r>
      <w:proofErr w:type="spellEnd"/>
      <w:r w:rsidRPr="00EF7064">
        <w:rPr>
          <w:i/>
          <w:sz w:val="28"/>
          <w:szCs w:val="28"/>
          <w:lang w:val="uk-UA" w:eastAsia="uk-UA"/>
        </w:rPr>
        <w:t>(світильники</w:t>
      </w:r>
      <w:r w:rsidRPr="00EF7064">
        <w:rPr>
          <w:i/>
          <w:sz w:val="28"/>
          <w:szCs w:val="28"/>
          <w:lang w:eastAsia="uk-UA"/>
        </w:rPr>
        <w:t xml:space="preserve"> </w:t>
      </w:r>
      <w:proofErr w:type="spellStart"/>
      <w:r w:rsidRPr="00EF7064">
        <w:rPr>
          <w:i/>
          <w:sz w:val="28"/>
          <w:szCs w:val="28"/>
          <w:lang w:eastAsia="uk-UA"/>
        </w:rPr>
        <w:t>світлодіодні</w:t>
      </w:r>
      <w:proofErr w:type="spellEnd"/>
      <w:r w:rsidRPr="00EF7064">
        <w:rPr>
          <w:i/>
          <w:sz w:val="28"/>
          <w:szCs w:val="28"/>
          <w:lang w:eastAsia="uk-UA"/>
        </w:rPr>
        <w:t xml:space="preserve"> </w:t>
      </w:r>
      <w:proofErr w:type="spellStart"/>
      <w:r w:rsidRPr="00EF7064">
        <w:rPr>
          <w:i/>
          <w:sz w:val="28"/>
          <w:szCs w:val="28"/>
          <w:lang w:eastAsia="uk-UA"/>
        </w:rPr>
        <w:t>внутрішнього</w:t>
      </w:r>
      <w:proofErr w:type="spellEnd"/>
      <w:r w:rsidRPr="00EF7064">
        <w:rPr>
          <w:i/>
          <w:sz w:val="28"/>
          <w:szCs w:val="28"/>
          <w:lang w:eastAsia="uk-UA"/>
        </w:rPr>
        <w:t xml:space="preserve"> </w:t>
      </w:r>
      <w:proofErr w:type="spellStart"/>
      <w:r w:rsidRPr="00EF7064">
        <w:rPr>
          <w:i/>
          <w:sz w:val="28"/>
          <w:szCs w:val="28"/>
          <w:lang w:eastAsia="uk-UA"/>
        </w:rPr>
        <w:t>освітлення</w:t>
      </w:r>
      <w:proofErr w:type="spellEnd"/>
      <w:r w:rsidRPr="00EF7064">
        <w:rPr>
          <w:i/>
          <w:sz w:val="28"/>
          <w:szCs w:val="28"/>
          <w:lang w:val="uk-UA" w:eastAsia="uk-UA"/>
        </w:rPr>
        <w:t>)</w:t>
      </w:r>
      <w:r w:rsidRPr="00EF7064">
        <w:rPr>
          <w:i/>
          <w:sz w:val="28"/>
          <w:szCs w:val="28"/>
          <w:lang w:eastAsia="uk-UA"/>
        </w:rPr>
        <w:t xml:space="preserve">: </w:t>
      </w:r>
    </w:p>
    <w:p w:rsidR="00CC63C7" w:rsidRDefault="00EF7064" w:rsidP="00EF7064">
      <w:pPr>
        <w:jc w:val="center"/>
        <w:rPr>
          <w:i/>
          <w:sz w:val="28"/>
          <w:szCs w:val="28"/>
          <w:lang w:val="uk-UA" w:eastAsia="uk-UA"/>
        </w:rPr>
      </w:pPr>
      <w:proofErr w:type="spellStart"/>
      <w:proofErr w:type="gramStart"/>
      <w:r w:rsidRPr="00EF7064">
        <w:rPr>
          <w:i/>
          <w:sz w:val="28"/>
          <w:szCs w:val="28"/>
          <w:lang w:eastAsia="uk-UA"/>
        </w:rPr>
        <w:t>Св</w:t>
      </w:r>
      <w:proofErr w:type="gramEnd"/>
      <w:r w:rsidRPr="00EF7064">
        <w:rPr>
          <w:i/>
          <w:sz w:val="28"/>
          <w:szCs w:val="28"/>
          <w:lang w:eastAsia="uk-UA"/>
        </w:rPr>
        <w:t>ітильники</w:t>
      </w:r>
      <w:proofErr w:type="spellEnd"/>
      <w:r w:rsidRPr="00EF7064">
        <w:rPr>
          <w:i/>
          <w:sz w:val="28"/>
          <w:szCs w:val="28"/>
          <w:lang w:eastAsia="uk-UA"/>
        </w:rPr>
        <w:t xml:space="preserve"> - 7347 шт. </w:t>
      </w:r>
      <w:r w:rsidR="00587313">
        <w:rPr>
          <w:i/>
          <w:sz w:val="28"/>
          <w:szCs w:val="28"/>
          <w:lang w:val="uk-UA" w:eastAsia="uk-UA"/>
        </w:rPr>
        <w:t xml:space="preserve">код </w:t>
      </w:r>
      <w:r w:rsidRPr="00EF7064">
        <w:rPr>
          <w:i/>
          <w:sz w:val="28"/>
          <w:szCs w:val="28"/>
          <w:lang w:eastAsia="uk-UA"/>
        </w:rPr>
        <w:t>ДК 021:2015 - 31521000-4</w:t>
      </w:r>
    </w:p>
    <w:p w:rsidR="00EF7064" w:rsidRPr="00EF7064" w:rsidRDefault="00587313" w:rsidP="00EF7064">
      <w:pPr>
        <w:jc w:val="center"/>
        <w:rPr>
          <w:i/>
          <w:sz w:val="28"/>
          <w:szCs w:val="28"/>
          <w:lang w:val="uk-UA" w:eastAsia="uk-UA"/>
        </w:rPr>
      </w:pPr>
      <w:r>
        <w:rPr>
          <w:i/>
          <w:sz w:val="28"/>
          <w:szCs w:val="28"/>
          <w:lang w:val="uk-UA" w:eastAsia="uk-UA"/>
        </w:rPr>
        <w:t xml:space="preserve">код </w:t>
      </w:r>
      <w:r w:rsidR="00EF7064" w:rsidRPr="00EF7064">
        <w:rPr>
          <w:i/>
          <w:sz w:val="28"/>
          <w:szCs w:val="28"/>
          <w:lang w:val="uk-UA" w:eastAsia="uk-UA"/>
        </w:rPr>
        <w:t>ДК 021:2015 - 31520000-7 Світильники та освітлювальна арматура</w:t>
      </w:r>
    </w:p>
    <w:p w:rsidR="00CC63C7" w:rsidRPr="002A5FFF" w:rsidRDefault="00CC63C7" w:rsidP="00CC63C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C63C7" w:rsidRDefault="00CC63C7" w:rsidP="00CC63C7">
      <w:pPr>
        <w:spacing w:after="120"/>
        <w:rPr>
          <w:rFonts w:ascii="Times New Roman" w:hAnsi="Times New Roman"/>
          <w:lang w:val="uk-UA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Pr="00507962">
        <w:rPr>
          <w:rFonts w:ascii="Times New Roman" w:hAnsi="Times New Roman"/>
          <w:b/>
        </w:rPr>
        <w:t>проведення</w:t>
      </w:r>
      <w:proofErr w:type="spellEnd"/>
      <w:r w:rsidRPr="00507962">
        <w:rPr>
          <w:rFonts w:ascii="Times New Roman" w:hAnsi="Times New Roman"/>
          <w:b/>
        </w:rPr>
        <w:t xml:space="preserve"> </w:t>
      </w:r>
      <w:proofErr w:type="spellStart"/>
      <w:r w:rsidRPr="00507962">
        <w:rPr>
          <w:rFonts w:ascii="Times New Roman" w:hAnsi="Times New Roman"/>
          <w:b/>
        </w:rPr>
        <w:t>закупі</w:t>
      </w:r>
      <w:proofErr w:type="gramStart"/>
      <w:r w:rsidRPr="00507962">
        <w:rPr>
          <w:rFonts w:ascii="Times New Roman" w:hAnsi="Times New Roman"/>
          <w:b/>
        </w:rPr>
        <w:t>вл</w:t>
      </w:r>
      <w:proofErr w:type="gramEnd"/>
      <w:r w:rsidRPr="00507962">
        <w:rPr>
          <w:rFonts w:ascii="Times New Roman" w:hAnsi="Times New Roman"/>
          <w:b/>
        </w:rPr>
        <w:t>і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7109EF">
        <w:rPr>
          <w:rFonts w:ascii="Times New Roman" w:hAnsi="Times New Roman"/>
          <w:lang w:val="uk-UA"/>
        </w:rPr>
        <w:t>2021-07-26-002468-с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7109EF">
        <w:rPr>
          <w:rFonts w:ascii="Times New Roman" w:hAnsi="Times New Roman"/>
          <w:lang w:val="uk-UA"/>
        </w:rPr>
        <w:t>13027461</w:t>
      </w:r>
      <w:bookmarkStart w:id="0" w:name="_GoBack"/>
      <w:bookmarkEnd w:id="0"/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421"/>
      </w:tblGrid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форма – лінійна;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напруга  – в діапазоні 165-265 В;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тип струму – змінний;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матеріал виробу – метал – алюміній;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потужність – від 36 Вт;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спосіб монтажу – накладний;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колір – білий;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ступінь захисту (IP) – не менше 20;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тип лампи - вбудований світло діод;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колір світіння – денний;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світловий потік – не менше 2560 Лм;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колірна температура  -  в діапазоні 3500 - 4500 К;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строк служби  - не менше 30000 год.</w:t>
            </w:r>
          </w:p>
          <w:p w:rsidR="00AC10EB" w:rsidRPr="00AC10EB" w:rsidRDefault="00AC10EB" w:rsidP="00AC10EB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довжина  - не менше 120 см;</w:t>
            </w:r>
          </w:p>
          <w:p w:rsidR="00CC63C7" w:rsidRDefault="00AC10EB" w:rsidP="0084171A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C10EB">
              <w:rPr>
                <w:i/>
                <w:sz w:val="22"/>
                <w:szCs w:val="22"/>
                <w:lang w:val="uk-UA"/>
              </w:rPr>
              <w:t>- товщина – не менше  2 см;</w:t>
            </w:r>
          </w:p>
          <w:p w:rsidR="009804A8" w:rsidRPr="00BE7AC8" w:rsidRDefault="009804A8" w:rsidP="0084171A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9804A8">
              <w:rPr>
                <w:i/>
                <w:sz w:val="22"/>
                <w:szCs w:val="22"/>
                <w:lang w:val="uk-UA"/>
              </w:rPr>
              <w:t>- ширина  - не менше 7 см.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Згідно нормативно-технічної документації виробника 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84E5B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нормативно-технічній документації на даний Товар.</w:t>
            </w:r>
          </w:p>
          <w:p w:rsidR="00CC63C7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терміни експлуатації, вимоги до приймання, зберігання та експлуатації предмету закупівлі.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B451D8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B451D8">
              <w:rPr>
                <w:sz w:val="22"/>
                <w:szCs w:val="22"/>
                <w:lang w:val="uk-UA"/>
              </w:rPr>
              <w:t>Згідно нормативно-технічної документації виробника</w:t>
            </w:r>
          </w:p>
        </w:tc>
      </w:tr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DB28F4" w:rsidP="00DB28F4">
            <w:pPr>
              <w:rPr>
                <w:sz w:val="22"/>
                <w:szCs w:val="22"/>
                <w:lang w:val="uk-UA"/>
              </w:rPr>
            </w:pPr>
            <w:r w:rsidRPr="00DB28F4">
              <w:rPr>
                <w:sz w:val="22"/>
                <w:szCs w:val="22"/>
                <w:u w:val="single"/>
                <w:lang w:val="uk-UA"/>
              </w:rPr>
              <w:t>1 199 912,04</w:t>
            </w:r>
            <w:r w:rsidR="00BE7AC8">
              <w:rPr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5421" w:type="dxa"/>
            <w:shd w:val="clear" w:color="auto" w:fill="auto"/>
          </w:tcPr>
          <w:p w:rsidR="00CB3BCA" w:rsidRPr="00CB3BCA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10063F" w:rsidRPr="0010063F" w:rsidRDefault="0010063F" w:rsidP="00CC63C7">
      <w:pPr>
        <w:spacing w:after="120"/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BC5" w:rsidRDefault="00707BC5">
      <w:r>
        <w:separator/>
      </w:r>
    </w:p>
  </w:endnote>
  <w:endnote w:type="continuationSeparator" w:id="0">
    <w:p w:rsidR="00707BC5" w:rsidRDefault="00707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7C" w:rsidRPr="0077461D" w:rsidRDefault="0053607C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BC5" w:rsidRDefault="00707BC5">
      <w:r>
        <w:separator/>
      </w:r>
    </w:p>
  </w:footnote>
  <w:footnote w:type="continuationSeparator" w:id="0">
    <w:p w:rsidR="00707BC5" w:rsidRDefault="00707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C8E"/>
    <w:rsid w:val="00001C37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792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47E5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1D2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3A1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97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07BC5"/>
    <w:rsid w:val="0071039A"/>
    <w:rsid w:val="007109EF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171A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4A8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10EB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F8F01-50DE-4CCB-8B0F-6FBAD1101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1718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subject/>
  <dc:creator>E.Savinova</dc:creator>
  <cp:keywords/>
  <cp:lastModifiedBy>nvtz</cp:lastModifiedBy>
  <cp:revision>11</cp:revision>
  <cp:lastPrinted>2021-08-16T13:30:00Z</cp:lastPrinted>
  <dcterms:created xsi:type="dcterms:W3CDTF">2021-06-04T11:36:00Z</dcterms:created>
  <dcterms:modified xsi:type="dcterms:W3CDTF">2021-08-20T06:41:00Z</dcterms:modified>
</cp:coreProperties>
</file>