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6" w:rsidRDefault="003B5147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F1F74" w:rsidRDefault="00FD71D6" w:rsidP="003B51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B5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147" w:rsidRPr="003B5147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3B5147" w:rsidRDefault="003B5147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B514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007B0A" w:rsidRPr="00007B0A" w:rsidRDefault="003B5147" w:rsidP="00B060CD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07B0A" w:rsidRPr="00007B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Лот 1 Послуги з ремонту вантажопідіймального обладнання: послуги з ремонту гідроманіпуляторів МГС - 2 одиниці код ДК 021-2015 50531400-0. Код ДК 021-2015 "50530000-9 Послуги з ремонту і технічного обслуговування техніки".</w:t>
      </w:r>
    </w:p>
    <w:p w:rsidR="00007B0A" w:rsidRDefault="00007B0A" w:rsidP="00007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07B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Лот 2 Послуги з ремонту вантажопідіймального обладнання: послуги з ремонту автокранів - 4 одиниці код ДК 021-2015 50531400-0.</w:t>
      </w:r>
      <w:r w:rsidRPr="00B060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Код ДК 021-2015 "50530000-9 Послуги з ремонту і технічного обслуговування техніки".  </w:t>
      </w:r>
    </w:p>
    <w:p w:rsidR="00B060CD" w:rsidRPr="00B060CD" w:rsidRDefault="00B060CD" w:rsidP="00007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A15CB" w:rsidRDefault="004B0E6D" w:rsidP="00007B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4B0E6D">
        <w:rPr>
          <w:rFonts w:ascii="Times New Roman" w:eastAsia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D929EF" w:rsidRPr="000A1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№ЦБД </w:t>
      </w:r>
      <w:r w:rsidR="00D929EF" w:rsidRPr="000A15CB">
        <w:rPr>
          <w:rFonts w:ascii="Times New Roman" w:hAnsi="Times New Roman" w:cs="Times New Roman"/>
          <w:spacing w:val="-9"/>
          <w:sz w:val="28"/>
          <w:szCs w:val="28"/>
          <w:lang w:val="en-US"/>
        </w:rPr>
        <w:t>UA</w:t>
      </w:r>
      <w:r w:rsidR="00D02756">
        <w:rPr>
          <w:rFonts w:ascii="Times New Roman" w:hAnsi="Times New Roman" w:cs="Times New Roman"/>
          <w:spacing w:val="-9"/>
          <w:sz w:val="28"/>
          <w:szCs w:val="28"/>
          <w:lang w:val="uk-UA"/>
        </w:rPr>
        <w:t>-2021-08-20-003667-а</w:t>
      </w:r>
      <w:r w:rsidR="00D929EF" w:rsidRPr="000A1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</w:t>
      </w:r>
    </w:p>
    <w:p w:rsidR="00D929EF" w:rsidRPr="000A15CB" w:rsidRDefault="00D929EF" w:rsidP="000A15CB">
      <w:pPr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0A15C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на електронному торговому майданчику </w:t>
      </w:r>
      <w:proofErr w:type="spellStart"/>
      <w:r w:rsidRPr="000A15CB">
        <w:rPr>
          <w:rFonts w:ascii="Times New Roman" w:hAnsi="Times New Roman" w:cs="Times New Roman"/>
          <w:spacing w:val="-9"/>
          <w:sz w:val="28"/>
          <w:szCs w:val="28"/>
          <w:lang w:val="en-US"/>
        </w:rPr>
        <w:t>Smarttender</w:t>
      </w:r>
      <w:proofErr w:type="spellEnd"/>
      <w:r w:rsidRPr="000A15CB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0A15CB">
        <w:rPr>
          <w:rFonts w:ascii="Times New Roman" w:hAnsi="Times New Roman" w:cs="Times New Roman"/>
          <w:spacing w:val="-9"/>
          <w:sz w:val="28"/>
          <w:szCs w:val="28"/>
          <w:lang w:val="en-US"/>
        </w:rPr>
        <w:t>biz</w:t>
      </w:r>
      <w:r w:rsidR="00D0275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№ 13387185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D7C" w:rsidTr="00CF6D7C">
        <w:tc>
          <w:tcPr>
            <w:tcW w:w="4785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F6D7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786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CF6D7C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CF6D7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CF6D7C" w:rsidRPr="00914727" w:rsidTr="00CF6D7C">
        <w:tc>
          <w:tcPr>
            <w:tcW w:w="4785" w:type="dxa"/>
          </w:tcPr>
          <w:p w:rsidR="00CF6D7C" w:rsidRDefault="00CF6D7C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CF6D7C">
              <w:rPr>
                <w:sz w:val="28"/>
                <w:szCs w:val="28"/>
                <w:u w:val="single"/>
                <w:lang w:val="uk-UA"/>
              </w:rPr>
              <w:t>Технічні характеристики</w:t>
            </w:r>
          </w:p>
          <w:p w:rsidR="00007B0A" w:rsidRPr="00007B0A" w:rsidRDefault="00007B0A" w:rsidP="00007B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07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Лот 1 Послуги з ремонту вантажопідіймального обладнання: послуги з ремонту гідроманіпуляторів МГС - 2 одиниці </w:t>
            </w:r>
          </w:p>
          <w:p w:rsidR="00007B0A" w:rsidRPr="00007B0A" w:rsidRDefault="00007B0A" w:rsidP="00007B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D56C84" w:rsidRPr="00CF6D7C" w:rsidRDefault="00007B0A" w:rsidP="00007B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07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Лот 2 Послуги з ремонту вантажопідіймального обладнання: послуги з ремонту автокранів - 4 одиниці </w:t>
            </w:r>
          </w:p>
        </w:tc>
        <w:tc>
          <w:tcPr>
            <w:tcW w:w="4786" w:type="dxa"/>
          </w:tcPr>
          <w:p w:rsidR="001E7FCF" w:rsidRPr="001E7FCF" w:rsidRDefault="001E7FCF" w:rsidP="001E7FCF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 CYR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E7F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НПАОП 0.00-1.80-18 Правила охорони праці під час експлуатації вантажопідіймальних кранів,підіймальних пристроїв і відповідного обладнання;</w:t>
            </w:r>
          </w:p>
          <w:p w:rsidR="001E7FCF" w:rsidRPr="001E7FCF" w:rsidRDefault="001E7FCF" w:rsidP="001E7FCF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E7F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ДНАОП 0.00-1.32-01 Правила будови електроустановок, електрообладнання спеціальних установок.</w:t>
            </w:r>
          </w:p>
          <w:p w:rsidR="00CF6D7C" w:rsidRPr="000A15CB" w:rsidRDefault="00CF6D7C" w:rsidP="004C1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D7C" w:rsidRPr="000A15CB" w:rsidTr="00CF6D7C">
        <w:tc>
          <w:tcPr>
            <w:tcW w:w="4785" w:type="dxa"/>
          </w:tcPr>
          <w:p w:rsidR="00CF6D7C" w:rsidRDefault="00D93046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D93046">
              <w:rPr>
                <w:sz w:val="28"/>
                <w:szCs w:val="28"/>
                <w:u w:val="single"/>
                <w:lang w:val="uk-UA"/>
              </w:rPr>
              <w:t>Якісні характеристики</w:t>
            </w:r>
          </w:p>
          <w:p w:rsidR="00CA322B" w:rsidRDefault="00420E39" w:rsidP="00CA322B">
            <w:pPr>
              <w:ind w:firstLine="709"/>
              <w:jc w:val="both"/>
              <w:rPr>
                <w:lang w:val="uk-UA"/>
              </w:rPr>
            </w:pPr>
            <w:r w:rsidRPr="00E26293">
              <w:rPr>
                <w:lang w:val="uk-UA"/>
              </w:rPr>
              <w:t xml:space="preserve">           </w:t>
            </w:r>
          </w:p>
          <w:p w:rsidR="00DC638B" w:rsidRPr="00DC638B" w:rsidRDefault="00CA322B" w:rsidP="00DC63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lang w:val="uk-UA"/>
              </w:rPr>
              <w:t xml:space="preserve"> </w:t>
            </w:r>
            <w:r w:rsidR="00DC638B" w:rsidRPr="00DC6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виконання </w:t>
            </w:r>
            <w:proofErr w:type="spellStart"/>
            <w:r w:rsidR="00DC638B" w:rsidRPr="00DC6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супутних</w:t>
            </w:r>
            <w:proofErr w:type="spellEnd"/>
            <w:r w:rsidR="00DC638B" w:rsidRPr="00DC6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 при поточному утриманні залізничної колії, спрямованих на забезпечення безпеки руху поїздів,  структурним підрозділам які підпорядковані службі колії необхідно провести ремонт </w:t>
            </w:r>
            <w:r w:rsidR="00DC638B" w:rsidRPr="00DC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вантажопідіймального обладнання, що використовується при</w:t>
            </w:r>
            <w:r w:rsidR="00DC638B" w:rsidRPr="00DC6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638B" w:rsidRPr="00DC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навантажувально-розвантажувальних роботах елементів верхньої будови колії, з метою недопущення виробничого травмування із-за неналежного технічного стану </w:t>
            </w:r>
            <w:r w:rsidR="00DC638B" w:rsidRPr="00DC6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вантажопідіймального обладнання</w:t>
            </w:r>
            <w:r w:rsidR="00DC638B" w:rsidRPr="00DC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усунення приписів ДЕТЦ щодо проведення ремонтів та введення в експлуатацію об’єктів підвищеної небезпеки.</w:t>
            </w:r>
          </w:p>
          <w:p w:rsidR="00CA322B" w:rsidRPr="000A15CB" w:rsidRDefault="00CA322B" w:rsidP="00CA3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C65B0" w:rsidRPr="000A15CB" w:rsidRDefault="00EC65B0" w:rsidP="000A15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6" w:type="dxa"/>
          </w:tcPr>
          <w:p w:rsidR="005273EB" w:rsidRDefault="005273EB" w:rsidP="005273EB">
            <w:pPr>
              <w:spacing w:line="336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C638B" w:rsidRPr="001E7FCF" w:rsidRDefault="00DC638B" w:rsidP="00DC63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 CYR"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E7F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НПАОП 0.00-1.80-18 Правила охорони праці під час експлуатації вантажопідіймальних кранів,підіймальних пристроїв і відповідного обладнання;</w:t>
            </w:r>
          </w:p>
          <w:p w:rsidR="00DC638B" w:rsidRPr="001E7FCF" w:rsidRDefault="00DC638B" w:rsidP="00DC638B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1E7FC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>ДНАОП 0.00-1.32-01 Правила будови електроустановок, електрообладнання спеціальних установок.</w:t>
            </w:r>
          </w:p>
          <w:p w:rsidR="004C1556" w:rsidRPr="002F2156" w:rsidRDefault="004C1556" w:rsidP="005273EB">
            <w:pPr>
              <w:spacing w:line="336" w:lineRule="auto"/>
              <w:ind w:firstLine="601"/>
              <w:jc w:val="both"/>
              <w:rPr>
                <w:lang w:val="uk-UA"/>
              </w:rPr>
            </w:pPr>
          </w:p>
        </w:tc>
      </w:tr>
      <w:tr w:rsidR="00CF6D7C" w:rsidRPr="000A0000" w:rsidTr="00CF6D7C">
        <w:tc>
          <w:tcPr>
            <w:tcW w:w="4785" w:type="dxa"/>
          </w:tcPr>
          <w:p w:rsidR="00CF6D7C" w:rsidRDefault="00932055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932055">
              <w:rPr>
                <w:sz w:val="28"/>
                <w:szCs w:val="28"/>
                <w:u w:val="single"/>
                <w:lang w:val="uk-UA"/>
              </w:rPr>
              <w:t>Очікувана вартість</w:t>
            </w:r>
          </w:p>
          <w:p w:rsidR="00AB2BC5" w:rsidRDefault="00AB2BC5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  <w:p w:rsidR="00B34D38" w:rsidRDefault="00DC638B" w:rsidP="003030BA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1 281 312,00</w:t>
            </w:r>
            <w:r w:rsidR="00B34D38" w:rsidRPr="0054392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34D38" w:rsidRPr="00834023">
              <w:rPr>
                <w:sz w:val="28"/>
                <w:szCs w:val="28"/>
                <w:lang w:val="uk-UA"/>
              </w:rPr>
              <w:t xml:space="preserve">грн. </w:t>
            </w:r>
            <w:r w:rsidR="00B34D38">
              <w:rPr>
                <w:sz w:val="28"/>
                <w:szCs w:val="28"/>
                <w:lang w:val="uk-UA"/>
              </w:rPr>
              <w:t xml:space="preserve"> </w:t>
            </w:r>
            <w:r w:rsidR="00B34D38" w:rsidRPr="00834023">
              <w:rPr>
                <w:sz w:val="28"/>
                <w:szCs w:val="28"/>
                <w:lang w:val="uk-UA"/>
              </w:rPr>
              <w:t>з ПДВ</w:t>
            </w:r>
          </w:p>
          <w:p w:rsidR="00DC638B" w:rsidRDefault="00DC638B" w:rsidP="003030BA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DC638B" w:rsidRDefault="00DC638B" w:rsidP="003030BA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Лот 1 </w:t>
            </w:r>
            <w:r w:rsidR="00552121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52121">
              <w:rPr>
                <w:sz w:val="28"/>
                <w:szCs w:val="28"/>
                <w:lang w:val="uk-UA"/>
              </w:rPr>
              <w:t>232 800,00 грн з ПДВ</w:t>
            </w:r>
          </w:p>
          <w:p w:rsidR="00552121" w:rsidRDefault="00552121" w:rsidP="003030BA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552121" w:rsidRPr="00932055" w:rsidRDefault="00552121" w:rsidP="003030BA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Лот 2 – 1 048 512,00 грн з ПДВ</w:t>
            </w:r>
          </w:p>
        </w:tc>
        <w:tc>
          <w:tcPr>
            <w:tcW w:w="4786" w:type="dxa"/>
          </w:tcPr>
          <w:p w:rsidR="00CF6D7C" w:rsidRDefault="00BC6D9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Проведено маркетин</w:t>
            </w:r>
            <w:r w:rsidR="000A0000">
              <w:rPr>
                <w:lang w:val="uk-UA"/>
              </w:rPr>
              <w:t>гове дослідження вартості послуг, а саме надано такі пропозиції:</w:t>
            </w:r>
          </w:p>
          <w:p w:rsidR="00DC638B" w:rsidRDefault="00DC638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Лот 1</w:t>
            </w:r>
          </w:p>
          <w:p w:rsidR="000A0000" w:rsidRDefault="00DC638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ВКК</w:t>
            </w:r>
            <w:r w:rsidR="000A0000"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Альянсремтрактор</w:t>
            </w:r>
            <w:proofErr w:type="spellEnd"/>
            <w:r w:rsidR="000A0000">
              <w:rPr>
                <w:lang w:val="uk-UA"/>
              </w:rPr>
              <w:t>» Є</w:t>
            </w:r>
            <w:r w:rsidR="00083C1A">
              <w:rPr>
                <w:lang w:val="uk-UA"/>
              </w:rPr>
              <w:t xml:space="preserve">ДРПОУ </w:t>
            </w:r>
            <w:r>
              <w:rPr>
                <w:lang w:val="uk-UA"/>
              </w:rPr>
              <w:t>36723685</w:t>
            </w:r>
            <w:r w:rsidR="00083C1A">
              <w:rPr>
                <w:lang w:val="uk-UA"/>
              </w:rPr>
              <w:t xml:space="preserve"> (</w:t>
            </w:r>
            <w:proofErr w:type="spellStart"/>
            <w:r w:rsidR="00083C1A">
              <w:rPr>
                <w:lang w:val="uk-UA"/>
              </w:rPr>
              <w:t>м.</w:t>
            </w:r>
            <w:r>
              <w:rPr>
                <w:lang w:val="uk-UA"/>
              </w:rPr>
              <w:t>Нікополь</w:t>
            </w:r>
            <w:proofErr w:type="spellEnd"/>
            <w:r>
              <w:rPr>
                <w:lang w:val="uk-UA"/>
              </w:rPr>
              <w:t>,</w:t>
            </w:r>
            <w:r w:rsidR="00083C1A">
              <w:rPr>
                <w:lang w:val="uk-UA"/>
              </w:rPr>
              <w:t xml:space="preserve"> </w:t>
            </w:r>
            <w:proofErr w:type="spellStart"/>
            <w:r w:rsidR="00083C1A">
              <w:rPr>
                <w:lang w:val="uk-UA"/>
              </w:rPr>
              <w:t>вул.</w:t>
            </w:r>
            <w:r>
              <w:rPr>
                <w:lang w:val="uk-UA"/>
              </w:rPr>
              <w:t>Шевченка</w:t>
            </w:r>
            <w:proofErr w:type="spellEnd"/>
            <w:r w:rsidR="000A0000">
              <w:rPr>
                <w:lang w:val="uk-UA"/>
              </w:rPr>
              <w:t xml:space="preserve">, </w:t>
            </w:r>
            <w:r>
              <w:rPr>
                <w:lang w:val="uk-UA"/>
              </w:rPr>
              <w:t>148</w:t>
            </w:r>
            <w:r w:rsidR="003030BA">
              <w:rPr>
                <w:lang w:val="uk-UA"/>
              </w:rPr>
              <w:t>/</w:t>
            </w:r>
            <w:r>
              <w:rPr>
                <w:lang w:val="uk-UA"/>
              </w:rPr>
              <w:t>5</w:t>
            </w:r>
            <w:r w:rsidR="003030BA">
              <w:rPr>
                <w:lang w:val="uk-UA"/>
              </w:rPr>
              <w:t>1</w:t>
            </w:r>
            <w:r w:rsidR="000A0000">
              <w:rPr>
                <w:lang w:val="uk-UA"/>
              </w:rPr>
              <w:t xml:space="preserve">) – </w:t>
            </w:r>
            <w:r>
              <w:rPr>
                <w:lang w:val="uk-UA"/>
              </w:rPr>
              <w:t>232800,00</w:t>
            </w:r>
            <w:r w:rsidR="000A0000">
              <w:rPr>
                <w:lang w:val="uk-UA"/>
              </w:rPr>
              <w:t xml:space="preserve"> грн з</w:t>
            </w:r>
            <w:r w:rsidR="003030BA">
              <w:rPr>
                <w:lang w:val="uk-UA"/>
              </w:rPr>
              <w:t>;</w:t>
            </w:r>
          </w:p>
          <w:p w:rsidR="000A0000" w:rsidRDefault="000A0000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 w:rsidR="00DC638B">
              <w:rPr>
                <w:lang w:val="uk-UA"/>
              </w:rPr>
              <w:t>Техноекспорт</w:t>
            </w:r>
            <w:proofErr w:type="spellEnd"/>
            <w:r>
              <w:rPr>
                <w:lang w:val="uk-UA"/>
              </w:rPr>
              <w:t xml:space="preserve">» ЄДРПОУ </w:t>
            </w:r>
            <w:r w:rsidR="00DC638B">
              <w:rPr>
                <w:lang w:val="uk-UA"/>
              </w:rPr>
              <w:t>30498372</w:t>
            </w:r>
            <w:r>
              <w:rPr>
                <w:lang w:val="uk-UA"/>
              </w:rPr>
              <w:t xml:space="preserve"> </w:t>
            </w:r>
            <w:r w:rsidR="00DC638B">
              <w:rPr>
                <w:lang w:val="uk-UA"/>
              </w:rPr>
              <w:lastRenderedPageBreak/>
              <w:t xml:space="preserve">(Київська обл., Києво-Святошинський р-н, </w:t>
            </w:r>
            <w:proofErr w:type="spellStart"/>
            <w:r w:rsidR="00DC638B">
              <w:rPr>
                <w:lang w:val="uk-UA"/>
              </w:rPr>
              <w:t>с.Софієвська</w:t>
            </w:r>
            <w:proofErr w:type="spellEnd"/>
            <w:r w:rsidR="00DC638B">
              <w:rPr>
                <w:lang w:val="uk-UA"/>
              </w:rPr>
              <w:t xml:space="preserve"> </w:t>
            </w:r>
            <w:proofErr w:type="spellStart"/>
            <w:r w:rsidR="00DC638B">
              <w:rPr>
                <w:lang w:val="uk-UA"/>
              </w:rPr>
              <w:t>Брщагівка</w:t>
            </w:r>
            <w:proofErr w:type="spellEnd"/>
            <w:r w:rsidR="00DC638B">
              <w:rPr>
                <w:lang w:val="uk-UA"/>
              </w:rPr>
              <w:t>, вул. Травнева 3а</w:t>
            </w:r>
            <w:r>
              <w:rPr>
                <w:lang w:val="uk-UA"/>
              </w:rPr>
              <w:t xml:space="preserve">) – </w:t>
            </w:r>
            <w:r w:rsidR="00DC638B">
              <w:rPr>
                <w:lang w:val="uk-UA"/>
              </w:rPr>
              <w:t>237000</w:t>
            </w:r>
            <w:r w:rsidR="003030BA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 з П</w:t>
            </w:r>
            <w:r w:rsidR="00DC638B">
              <w:rPr>
                <w:lang w:val="uk-UA"/>
              </w:rPr>
              <w:t>ДВ</w:t>
            </w:r>
            <w:r w:rsidR="003030BA">
              <w:rPr>
                <w:lang w:val="uk-UA"/>
              </w:rPr>
              <w:t>;</w:t>
            </w:r>
          </w:p>
          <w:p w:rsidR="00DC638B" w:rsidRDefault="00DC638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Аерлайн</w:t>
            </w:r>
            <w:proofErr w:type="spellEnd"/>
            <w:r>
              <w:rPr>
                <w:lang w:val="uk-UA"/>
              </w:rPr>
              <w:t xml:space="preserve">» ЄДРПОУ 35465159 (Запорізька обл., </w:t>
            </w:r>
            <w:proofErr w:type="spellStart"/>
            <w:r>
              <w:rPr>
                <w:lang w:val="uk-UA"/>
              </w:rPr>
              <w:t>м.Василівка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вул.Б.Хмельницького</w:t>
            </w:r>
            <w:proofErr w:type="spellEnd"/>
            <w:r>
              <w:rPr>
                <w:lang w:val="uk-UA"/>
              </w:rPr>
              <w:t>,3) – 238800,00 грн з ПДВ.</w:t>
            </w:r>
          </w:p>
          <w:p w:rsidR="00DC638B" w:rsidRDefault="00DC638B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Лот 2</w:t>
            </w:r>
          </w:p>
          <w:p w:rsidR="00DC638B" w:rsidRDefault="00DC638B" w:rsidP="00DC638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ВКК «</w:t>
            </w:r>
            <w:proofErr w:type="spellStart"/>
            <w:r>
              <w:rPr>
                <w:lang w:val="uk-UA"/>
              </w:rPr>
              <w:t>Альянсремтрактор</w:t>
            </w:r>
            <w:proofErr w:type="spellEnd"/>
            <w:r>
              <w:rPr>
                <w:lang w:val="uk-UA"/>
              </w:rPr>
              <w:t>» ЄДРПОУ 36723685 (</w:t>
            </w:r>
            <w:proofErr w:type="spellStart"/>
            <w:r>
              <w:rPr>
                <w:lang w:val="uk-UA"/>
              </w:rPr>
              <w:t>м.Нікополь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вул.Шевченка</w:t>
            </w:r>
            <w:proofErr w:type="spellEnd"/>
            <w:r>
              <w:rPr>
                <w:lang w:val="uk-UA"/>
              </w:rPr>
              <w:t>, 148/51) – 1 048 512,00 грн з;</w:t>
            </w:r>
          </w:p>
          <w:p w:rsidR="00DC638B" w:rsidRDefault="00DC638B" w:rsidP="00DC638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Техноекспорт</w:t>
            </w:r>
            <w:proofErr w:type="spellEnd"/>
            <w:r>
              <w:rPr>
                <w:lang w:val="uk-UA"/>
              </w:rPr>
              <w:t xml:space="preserve">» ЄДРПОУ 30498372 (Київська обл., Києво-Святошинський р-н, </w:t>
            </w:r>
            <w:proofErr w:type="spellStart"/>
            <w:r>
              <w:rPr>
                <w:lang w:val="uk-UA"/>
              </w:rPr>
              <w:t>с.Софієвська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Брщагівка</w:t>
            </w:r>
            <w:proofErr w:type="spellEnd"/>
            <w:r>
              <w:rPr>
                <w:lang w:val="uk-UA"/>
              </w:rPr>
              <w:t>, вул. Травнева 3а) – 1 071 000,00 грн з ПДВ;</w:t>
            </w:r>
          </w:p>
          <w:p w:rsidR="00DC638B" w:rsidRDefault="00DC638B" w:rsidP="00DC638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Аерлайн</w:t>
            </w:r>
            <w:proofErr w:type="spellEnd"/>
            <w:r>
              <w:rPr>
                <w:lang w:val="uk-UA"/>
              </w:rPr>
              <w:t xml:space="preserve">» ЄДРПОУ 35465159 (Запорізька обл., </w:t>
            </w:r>
            <w:proofErr w:type="spellStart"/>
            <w:r>
              <w:rPr>
                <w:lang w:val="uk-UA"/>
              </w:rPr>
              <w:t>м.Василівка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вул.Б.Хмельницького</w:t>
            </w:r>
            <w:proofErr w:type="spellEnd"/>
            <w:r>
              <w:rPr>
                <w:lang w:val="uk-UA"/>
              </w:rPr>
              <w:t>,3) – 1 065 600,00 грн з ПДВ.</w:t>
            </w:r>
          </w:p>
          <w:p w:rsidR="00DC638B" w:rsidRDefault="00DC638B" w:rsidP="00BC6D9B">
            <w:pPr>
              <w:pStyle w:val="Default"/>
              <w:rPr>
                <w:lang w:val="uk-UA"/>
              </w:rPr>
            </w:pPr>
          </w:p>
          <w:p w:rsidR="00083C1A" w:rsidRDefault="00083C1A" w:rsidP="00BC6D9B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 Таким чином очікувана вартість закупівлі визначено згідно найменшої вартості пропозиції.</w:t>
            </w:r>
          </w:p>
          <w:p w:rsidR="000A0000" w:rsidRPr="00B34D38" w:rsidRDefault="000A0000" w:rsidP="00DC638B">
            <w:pPr>
              <w:pStyle w:val="Default"/>
              <w:rPr>
                <w:lang w:val="uk-UA"/>
              </w:rPr>
            </w:pPr>
          </w:p>
        </w:tc>
      </w:tr>
    </w:tbl>
    <w:p w:rsidR="001C1F90" w:rsidRDefault="001C1F90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Pr="00D929EF" w:rsidRDefault="00D33108" w:rsidP="00D929EF">
      <w:pPr>
        <w:pStyle w:val="Default"/>
        <w:rPr>
          <w:sz w:val="28"/>
          <w:szCs w:val="28"/>
          <w:lang w:val="uk-UA"/>
        </w:rPr>
      </w:pPr>
      <w:bookmarkStart w:id="0" w:name="_GoBack"/>
      <w:bookmarkEnd w:id="0"/>
    </w:p>
    <w:sectPr w:rsidR="00D33108" w:rsidRPr="00D929EF" w:rsidSect="00F13C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855"/>
    <w:multiLevelType w:val="hybridMultilevel"/>
    <w:tmpl w:val="9D427764"/>
    <w:lvl w:ilvl="0" w:tplc="2056DF42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3191"/>
    <w:multiLevelType w:val="hybridMultilevel"/>
    <w:tmpl w:val="488482AC"/>
    <w:lvl w:ilvl="0" w:tplc="BE56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3797A"/>
    <w:multiLevelType w:val="hybridMultilevel"/>
    <w:tmpl w:val="1BEEE5DE"/>
    <w:lvl w:ilvl="0" w:tplc="CC789C98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>
    <w:nsid w:val="742862BB"/>
    <w:multiLevelType w:val="multilevel"/>
    <w:tmpl w:val="C34E2EDE"/>
    <w:lvl w:ilvl="0">
      <w:start w:val="8"/>
      <w:numFmt w:val="decimal"/>
      <w:lvlText w:val="%1"/>
      <w:lvlJc w:val="left"/>
      <w:pPr>
        <w:ind w:left="119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73" w:hanging="44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00" w:hanging="449"/>
      </w:pPr>
      <w:rPr>
        <w:rFonts w:hint="default"/>
      </w:rPr>
    </w:lvl>
    <w:lvl w:ilvl="3">
      <w:numFmt w:val="bullet"/>
      <w:lvlText w:val="•"/>
      <w:lvlJc w:val="left"/>
      <w:pPr>
        <w:ind w:left="3200" w:hanging="449"/>
      </w:pPr>
      <w:rPr>
        <w:rFonts w:hint="default"/>
      </w:rPr>
    </w:lvl>
    <w:lvl w:ilvl="4">
      <w:numFmt w:val="bullet"/>
      <w:lvlText w:val="•"/>
      <w:lvlJc w:val="left"/>
      <w:pPr>
        <w:ind w:left="4201" w:hanging="449"/>
      </w:pPr>
      <w:rPr>
        <w:rFonts w:hint="default"/>
      </w:rPr>
    </w:lvl>
    <w:lvl w:ilvl="5">
      <w:numFmt w:val="bullet"/>
      <w:lvlText w:val="•"/>
      <w:lvlJc w:val="left"/>
      <w:pPr>
        <w:ind w:left="5201" w:hanging="449"/>
      </w:pPr>
      <w:rPr>
        <w:rFonts w:hint="default"/>
      </w:rPr>
    </w:lvl>
    <w:lvl w:ilvl="6">
      <w:numFmt w:val="bullet"/>
      <w:lvlText w:val="•"/>
      <w:lvlJc w:val="left"/>
      <w:pPr>
        <w:ind w:left="6202" w:hanging="449"/>
      </w:pPr>
      <w:rPr>
        <w:rFonts w:hint="default"/>
      </w:rPr>
    </w:lvl>
    <w:lvl w:ilvl="7">
      <w:numFmt w:val="bullet"/>
      <w:lvlText w:val="•"/>
      <w:lvlJc w:val="left"/>
      <w:pPr>
        <w:ind w:left="7202" w:hanging="449"/>
      </w:pPr>
      <w:rPr>
        <w:rFonts w:hint="default"/>
      </w:rPr>
    </w:lvl>
    <w:lvl w:ilvl="8">
      <w:numFmt w:val="bullet"/>
      <w:lvlText w:val="•"/>
      <w:lvlJc w:val="left"/>
      <w:pPr>
        <w:ind w:left="8202" w:hanging="44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5"/>
    <w:rsid w:val="00007B0A"/>
    <w:rsid w:val="00083C1A"/>
    <w:rsid w:val="00083CDD"/>
    <w:rsid w:val="000A0000"/>
    <w:rsid w:val="000A15CB"/>
    <w:rsid w:val="000E1400"/>
    <w:rsid w:val="00196119"/>
    <w:rsid w:val="001C1F90"/>
    <w:rsid w:val="001E7FCF"/>
    <w:rsid w:val="002004FA"/>
    <w:rsid w:val="00234B68"/>
    <w:rsid w:val="002A3941"/>
    <w:rsid w:val="002F2156"/>
    <w:rsid w:val="003030BA"/>
    <w:rsid w:val="003B5147"/>
    <w:rsid w:val="003E16D3"/>
    <w:rsid w:val="00420E39"/>
    <w:rsid w:val="004B0E6D"/>
    <w:rsid w:val="004B177A"/>
    <w:rsid w:val="004C1556"/>
    <w:rsid w:val="004F1F74"/>
    <w:rsid w:val="005273EB"/>
    <w:rsid w:val="00552121"/>
    <w:rsid w:val="005E4C0B"/>
    <w:rsid w:val="00732452"/>
    <w:rsid w:val="00751DB5"/>
    <w:rsid w:val="0075692C"/>
    <w:rsid w:val="00781470"/>
    <w:rsid w:val="008B3742"/>
    <w:rsid w:val="00914727"/>
    <w:rsid w:val="00932055"/>
    <w:rsid w:val="00AB2BC5"/>
    <w:rsid w:val="00B060CD"/>
    <w:rsid w:val="00B34D38"/>
    <w:rsid w:val="00BC6D9B"/>
    <w:rsid w:val="00C06B35"/>
    <w:rsid w:val="00C41079"/>
    <w:rsid w:val="00C80D33"/>
    <w:rsid w:val="00CA322B"/>
    <w:rsid w:val="00CE69E7"/>
    <w:rsid w:val="00CF6D7C"/>
    <w:rsid w:val="00D02756"/>
    <w:rsid w:val="00D33108"/>
    <w:rsid w:val="00D56C84"/>
    <w:rsid w:val="00D73AB4"/>
    <w:rsid w:val="00D929EF"/>
    <w:rsid w:val="00D93046"/>
    <w:rsid w:val="00DC638B"/>
    <w:rsid w:val="00E26293"/>
    <w:rsid w:val="00EC65B0"/>
    <w:rsid w:val="00F13CC2"/>
    <w:rsid w:val="00F80A3B"/>
    <w:rsid w:val="00FD71D6"/>
    <w:rsid w:val="00FF273A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7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7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13</cp:revision>
  <dcterms:created xsi:type="dcterms:W3CDTF">2021-07-01T07:38:00Z</dcterms:created>
  <dcterms:modified xsi:type="dcterms:W3CDTF">2021-08-25T06:27:00Z</dcterms:modified>
</cp:coreProperties>
</file>