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E78" w:rsidRPr="00B4512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5128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B4512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 710 (із змінами)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C3C95" w:rsidRPr="008C3C95" w:rsidRDefault="008C3C95" w:rsidP="008C3C9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8C3C9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Послуги з поточного ремонту складових вузлів цифрового обладнання загально технологічного телефонного зв'язку HiPath, Hicom:</w:t>
      </w:r>
    </w:p>
    <w:p w:rsidR="008C3C95" w:rsidRPr="008C3C95" w:rsidRDefault="008C3C95" w:rsidP="008C3C9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8C3C9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 xml:space="preserve">- послуги з  ремонту модулю блоку живлення HiPath 1190 </w:t>
      </w:r>
      <w:r w:rsidR="00B6489D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– 3шт</w:t>
      </w:r>
      <w:r w:rsidRPr="008C3C9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 xml:space="preserve"> - код ДК021-2015-50334130-5;</w:t>
      </w:r>
    </w:p>
    <w:p w:rsidR="008C3C95" w:rsidRPr="008C3C95" w:rsidRDefault="008C3C95" w:rsidP="008C3C9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8C3C9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системного апарату Optipoint</w:t>
      </w:r>
      <w:r w:rsidR="00B6489D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 xml:space="preserve"> – 28шт</w:t>
      </w:r>
      <w:r w:rsidRPr="008C3C9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 xml:space="preserve"> - код ДК021-2015-50334130-5;</w:t>
      </w:r>
    </w:p>
    <w:p w:rsidR="008C3C95" w:rsidRPr="008C3C95" w:rsidRDefault="008C3C95" w:rsidP="008C3C9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8C3C9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блока живлення HiPath</w:t>
      </w:r>
      <w:r w:rsidR="00B6489D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 xml:space="preserve"> – 1шт</w:t>
      </w:r>
      <w:r w:rsidRPr="008C3C9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 xml:space="preserve"> - код ДК021-2015-50334130-5;</w:t>
      </w:r>
    </w:p>
    <w:p w:rsidR="008C3C95" w:rsidRPr="00D3590C" w:rsidRDefault="008C3C95" w:rsidP="008C3C9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8C3C9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>- послуги з  ремонту базового блоку Hicom</w:t>
      </w:r>
      <w:r w:rsidR="000816AC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 xml:space="preserve"> 130</w:t>
      </w:r>
      <w:r w:rsidR="00B6489D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 xml:space="preserve"> – 1шт</w:t>
      </w:r>
      <w:r w:rsidRPr="008C3C95"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  <w:t xml:space="preserve"> - код ДК021-2015-50334130-5.</w:t>
      </w:r>
    </w:p>
    <w:p w:rsidR="00B45128" w:rsidRPr="00DA26C5" w:rsidRDefault="00B45128" w:rsidP="008C3C95">
      <w:p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DA26C5">
        <w:rPr>
          <w:rFonts w:ascii="Times New Roman" w:eastAsia="Times New Roman" w:hAnsi="Times New Roman" w:cs="Times New Roman"/>
          <w:noProof/>
          <w:sz w:val="26"/>
          <w:szCs w:val="26"/>
          <w:lang w:val="uk-UA"/>
        </w:rPr>
        <w:t xml:space="preserve">Код ДК021-2015 </w:t>
      </w:r>
      <w:r w:rsidR="00F96963" w:rsidRPr="00C65C64">
        <w:rPr>
          <w:rFonts w:ascii="Times New Roman" w:hAnsi="Times New Roman" w:cs="Times New Roman"/>
          <w:noProof/>
          <w:sz w:val="24"/>
          <w:szCs w:val="24"/>
          <w:lang w:val="uk-UA"/>
        </w:rPr>
        <w:t>- 50330000-7 "Послуги з технічного обслуговування телекомунікаційного обладнання"</w:t>
      </w:r>
      <w:r w:rsidR="00F96963">
        <w:rPr>
          <w:rFonts w:ascii="Times New Roman" w:hAnsi="Times New Roman" w:cs="Times New Roman"/>
          <w:noProof/>
          <w:sz w:val="24"/>
          <w:szCs w:val="24"/>
          <w:lang w:val="uk-UA"/>
        </w:rPr>
        <w:t>.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val="uk-UA"/>
        </w:rPr>
      </w:pP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B4512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Номер оголошення про проведення закупівлі присвоєний електронною системою закупівель - № ЦБД 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UA</w:t>
      </w:r>
      <w:r w:rsidR="00B63765">
        <w:rPr>
          <w:rFonts w:ascii="Times New Roman" w:hAnsi="Times New Roman" w:cs="Times New Roman"/>
          <w:noProof/>
          <w:sz w:val="26"/>
          <w:szCs w:val="26"/>
        </w:rPr>
        <w:t>-2021-08-20-001475-</w:t>
      </w:r>
      <w:r w:rsidR="00B63765">
        <w:rPr>
          <w:rFonts w:ascii="Times New Roman" w:hAnsi="Times New Roman" w:cs="Times New Roman"/>
          <w:noProof/>
          <w:sz w:val="26"/>
          <w:szCs w:val="26"/>
          <w:lang w:val="en-US"/>
        </w:rPr>
        <w:t>b</w:t>
      </w:r>
      <w:r w:rsidRPr="00B45128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, на електронному торговому майданчику 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Smarttender</w:t>
      </w:r>
      <w:r w:rsidRPr="00B45128">
        <w:rPr>
          <w:rFonts w:ascii="Times New Roman" w:hAnsi="Times New Roman" w:cs="Times New Roman"/>
          <w:noProof/>
          <w:sz w:val="26"/>
          <w:szCs w:val="26"/>
        </w:rPr>
        <w:t>.</w:t>
      </w:r>
      <w:r w:rsidRPr="00B45128">
        <w:rPr>
          <w:rFonts w:ascii="Times New Roman" w:hAnsi="Times New Roman" w:cs="Times New Roman"/>
          <w:noProof/>
          <w:sz w:val="26"/>
          <w:szCs w:val="26"/>
          <w:lang w:val="en-US"/>
        </w:rPr>
        <w:t>Biz</w:t>
      </w:r>
      <w:r w:rsidR="00B63765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№13392956</w:t>
      </w:r>
    </w:p>
    <w:p w:rsidR="00B45128" w:rsidRDefault="00B45128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66C42" w:rsidTr="00466C42">
        <w:tc>
          <w:tcPr>
            <w:tcW w:w="4785" w:type="dxa"/>
          </w:tcPr>
          <w:p w:rsidR="00466C42" w:rsidRPr="00466C42" w:rsidRDefault="00466C42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466C42" w:rsidRPr="00466C42" w:rsidRDefault="00466C42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Обгрунтування</w:t>
            </w:r>
            <w:proofErr w:type="spellEnd"/>
          </w:p>
        </w:tc>
      </w:tr>
      <w:tr w:rsidR="00466C42" w:rsidRPr="00B63765" w:rsidTr="00466C42">
        <w:tc>
          <w:tcPr>
            <w:tcW w:w="4785" w:type="dxa"/>
          </w:tcPr>
          <w:p w:rsidR="00D3590C" w:rsidRDefault="00D3590C" w:rsidP="00D3590C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Технічні характеристики:</w:t>
            </w:r>
          </w:p>
          <w:p w:rsidR="00D3590C" w:rsidRPr="00EE2A7E" w:rsidRDefault="00D3590C" w:rsidP="00D3590C">
            <w:pPr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р</w:t>
            </w:r>
            <w:r w:rsidRPr="00EE2A7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емонт обладнання виконується шляхом відновлення працездатності складових вузлів  з використанням на них нових комплектуючих та</w:t>
            </w:r>
            <w:r w:rsidRPr="00EE2A7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матеріалів, що підтверджується дефектним актом Виконавця, або заміною аналогічними  складовими вузлами. </w:t>
            </w:r>
          </w:p>
          <w:p w:rsidR="00466C42" w:rsidRPr="00466C42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786" w:type="dxa"/>
          </w:tcPr>
          <w:p w:rsidR="00F96963" w:rsidRPr="00661018" w:rsidRDefault="001054D1" w:rsidP="00F96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 w:rsidR="00F96963" w:rsidRPr="00661018">
              <w:rPr>
                <w:rFonts w:ascii="Times New Roman" w:hAnsi="Times New Roman"/>
                <w:lang w:val="uk-UA"/>
              </w:rPr>
              <w:t xml:space="preserve">ЦШ-0051 «Інструкція з організації системи технічного обслуговування пристроїв </w:t>
            </w:r>
            <w:proofErr w:type="spellStart"/>
            <w:r w:rsidR="00F96963" w:rsidRPr="00661018">
              <w:rPr>
                <w:rFonts w:ascii="Times New Roman" w:hAnsi="Times New Roman"/>
                <w:lang w:val="uk-UA"/>
              </w:rPr>
              <w:t>проводового</w:t>
            </w:r>
            <w:proofErr w:type="spellEnd"/>
            <w:r w:rsidR="00F96963" w:rsidRPr="00661018">
              <w:rPr>
                <w:rFonts w:ascii="Times New Roman" w:hAnsi="Times New Roman"/>
                <w:lang w:val="uk-UA"/>
              </w:rPr>
              <w:t xml:space="preserve"> зв'язку на залізничному транспорті»,</w:t>
            </w:r>
            <w:r w:rsidR="00F96963"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 xml:space="preserve"> затвердженою наказом Державної адміністрації залізничного т</w:t>
            </w:r>
            <w:r w:rsidR="00F96963">
              <w:rPr>
                <w:rFonts w:ascii="Times New Roman" w:eastAsia="Times New Roman" w:hAnsi="Times New Roman"/>
                <w:color w:val="000000"/>
                <w:lang w:val="uk-UA" w:eastAsia="uk-UA"/>
              </w:rPr>
              <w:t>ранспорту України від 16.08.200</w:t>
            </w:r>
            <w:r w:rsidR="00F96963"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7</w:t>
            </w:r>
            <w:r w:rsidR="00F96963">
              <w:rPr>
                <w:rFonts w:ascii="Times New Roman" w:eastAsia="Times New Roman" w:hAnsi="Times New Roman"/>
                <w:color w:val="000000"/>
                <w:lang w:val="uk-UA" w:eastAsia="uk-UA"/>
              </w:rPr>
              <w:t xml:space="preserve"> </w:t>
            </w:r>
            <w:r w:rsidR="00F96963"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№409-Ц</w:t>
            </w:r>
          </w:p>
          <w:p w:rsidR="00466C42" w:rsidRPr="00466C42" w:rsidRDefault="00F96963" w:rsidP="00F96963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ЦШ-0057</w:t>
            </w:r>
            <w:r w:rsidRPr="00661018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  <w:r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«Інструкція з організації технічного обслуговування та ремонту програмно-апаратних комплексів залізничної автоматики, телемеханіки та зв’язку», затвердженою наказом Державної адміністрації залізничного транспорту України від 18.05.2009 №291-Ц</w:t>
            </w:r>
          </w:p>
        </w:tc>
      </w:tr>
      <w:tr w:rsidR="00466C42" w:rsidTr="00466C42">
        <w:tc>
          <w:tcPr>
            <w:tcW w:w="4785" w:type="dxa"/>
          </w:tcPr>
          <w:p w:rsidR="00D3590C" w:rsidRDefault="00D3590C" w:rsidP="00D3590C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Якісні характеристики:</w:t>
            </w:r>
          </w:p>
          <w:p w:rsidR="00D3590C" w:rsidRPr="00EE2A7E" w:rsidRDefault="00D3590C" w:rsidP="00D3590C">
            <w:pPr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- 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  <w:t>в</w:t>
            </w:r>
            <w:r w:rsidRPr="00EE2A7E"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  <w:t>ідремонтоване обладнання повинно відповідати вимогам КНД 45-074-97 «Системи передавання цифрові. Норми та параметри основного цифрового каналу і цифрових трактів первинної мережі зв'язку України».</w:t>
            </w:r>
          </w:p>
          <w:p w:rsidR="00466C42" w:rsidRPr="00466C42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786" w:type="dxa"/>
          </w:tcPr>
          <w:p w:rsidR="00466C42" w:rsidRPr="001054D1" w:rsidRDefault="001054D1" w:rsidP="001054D1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 w:rsidRPr="00661018">
              <w:rPr>
                <w:rFonts w:ascii="Times New Roman" w:hAnsi="Times New Roman"/>
                <w:lang w:val="uk-UA"/>
              </w:rPr>
              <w:t>КНД 45-074-97 «Системи передавання цифрові. Норми та параметри основного цифрового каналу і цифрових трактів первинної мережі зв'язку України»</w:t>
            </w:r>
          </w:p>
        </w:tc>
      </w:tr>
      <w:tr w:rsidR="00466C42" w:rsidTr="00466C42">
        <w:tc>
          <w:tcPr>
            <w:tcW w:w="4785" w:type="dxa"/>
          </w:tcPr>
          <w:p w:rsidR="00466C42" w:rsidRPr="00466C42" w:rsidRDefault="00D3590C" w:rsidP="00D3590C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Очікувана вартість: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179</w:t>
            </w:r>
            <w:r w:rsidRPr="00080AE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893</w:t>
            </w:r>
            <w:r w:rsidRPr="00080AE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  <w:r w:rsidRPr="00080AE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грн. з ПДВ</w:t>
            </w:r>
          </w:p>
        </w:tc>
        <w:tc>
          <w:tcPr>
            <w:tcW w:w="4786" w:type="dxa"/>
          </w:tcPr>
          <w:p w:rsidR="00466C42" w:rsidRPr="001054D1" w:rsidRDefault="001054D1" w:rsidP="00DA26C5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1054D1">
              <w:rPr>
                <w:rFonts w:ascii="Times New Roman" w:hAnsi="Times New Roman" w:cs="Times New Roman"/>
                <w:lang w:val="uk-UA"/>
              </w:rPr>
              <w:t>За результатами маркетингового дослідження ринку вартісних показників та на виконання вимог наказу</w:t>
            </w:r>
            <w:r w:rsidR="00DA26C5">
              <w:rPr>
                <w:rFonts w:ascii="Times New Roman" w:hAnsi="Times New Roman" w:cs="Times New Roman"/>
                <w:lang w:val="uk-UA"/>
              </w:rPr>
              <w:t xml:space="preserve"> АТ «Укрзалізниця»</w:t>
            </w:r>
            <w:r w:rsidRPr="001054D1">
              <w:rPr>
                <w:rFonts w:ascii="Times New Roman" w:hAnsi="Times New Roman" w:cs="Times New Roman"/>
                <w:lang w:val="uk-UA"/>
              </w:rPr>
              <w:t xml:space="preserve"> від 26.02.2016 № 107 з урахуванням наказу МЕ від 18.02.2020 № 275</w:t>
            </w:r>
          </w:p>
        </w:tc>
      </w:tr>
    </w:tbl>
    <w:p w:rsidR="00D3590C" w:rsidRDefault="00D3590C" w:rsidP="00D3590C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D3590C" w:rsidRDefault="00D3590C" w:rsidP="00D3590C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D3590C" w:rsidRDefault="00D3590C" w:rsidP="00D3590C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D3590C" w:rsidRDefault="00D3590C" w:rsidP="00D3590C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B45128" w:rsidRPr="00D3590C" w:rsidRDefault="00B45128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  <w:bookmarkStart w:id="0" w:name="_GoBack"/>
      <w:bookmarkEnd w:id="0"/>
    </w:p>
    <w:sectPr w:rsidR="00B45128" w:rsidRPr="00D3590C" w:rsidSect="00F96963">
      <w:pgSz w:w="11906" w:h="16838"/>
      <w:pgMar w:top="568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45128"/>
    <w:rsid w:val="000816AC"/>
    <w:rsid w:val="001054D1"/>
    <w:rsid w:val="00232E78"/>
    <w:rsid w:val="002F0E7F"/>
    <w:rsid w:val="00466C42"/>
    <w:rsid w:val="008C3C95"/>
    <w:rsid w:val="00B45128"/>
    <w:rsid w:val="00B63765"/>
    <w:rsid w:val="00B6489D"/>
    <w:rsid w:val="00D3590C"/>
    <w:rsid w:val="00DA26C5"/>
    <w:rsid w:val="00F9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6C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rsid w:val="00F969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96963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1426</Words>
  <Characters>813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nvtz</cp:lastModifiedBy>
  <cp:revision>9</cp:revision>
  <cp:lastPrinted>2021-08-04T10:04:00Z</cp:lastPrinted>
  <dcterms:created xsi:type="dcterms:W3CDTF">2021-06-01T16:58:00Z</dcterms:created>
  <dcterms:modified xsi:type="dcterms:W3CDTF">2021-08-25T06:25:00Z</dcterms:modified>
</cp:coreProperties>
</file>