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C89" w:rsidRDefault="00035C89" w:rsidP="0056076D">
      <w:pPr>
        <w:jc w:val="center"/>
        <w:rPr>
          <w:rFonts w:ascii="Times New Roman" w:hAnsi="Times New Roman" w:cs="Times New Roman"/>
          <w:b/>
          <w:bCs/>
          <w:sz w:val="28"/>
          <w:szCs w:val="24"/>
          <w:lang w:val="en-US"/>
        </w:rPr>
      </w:pPr>
    </w:p>
    <w:p w:rsidR="0056076D" w:rsidRPr="0056076D" w:rsidRDefault="0056076D" w:rsidP="0056076D">
      <w:pPr>
        <w:jc w:val="center"/>
        <w:rPr>
          <w:rFonts w:ascii="Times New Roman" w:hAnsi="Times New Roman" w:cs="Times New Roman"/>
          <w:sz w:val="28"/>
          <w:szCs w:val="24"/>
        </w:rPr>
      </w:pPr>
      <w:r w:rsidRPr="0056076D">
        <w:rPr>
          <w:rFonts w:ascii="Times New Roman" w:hAnsi="Times New Roman" w:cs="Times New Roman"/>
          <w:b/>
          <w:bCs/>
          <w:sz w:val="28"/>
          <w:szCs w:val="24"/>
        </w:rPr>
        <w:t>Інформація щодо процедури закупівлі</w:t>
      </w:r>
    </w:p>
    <w:p w:rsidR="0056076D" w:rsidRPr="0056076D" w:rsidRDefault="0056076D" w:rsidP="0056076D">
      <w:pPr>
        <w:jc w:val="center"/>
        <w:rPr>
          <w:rFonts w:ascii="Times New Roman" w:hAnsi="Times New Roman" w:cs="Times New Roman"/>
          <w:sz w:val="28"/>
          <w:szCs w:val="24"/>
        </w:rPr>
      </w:pPr>
      <w:r w:rsidRPr="0056076D">
        <w:rPr>
          <w:rFonts w:ascii="Times New Roman" w:hAnsi="Times New Roman" w:cs="Times New Roman"/>
          <w:sz w:val="28"/>
          <w:szCs w:val="24"/>
        </w:rPr>
        <w:t>на виконання Постанови КМУ від 11.10.2016 №710 (із змінами)</w:t>
      </w:r>
    </w:p>
    <w:p w:rsidR="00035C89" w:rsidRPr="00035C89" w:rsidRDefault="00035C89" w:rsidP="00035C8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5C89">
        <w:rPr>
          <w:rFonts w:ascii="Times New Roman" w:hAnsi="Times New Roman" w:cs="Times New Roman"/>
          <w:b/>
          <w:sz w:val="28"/>
          <w:szCs w:val="28"/>
        </w:rPr>
        <w:t>Послуги з ремонту лінійного обладнання МВРС:</w:t>
      </w:r>
    </w:p>
    <w:p w:rsidR="00035C89" w:rsidRPr="00035C89" w:rsidRDefault="00035C89" w:rsidP="00035C8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5C89">
        <w:rPr>
          <w:rFonts w:ascii="Times New Roman" w:hAnsi="Times New Roman" w:cs="Times New Roman"/>
          <w:sz w:val="28"/>
          <w:szCs w:val="28"/>
        </w:rPr>
        <w:t xml:space="preserve">послуги з капітального ремонту моторних колісних пар ЕПЛ2Т в обсязі повного </w:t>
      </w:r>
      <w:proofErr w:type="spellStart"/>
      <w:r w:rsidRPr="00035C89">
        <w:rPr>
          <w:rFonts w:ascii="Times New Roman" w:hAnsi="Times New Roman" w:cs="Times New Roman"/>
          <w:sz w:val="28"/>
          <w:szCs w:val="28"/>
        </w:rPr>
        <w:t>опосвідчення</w:t>
      </w:r>
      <w:proofErr w:type="spellEnd"/>
      <w:r w:rsidRPr="00035C89">
        <w:rPr>
          <w:rFonts w:ascii="Times New Roman" w:hAnsi="Times New Roman" w:cs="Times New Roman"/>
          <w:sz w:val="28"/>
          <w:szCs w:val="28"/>
        </w:rPr>
        <w:t xml:space="preserve"> з виконанням заміни елементів – 19 од. Код ДК 021:2015 - 50221300-3; послуги з капітального ремонту моторних колісних пар ЕР-2 в обсязі повного </w:t>
      </w:r>
      <w:proofErr w:type="spellStart"/>
      <w:r w:rsidRPr="00035C89">
        <w:rPr>
          <w:rFonts w:ascii="Times New Roman" w:hAnsi="Times New Roman" w:cs="Times New Roman"/>
          <w:sz w:val="28"/>
          <w:szCs w:val="28"/>
        </w:rPr>
        <w:t>опосвідчення</w:t>
      </w:r>
      <w:proofErr w:type="spellEnd"/>
      <w:r w:rsidRPr="00035C89">
        <w:rPr>
          <w:rFonts w:ascii="Times New Roman" w:hAnsi="Times New Roman" w:cs="Times New Roman"/>
          <w:sz w:val="28"/>
          <w:szCs w:val="28"/>
        </w:rPr>
        <w:t xml:space="preserve"> з виконанням заміни елементів – 4 од. Код ДК 021:2015 - 50221300-3.</w:t>
      </w:r>
    </w:p>
    <w:p w:rsidR="002F6434" w:rsidRPr="002F6434" w:rsidRDefault="002F6434" w:rsidP="002F64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6434">
        <w:rPr>
          <w:rFonts w:ascii="Times New Roman" w:hAnsi="Times New Roman" w:cs="Times New Roman"/>
          <w:b/>
          <w:sz w:val="28"/>
          <w:szCs w:val="28"/>
        </w:rPr>
        <w:t>ДК 021:2015 – 50220000-3 Послуги з ремонту, технічного обслуговування залізничного транспорту і пов’язаного обладнання та супутні послуги</w:t>
      </w:r>
    </w:p>
    <w:p w:rsidR="00C450EE" w:rsidRPr="00867EAE" w:rsidRDefault="0056076D" w:rsidP="002F6434">
      <w:pPr>
        <w:jc w:val="center"/>
        <w:rPr>
          <w:rFonts w:ascii="Times New Roman" w:hAnsi="Times New Roman" w:cs="Times New Roman"/>
          <w:sz w:val="28"/>
          <w:szCs w:val="24"/>
          <w:lang w:val="ru-RU"/>
        </w:rPr>
      </w:pPr>
      <w:r w:rsidRPr="0056076D">
        <w:rPr>
          <w:rFonts w:ascii="Times New Roman" w:hAnsi="Times New Roman" w:cs="Times New Roman"/>
          <w:b/>
          <w:bCs/>
          <w:sz w:val="28"/>
          <w:szCs w:val="24"/>
        </w:rPr>
        <w:t xml:space="preserve">Номер оголошення про проведення закупівлі, присвоєний електронною системою закупівель </w:t>
      </w:r>
      <w:r w:rsidRPr="0056076D">
        <w:rPr>
          <w:rFonts w:ascii="Times New Roman" w:hAnsi="Times New Roman" w:cs="Times New Roman"/>
          <w:sz w:val="28"/>
          <w:szCs w:val="24"/>
        </w:rPr>
        <w:t xml:space="preserve">- </w:t>
      </w:r>
      <w:r w:rsidR="00D32A37">
        <w:rPr>
          <w:rFonts w:ascii="Times New Roman" w:hAnsi="Times New Roman" w:cs="Times New Roman"/>
          <w:sz w:val="28"/>
          <w:szCs w:val="24"/>
        </w:rPr>
        <w:t xml:space="preserve">                                             </w:t>
      </w:r>
      <w:r w:rsidR="00867EAE">
        <w:rPr>
          <w:rFonts w:ascii="Times New Roman" w:hAnsi="Times New Roman" w:cs="Times New Roman"/>
          <w:sz w:val="28"/>
          <w:szCs w:val="24"/>
        </w:rPr>
        <w:t>№ ЦБД UA-2021-08-27-002343-</w:t>
      </w:r>
      <w:r w:rsidR="00867EAE">
        <w:rPr>
          <w:rFonts w:ascii="Times New Roman" w:hAnsi="Times New Roman" w:cs="Times New Roman"/>
          <w:sz w:val="28"/>
          <w:szCs w:val="24"/>
          <w:lang w:val="en-US"/>
        </w:rPr>
        <w:t>b</w:t>
      </w:r>
      <w:r w:rsidRPr="0056076D">
        <w:rPr>
          <w:rFonts w:ascii="Times New Roman" w:hAnsi="Times New Roman" w:cs="Times New Roman"/>
          <w:sz w:val="28"/>
          <w:szCs w:val="24"/>
        </w:rPr>
        <w:t xml:space="preserve">, на електронному торговому майданчику </w:t>
      </w:r>
      <w:proofErr w:type="spellStart"/>
      <w:r w:rsidRPr="0056076D">
        <w:rPr>
          <w:rFonts w:ascii="Times New Roman" w:hAnsi="Times New Roman" w:cs="Times New Roman"/>
          <w:sz w:val="28"/>
          <w:szCs w:val="24"/>
        </w:rPr>
        <w:t>Smarttender.biz</w:t>
      </w:r>
      <w:proofErr w:type="spellEnd"/>
      <w:r w:rsidRPr="0056076D">
        <w:rPr>
          <w:rFonts w:ascii="Times New Roman" w:hAnsi="Times New Roman" w:cs="Times New Roman"/>
          <w:sz w:val="28"/>
          <w:szCs w:val="24"/>
        </w:rPr>
        <w:t xml:space="preserve"> №</w:t>
      </w:r>
      <w:r w:rsidR="00867EAE">
        <w:rPr>
          <w:rFonts w:ascii="Times New Roman" w:hAnsi="Times New Roman" w:cs="Times New Roman"/>
          <w:sz w:val="28"/>
          <w:szCs w:val="24"/>
          <w:lang w:val="ru-RU"/>
        </w:rPr>
        <w:t>13462275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64"/>
        <w:gridCol w:w="5322"/>
      </w:tblGrid>
      <w:tr w:rsidR="0056076D" w:rsidTr="001A0560">
        <w:tc>
          <w:tcPr>
            <w:tcW w:w="9464" w:type="dxa"/>
          </w:tcPr>
          <w:p w:rsidR="0056076D" w:rsidRDefault="0056076D" w:rsidP="0056076D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56076D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Вимоги Тендерної документації</w:t>
            </w:r>
          </w:p>
        </w:tc>
        <w:tc>
          <w:tcPr>
            <w:tcW w:w="5322" w:type="dxa"/>
          </w:tcPr>
          <w:p w:rsidR="0056076D" w:rsidRDefault="0056076D" w:rsidP="0056076D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56076D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Обґрунтування</w:t>
            </w:r>
          </w:p>
        </w:tc>
      </w:tr>
      <w:tr w:rsidR="0056076D" w:rsidRPr="00D32A37" w:rsidTr="00660457">
        <w:trPr>
          <w:trHeight w:val="1317"/>
        </w:trPr>
        <w:tc>
          <w:tcPr>
            <w:tcW w:w="9464" w:type="dxa"/>
          </w:tcPr>
          <w:p w:rsidR="0056076D" w:rsidRDefault="0056076D" w:rsidP="0056076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D32A3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Технічні характеристики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8217"/>
              <w:gridCol w:w="992"/>
            </w:tblGrid>
            <w:tr w:rsidR="00D8017F" w:rsidTr="00995FBA">
              <w:tc>
                <w:tcPr>
                  <w:tcW w:w="8217" w:type="dxa"/>
                  <w:vAlign w:val="center"/>
                </w:tcPr>
                <w:p w:rsidR="00D8017F" w:rsidRPr="0045275B" w:rsidRDefault="00D8017F" w:rsidP="007A522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5275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Найменування послуг</w:t>
                  </w:r>
                </w:p>
              </w:tc>
              <w:tc>
                <w:tcPr>
                  <w:tcW w:w="992" w:type="dxa"/>
                </w:tcPr>
                <w:p w:rsidR="00D8017F" w:rsidRPr="0045275B" w:rsidRDefault="00D8017F" w:rsidP="007A522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5275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Кіль-кість, од.</w:t>
                  </w:r>
                </w:p>
              </w:tc>
            </w:tr>
            <w:tr w:rsidR="00D8017F" w:rsidTr="00995FBA">
              <w:tc>
                <w:tcPr>
                  <w:tcW w:w="8217" w:type="dxa"/>
                  <w:vAlign w:val="center"/>
                </w:tcPr>
                <w:p w:rsidR="00D8017F" w:rsidRPr="0045275B" w:rsidRDefault="00D8017F" w:rsidP="007A5224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</w:pPr>
                  <w:r w:rsidRPr="009757F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  <w:t xml:space="preserve">1. Послуги з капітального ремонту моторних колісних пар ЕПЛ2Т в обсязі повного </w:t>
                  </w:r>
                  <w:proofErr w:type="spellStart"/>
                  <w:r w:rsidRPr="009757F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  <w:t>опосвідчення</w:t>
                  </w:r>
                  <w:proofErr w:type="spellEnd"/>
                  <w:r w:rsidRPr="009757F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  <w:t xml:space="preserve"> з виконанням заміни наступних елементів:</w:t>
                  </w:r>
                </w:p>
                <w:p w:rsidR="00D8017F" w:rsidRPr="0045275B" w:rsidRDefault="00D8017F" w:rsidP="007A5224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</w:pPr>
                  <w:r w:rsidRPr="009757F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  <w:t>- заміна бандажів - 2 од.,</w:t>
                  </w:r>
                </w:p>
                <w:p w:rsidR="00D8017F" w:rsidRPr="0045275B" w:rsidRDefault="00D8017F" w:rsidP="007A5224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</w:pPr>
                  <w:r w:rsidRPr="009757F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  <w:t>- заміна осі – 1 од.;</w:t>
                  </w:r>
                </w:p>
                <w:p w:rsidR="00D8017F" w:rsidRPr="0045275B" w:rsidRDefault="00D8017F" w:rsidP="007A5224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</w:pPr>
                  <w:r w:rsidRPr="009757F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  <w:t>- заміна підшипників буксових - 4 од.,</w:t>
                  </w:r>
                </w:p>
                <w:p w:rsidR="00D8017F" w:rsidRPr="0045275B" w:rsidRDefault="00D8017F" w:rsidP="007A5224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</w:pPr>
                  <w:r w:rsidRPr="009757F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  <w:t>- заміна підшипників середнього в</w:t>
                  </w:r>
                  <w:r w:rsidRPr="0045275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  <w:t>узла (опорного стакану) - 2 од.,</w:t>
                  </w:r>
                </w:p>
                <w:p w:rsidR="00D8017F" w:rsidRPr="009757F1" w:rsidRDefault="00D8017F" w:rsidP="007A5224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</w:pPr>
                  <w:r w:rsidRPr="009757F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  <w:t>із додатковою комплектацією витратними матеріалами – бандаж 890х134х83 мм ГОСТ 398:2016, ДСТУ 3717-98 – 4 шт., профіль бандажних кілець – 16 кг.</w:t>
                  </w:r>
                </w:p>
              </w:tc>
              <w:tc>
                <w:tcPr>
                  <w:tcW w:w="992" w:type="dxa"/>
                  <w:vAlign w:val="center"/>
                </w:tcPr>
                <w:p w:rsidR="00D8017F" w:rsidRPr="0045275B" w:rsidRDefault="00D8017F" w:rsidP="007A5224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52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8017F" w:rsidTr="00995FBA">
              <w:tc>
                <w:tcPr>
                  <w:tcW w:w="8217" w:type="dxa"/>
                  <w:vAlign w:val="center"/>
                </w:tcPr>
                <w:p w:rsidR="00D8017F" w:rsidRPr="0045275B" w:rsidRDefault="00D8017F" w:rsidP="007A5224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</w:pPr>
                  <w:r w:rsidRPr="009757F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  <w:t xml:space="preserve">2. Послуги з капітального ремонту моторних колісних пар ЕПЛ2Т в обсязі повного </w:t>
                  </w:r>
                  <w:proofErr w:type="spellStart"/>
                  <w:r w:rsidRPr="009757F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  <w:t>опосвідчення</w:t>
                  </w:r>
                  <w:proofErr w:type="spellEnd"/>
                  <w:r w:rsidRPr="009757F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  <w:t xml:space="preserve"> з виконанням заміни наступних елементів:</w:t>
                  </w:r>
                </w:p>
                <w:p w:rsidR="00D8017F" w:rsidRPr="0045275B" w:rsidRDefault="00D8017F" w:rsidP="007A5224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</w:pPr>
                  <w:r w:rsidRPr="009757F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  <w:t>- заміна підшипників буксових - 4 од.,</w:t>
                  </w:r>
                </w:p>
                <w:p w:rsidR="00D8017F" w:rsidRPr="0045275B" w:rsidRDefault="00D8017F" w:rsidP="007A5224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</w:pPr>
                  <w:r w:rsidRPr="009757F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  <w:t>- заміна підшипників середнього вузла (опорного стакану) - 2 од.,</w:t>
                  </w:r>
                </w:p>
                <w:p w:rsidR="00D8017F" w:rsidRPr="009757F1" w:rsidRDefault="00D8017F" w:rsidP="007A5224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</w:pPr>
                  <w:r w:rsidRPr="009757F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  <w:lastRenderedPageBreak/>
                    <w:t xml:space="preserve">       із додатковою комплектацією витратними матеріалами – бандаж 890х134х83 мм ГОСТ 398:2016, ДСТУ 3717-98 – 4 шт., профіль бандажних кілець – 16 кг.</w:t>
                  </w:r>
                </w:p>
              </w:tc>
              <w:tc>
                <w:tcPr>
                  <w:tcW w:w="992" w:type="dxa"/>
                  <w:vAlign w:val="center"/>
                </w:tcPr>
                <w:p w:rsidR="00D8017F" w:rsidRPr="0045275B" w:rsidRDefault="00D8017F" w:rsidP="007A5224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52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lastRenderedPageBreak/>
                    <w:t>2</w:t>
                  </w:r>
                </w:p>
              </w:tc>
            </w:tr>
            <w:tr w:rsidR="00D8017F" w:rsidTr="00995FBA">
              <w:tc>
                <w:tcPr>
                  <w:tcW w:w="8217" w:type="dxa"/>
                  <w:vAlign w:val="center"/>
                </w:tcPr>
                <w:p w:rsidR="00D8017F" w:rsidRPr="0045275B" w:rsidRDefault="00D8017F" w:rsidP="007A5224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</w:pPr>
                  <w:r w:rsidRPr="009757F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  <w:lastRenderedPageBreak/>
                    <w:t xml:space="preserve">3. Послуги з капітального ремонту моторних колісних пар ЕПЛ2Т в обсязі повного </w:t>
                  </w:r>
                  <w:proofErr w:type="spellStart"/>
                  <w:r w:rsidRPr="009757F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  <w:t>опосвідчення</w:t>
                  </w:r>
                  <w:proofErr w:type="spellEnd"/>
                  <w:r w:rsidRPr="009757F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  <w:t xml:space="preserve"> з виконанням заміни наступних елементів:</w:t>
                  </w:r>
                </w:p>
                <w:p w:rsidR="00D8017F" w:rsidRPr="0045275B" w:rsidRDefault="00D8017F" w:rsidP="007A5224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</w:pPr>
                  <w:r w:rsidRPr="009757F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  <w:t>-  заміна бандажів 2 од.,</w:t>
                  </w:r>
                </w:p>
                <w:p w:rsidR="00D8017F" w:rsidRPr="0045275B" w:rsidRDefault="00D8017F" w:rsidP="007A5224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</w:pPr>
                  <w:r w:rsidRPr="009757F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  <w:t>-  заміна підшипників буксових - 4 од.,</w:t>
                  </w:r>
                </w:p>
                <w:p w:rsidR="00D8017F" w:rsidRPr="0045275B" w:rsidRDefault="00D8017F" w:rsidP="007A5224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</w:pPr>
                  <w:r w:rsidRPr="009757F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  <w:t>-  заміна підшипників середнього в</w:t>
                  </w:r>
                  <w:r w:rsidRPr="0045275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  <w:t>узла (опорного стакану) - 2 од.,</w:t>
                  </w:r>
                </w:p>
                <w:p w:rsidR="00D8017F" w:rsidRPr="009757F1" w:rsidRDefault="00D8017F" w:rsidP="007A5224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</w:pPr>
                  <w:r w:rsidRPr="009757F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  <w:t xml:space="preserve">        із додатковою комплектацією витратними матеріалами – бандаж 890х134х83 мм ГОСТ 398:2016, ДСТУ 3717-98 – 4 шт., профіль бандажних кілець – 16 кг.</w:t>
                  </w:r>
                </w:p>
              </w:tc>
              <w:tc>
                <w:tcPr>
                  <w:tcW w:w="992" w:type="dxa"/>
                  <w:vAlign w:val="center"/>
                </w:tcPr>
                <w:p w:rsidR="00D8017F" w:rsidRPr="0045275B" w:rsidRDefault="00D8017F" w:rsidP="007A5224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52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16</w:t>
                  </w:r>
                </w:p>
              </w:tc>
            </w:tr>
            <w:tr w:rsidR="00D8017F" w:rsidTr="00995FBA">
              <w:tc>
                <w:tcPr>
                  <w:tcW w:w="8217" w:type="dxa"/>
                  <w:vAlign w:val="center"/>
                </w:tcPr>
                <w:p w:rsidR="00D8017F" w:rsidRPr="0045275B" w:rsidRDefault="00D8017F" w:rsidP="007A5224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</w:pPr>
                  <w:r w:rsidRPr="009757F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  <w:t>4. Послуги з капітального ремонту моторних колісних пар ЕР</w:t>
                  </w:r>
                  <w:r w:rsidRPr="0045275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  <w:t>-</w:t>
                  </w:r>
                  <w:r w:rsidRPr="009757F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  <w:t xml:space="preserve">2 в обсязі повного </w:t>
                  </w:r>
                  <w:proofErr w:type="spellStart"/>
                  <w:r w:rsidRPr="009757F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  <w:t>опосвідчення</w:t>
                  </w:r>
                  <w:proofErr w:type="spellEnd"/>
                  <w:r w:rsidRPr="009757F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  <w:t xml:space="preserve"> з виконанням заміни наступних елементів:</w:t>
                  </w:r>
                  <w:r w:rsidRPr="0045275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  <w:t xml:space="preserve"> </w:t>
                  </w:r>
                </w:p>
                <w:p w:rsidR="00D8017F" w:rsidRPr="0045275B" w:rsidRDefault="00D8017F" w:rsidP="007A5224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</w:pPr>
                  <w:r w:rsidRPr="009757F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  <w:t>- заміна бандажів - 2 од.,</w:t>
                  </w:r>
                  <w:r w:rsidRPr="0045275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  <w:t xml:space="preserve"> </w:t>
                  </w:r>
                </w:p>
                <w:p w:rsidR="00D8017F" w:rsidRPr="0045275B" w:rsidRDefault="00D8017F" w:rsidP="007A5224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</w:pPr>
                  <w:r w:rsidRPr="009757F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  <w:t>- заміна зубчатого вінця - 1 од.,</w:t>
                  </w:r>
                  <w:r w:rsidRPr="0045275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  <w:t xml:space="preserve"> </w:t>
                  </w:r>
                </w:p>
                <w:p w:rsidR="00D8017F" w:rsidRPr="0045275B" w:rsidRDefault="00D8017F" w:rsidP="007A5224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</w:pPr>
                  <w:r w:rsidRPr="009757F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  <w:t>- заміна підшипників буксових - 4 од.,</w:t>
                  </w:r>
                </w:p>
                <w:p w:rsidR="00D8017F" w:rsidRPr="0045275B" w:rsidRDefault="00D8017F" w:rsidP="007A5224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</w:pPr>
                  <w:r w:rsidRPr="009757F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  <w:t>- заміна підшипників середнього вузла (опорного стакану) - 2 од.,</w:t>
                  </w:r>
                </w:p>
                <w:p w:rsidR="00D8017F" w:rsidRPr="009757F1" w:rsidRDefault="00D8017F" w:rsidP="007A5224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</w:pPr>
                  <w:r w:rsidRPr="009757F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uk-UA"/>
                    </w:rPr>
                    <w:t>із додатковою комплектацією витратними матеріалами – бандаж 890х134х83 мм ГОСТ 398:2016, ДСТУ 3717-98 – 4 шт., профіль бандажних кілець – 16 кг.</w:t>
                  </w:r>
                </w:p>
              </w:tc>
              <w:tc>
                <w:tcPr>
                  <w:tcW w:w="992" w:type="dxa"/>
                  <w:vAlign w:val="center"/>
                </w:tcPr>
                <w:p w:rsidR="00D8017F" w:rsidRPr="0045275B" w:rsidRDefault="00D8017F" w:rsidP="007A5224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52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</w:tbl>
          <w:p w:rsidR="001A0560" w:rsidRPr="00D32A37" w:rsidRDefault="001A0560" w:rsidP="0056076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5322" w:type="dxa"/>
          </w:tcPr>
          <w:p w:rsidR="007D0605" w:rsidRPr="00FD52BC" w:rsidRDefault="0056076D" w:rsidP="00FD52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D52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Згідно з</w:t>
            </w:r>
            <w:r w:rsidR="007D0605" w:rsidRPr="00FD52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D0605" w:rsidRPr="00FD52BC">
              <w:rPr>
                <w:rFonts w:ascii="Times New Roman" w:hAnsi="Times New Roman"/>
                <w:sz w:val="28"/>
                <w:szCs w:val="28"/>
              </w:rPr>
              <w:t>Інструкцією з формування, ремонту та утримання колісних пар тягового рухомого складу залізниць України колії 150 мм ВНД 32.0.07.001-2001, затверджен</w:t>
            </w:r>
            <w:r w:rsidR="00FD52BC" w:rsidRPr="00FD52BC">
              <w:rPr>
                <w:rFonts w:ascii="Times New Roman" w:hAnsi="Times New Roman"/>
                <w:sz w:val="28"/>
                <w:szCs w:val="28"/>
              </w:rPr>
              <w:t>ою</w:t>
            </w:r>
            <w:r w:rsidR="007D0605" w:rsidRPr="00FD52BC">
              <w:rPr>
                <w:rFonts w:ascii="Times New Roman" w:hAnsi="Times New Roman"/>
                <w:sz w:val="28"/>
                <w:szCs w:val="28"/>
              </w:rPr>
              <w:t xml:space="preserve">  наказом Укрзалізниці від 29.05.2001 № 305-Ц зі змінами та доповненнями затвердженими наказами Укрзалізниці  від 16.11.2004 № 863-ЦЗ, від 18.12.2007 № 598-Ц та від 20.04.2010 № 046-ЦЗ,</w:t>
            </w:r>
          </w:p>
          <w:p w:rsidR="007D0605" w:rsidRPr="00867EAE" w:rsidRDefault="007D0605" w:rsidP="00FD52BC">
            <w:pPr>
              <w:pStyle w:val="a4"/>
              <w:tabs>
                <w:tab w:val="left" w:pos="426"/>
              </w:tabs>
              <w:adjustRightInd w:val="0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67EAE">
              <w:rPr>
                <w:rFonts w:ascii="Times New Roman" w:hAnsi="Times New Roman"/>
                <w:sz w:val="28"/>
                <w:szCs w:val="28"/>
                <w:lang w:val="uk-UA"/>
              </w:rPr>
              <w:t>Інструкці</w:t>
            </w:r>
            <w:r w:rsidR="00FD52BC" w:rsidRPr="00FD52BC">
              <w:rPr>
                <w:rFonts w:ascii="Times New Roman" w:hAnsi="Times New Roman"/>
                <w:sz w:val="28"/>
                <w:szCs w:val="28"/>
                <w:lang w:val="uk-UA"/>
              </w:rPr>
              <w:t>єю</w:t>
            </w:r>
            <w:r w:rsidRPr="00867EA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 технічного обслуговування та ремонту вузлів з підшипниками кочення локомотивів та моторвагонного рухомого складу ЦТ-0165, затверджен</w:t>
            </w:r>
            <w:r w:rsidR="00FD52BC" w:rsidRPr="00FD52BC">
              <w:rPr>
                <w:rFonts w:ascii="Times New Roman" w:hAnsi="Times New Roman"/>
                <w:sz w:val="28"/>
                <w:szCs w:val="28"/>
                <w:lang w:val="uk-UA"/>
              </w:rPr>
              <w:t>ою</w:t>
            </w:r>
            <w:r w:rsidRPr="00867EA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67EAE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наказом Укрзалізниці від 20.02.2008 № 096-Ц;</w:t>
            </w:r>
          </w:p>
          <w:p w:rsidR="007D0605" w:rsidRPr="00867EAE" w:rsidRDefault="007D0605" w:rsidP="00FD52BC">
            <w:pPr>
              <w:pStyle w:val="a4"/>
              <w:numPr>
                <w:ilvl w:val="0"/>
                <w:numId w:val="1"/>
              </w:numPr>
              <w:tabs>
                <w:tab w:val="left" w:pos="426"/>
              </w:tabs>
              <w:adjustRightInd w:val="0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67EAE">
              <w:rPr>
                <w:rFonts w:ascii="Times New Roman" w:hAnsi="Times New Roman"/>
                <w:sz w:val="28"/>
                <w:szCs w:val="28"/>
                <w:lang w:val="uk-UA"/>
              </w:rPr>
              <w:t>Інструкці</w:t>
            </w:r>
            <w:r w:rsidR="00FD52BC" w:rsidRPr="00FD52BC">
              <w:rPr>
                <w:rFonts w:ascii="Times New Roman" w:hAnsi="Times New Roman"/>
                <w:sz w:val="28"/>
                <w:szCs w:val="28"/>
                <w:lang w:val="uk-UA"/>
              </w:rPr>
              <w:t>єю</w:t>
            </w:r>
            <w:r w:rsidRPr="00867EA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 магнітного контролю відповідальних деталей і вузлів тягового рухомого складу залізниць </w:t>
            </w:r>
            <w:r w:rsidRPr="00FD52BC">
              <w:rPr>
                <w:rFonts w:ascii="Times New Roman" w:hAnsi="Times New Roman"/>
                <w:sz w:val="28"/>
                <w:szCs w:val="28"/>
                <w:lang w:val="uk-UA"/>
              </w:rPr>
              <w:t>У</w:t>
            </w:r>
            <w:r w:rsidR="00FD52BC" w:rsidRPr="00867EAE">
              <w:rPr>
                <w:rFonts w:ascii="Times New Roman" w:hAnsi="Times New Roman"/>
                <w:sz w:val="28"/>
                <w:szCs w:val="28"/>
                <w:lang w:val="uk-UA"/>
              </w:rPr>
              <w:t>країни ЦТ-0066 затверджено</w:t>
            </w:r>
            <w:r w:rsidR="00FD52BC" w:rsidRPr="00FD52BC">
              <w:rPr>
                <w:rFonts w:ascii="Times New Roman" w:hAnsi="Times New Roman"/>
                <w:sz w:val="28"/>
                <w:szCs w:val="28"/>
                <w:lang w:val="uk-UA"/>
              </w:rPr>
              <w:t>ю</w:t>
            </w:r>
            <w:r w:rsidRPr="00867EA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наказом «Укрзалізниці» від 04.03.2003 № 60-Ц;  </w:t>
            </w:r>
          </w:p>
          <w:p w:rsidR="007D0605" w:rsidRPr="00867EAE" w:rsidRDefault="007D0605" w:rsidP="00FD52BC">
            <w:pPr>
              <w:pStyle w:val="a4"/>
              <w:tabs>
                <w:tab w:val="left" w:pos="426"/>
              </w:tabs>
              <w:adjustRightInd w:val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67EAE">
              <w:rPr>
                <w:rFonts w:ascii="Times New Roman" w:hAnsi="Times New Roman"/>
                <w:sz w:val="28"/>
                <w:szCs w:val="28"/>
                <w:lang w:val="uk-UA"/>
              </w:rPr>
              <w:t>Інструкці</w:t>
            </w:r>
            <w:r w:rsidR="00FD52BC" w:rsidRPr="00FD52BC">
              <w:rPr>
                <w:rFonts w:ascii="Times New Roman" w:hAnsi="Times New Roman"/>
                <w:sz w:val="28"/>
                <w:szCs w:val="28"/>
                <w:lang w:val="uk-UA"/>
              </w:rPr>
              <w:t>єю</w:t>
            </w:r>
            <w:r w:rsidRPr="00867EA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 ультразвукової дефектоскопії відповідальних деталей та нероз’ємних вузлів при ремонтах ТРС і МВРС ЦТ-0069 затверджено</w:t>
            </w:r>
            <w:r w:rsidR="00FD52BC" w:rsidRPr="00FD52BC">
              <w:rPr>
                <w:rFonts w:ascii="Times New Roman" w:hAnsi="Times New Roman"/>
                <w:sz w:val="28"/>
                <w:szCs w:val="28"/>
                <w:lang w:val="uk-UA"/>
              </w:rPr>
              <w:t>ю</w:t>
            </w:r>
            <w:r w:rsidRPr="00867EA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наказом Укрзалізниці від 11.07.2003 № 170-Ц</w:t>
            </w:r>
          </w:p>
        </w:tc>
      </w:tr>
      <w:tr w:rsidR="00FF275A" w:rsidRPr="00D32A37" w:rsidTr="001A0560">
        <w:trPr>
          <w:trHeight w:val="1263"/>
        </w:trPr>
        <w:tc>
          <w:tcPr>
            <w:tcW w:w="9464" w:type="dxa"/>
          </w:tcPr>
          <w:p w:rsidR="00FF275A" w:rsidRPr="00FD52BC" w:rsidRDefault="00FF275A" w:rsidP="0056076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D52BC">
              <w:rPr>
                <w:rFonts w:ascii="Times New Roman" w:hAnsi="Times New Roman" w:cs="Times New Roman"/>
                <w:sz w:val="28"/>
                <w:szCs w:val="28"/>
                <w:u w:val="single"/>
              </w:rPr>
              <w:lastRenderedPageBreak/>
              <w:t>Якісні характеристики</w:t>
            </w:r>
          </w:p>
          <w:p w:rsidR="00FD52BC" w:rsidRPr="00FD52BC" w:rsidRDefault="001A0560" w:rsidP="00DC1E2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FD52BC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Відповідно до вимог </w:t>
            </w:r>
          </w:p>
          <w:p w:rsidR="00FD52BC" w:rsidRPr="00867EAE" w:rsidRDefault="00FD52BC" w:rsidP="00FD52BC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 CYR"/>
                <w:sz w:val="28"/>
                <w:szCs w:val="28"/>
                <w:lang w:eastAsia="ru-RU"/>
              </w:rPr>
            </w:pPr>
            <w:r w:rsidRPr="00867EAE">
              <w:rPr>
                <w:rFonts w:ascii="Times New Roman" w:eastAsia="Times New Roman" w:hAnsi="Times New Roman" w:cs="Times New Roman CYR"/>
                <w:sz w:val="28"/>
                <w:szCs w:val="28"/>
                <w:lang w:eastAsia="ru-RU"/>
              </w:rPr>
              <w:t>Інструкції з формування, ремонту та утримання колісних пар тягового рухомого складу залізниць України колії 150 мм ВНД 32.0.07.001-2001, затвердженої  наказом Укрзалізниці від 29.05.2001 № 305-Ц зі змінами та доповненнями затвердженими наказами Укрзалізниці  від 16.11.2004 № 863-ЦЗ, від 18.12.2007 № 598-Ц та від 20.04.2010 № 046-ЦЗ,</w:t>
            </w:r>
          </w:p>
          <w:p w:rsidR="00FD52BC" w:rsidRPr="00867EAE" w:rsidRDefault="00FD52BC" w:rsidP="00FD52BC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 CYR"/>
                <w:sz w:val="28"/>
                <w:szCs w:val="28"/>
                <w:lang w:eastAsia="ru-RU"/>
              </w:rPr>
            </w:pPr>
            <w:r w:rsidRPr="00867EAE">
              <w:rPr>
                <w:rFonts w:ascii="Times New Roman" w:eastAsia="Times New Roman" w:hAnsi="Times New Roman" w:cs="Times New Roman CYR"/>
                <w:sz w:val="28"/>
                <w:szCs w:val="28"/>
                <w:lang w:eastAsia="ru-RU"/>
              </w:rPr>
              <w:t>Інструкції з технічного обслуговування та ремонту вузлів з підшипниками кочення локомотивів та моторвагонного рухомого складу ЦТ-0165, затвердженої наказом Укрзалізниці від 20.02.2008 № 096-Ц;</w:t>
            </w:r>
          </w:p>
          <w:p w:rsidR="00FD52BC" w:rsidRPr="00867EAE" w:rsidRDefault="00FD52BC" w:rsidP="00FD52BC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 CYR"/>
                <w:sz w:val="28"/>
                <w:szCs w:val="28"/>
                <w:lang w:eastAsia="ru-RU"/>
              </w:rPr>
            </w:pPr>
            <w:r w:rsidRPr="00867EAE">
              <w:rPr>
                <w:rFonts w:ascii="Times New Roman" w:eastAsia="Times New Roman" w:hAnsi="Times New Roman" w:cs="Times New Roman CYR"/>
                <w:sz w:val="28"/>
                <w:szCs w:val="28"/>
                <w:lang w:eastAsia="ru-RU"/>
              </w:rPr>
              <w:t>Інструкці</w:t>
            </w:r>
            <w:r w:rsidRPr="00FD52BC">
              <w:rPr>
                <w:rFonts w:ascii="Times New Roman" w:eastAsia="Times New Roman" w:hAnsi="Times New Roman" w:cs="Times New Roman CYR"/>
                <w:sz w:val="28"/>
                <w:szCs w:val="28"/>
                <w:lang w:eastAsia="ru-RU"/>
              </w:rPr>
              <w:t>ї</w:t>
            </w:r>
            <w:r w:rsidRPr="00867EAE">
              <w:rPr>
                <w:rFonts w:ascii="Times New Roman" w:eastAsia="Times New Roman" w:hAnsi="Times New Roman" w:cs="Times New Roman CYR"/>
                <w:sz w:val="28"/>
                <w:szCs w:val="28"/>
                <w:lang w:eastAsia="ru-RU"/>
              </w:rPr>
              <w:t xml:space="preserve"> з магнітного контролю відповідальних деталей і вузлів тягового рухомого складу залізниць </w:t>
            </w:r>
            <w:r w:rsidRPr="00FD52BC">
              <w:rPr>
                <w:rFonts w:ascii="Times New Roman" w:eastAsia="Times New Roman" w:hAnsi="Times New Roman" w:cs="Times New Roman CYR"/>
                <w:sz w:val="28"/>
                <w:szCs w:val="28"/>
                <w:lang w:eastAsia="ru-RU"/>
              </w:rPr>
              <w:t>У</w:t>
            </w:r>
            <w:r w:rsidRPr="00867EAE">
              <w:rPr>
                <w:rFonts w:ascii="Times New Roman" w:eastAsia="Times New Roman" w:hAnsi="Times New Roman" w:cs="Times New Roman CYR"/>
                <w:sz w:val="28"/>
                <w:szCs w:val="28"/>
                <w:lang w:eastAsia="ru-RU"/>
              </w:rPr>
              <w:t xml:space="preserve">країни ЦТ-0066 затвердженої наказом «Укрзалізниці» від 04.03.2003 № 60-Ц;  </w:t>
            </w:r>
          </w:p>
          <w:p w:rsidR="00FD52BC" w:rsidRPr="00867EAE" w:rsidRDefault="00FD52BC" w:rsidP="00FD52BC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 CYR"/>
                <w:sz w:val="28"/>
                <w:szCs w:val="28"/>
                <w:lang w:eastAsia="ru-RU"/>
              </w:rPr>
            </w:pPr>
            <w:r w:rsidRPr="00867EAE">
              <w:rPr>
                <w:rFonts w:ascii="Times New Roman" w:eastAsia="Times New Roman" w:hAnsi="Times New Roman" w:cs="Times New Roman CYR"/>
                <w:sz w:val="28"/>
                <w:szCs w:val="28"/>
                <w:lang w:eastAsia="ru-RU"/>
              </w:rPr>
              <w:t>Інструкці</w:t>
            </w:r>
            <w:r w:rsidRPr="00FD52BC">
              <w:rPr>
                <w:rFonts w:ascii="Times New Roman" w:eastAsia="Times New Roman" w:hAnsi="Times New Roman" w:cs="Times New Roman CYR"/>
                <w:sz w:val="28"/>
                <w:szCs w:val="28"/>
                <w:lang w:eastAsia="ru-RU"/>
              </w:rPr>
              <w:t>ї</w:t>
            </w:r>
            <w:r w:rsidRPr="00867EAE">
              <w:rPr>
                <w:rFonts w:ascii="Times New Roman" w:eastAsia="Times New Roman" w:hAnsi="Times New Roman" w:cs="Times New Roman CYR"/>
                <w:sz w:val="28"/>
                <w:szCs w:val="28"/>
                <w:lang w:eastAsia="ru-RU"/>
              </w:rPr>
              <w:t xml:space="preserve"> з ультразвукової дефектоскопії відповідальних деталей та </w:t>
            </w:r>
            <w:r w:rsidRPr="00867EAE">
              <w:rPr>
                <w:rFonts w:ascii="Times New Roman" w:eastAsia="Times New Roman" w:hAnsi="Times New Roman" w:cs="Times New Roman CYR"/>
                <w:sz w:val="28"/>
                <w:szCs w:val="28"/>
                <w:lang w:eastAsia="ru-RU"/>
              </w:rPr>
              <w:lastRenderedPageBreak/>
              <w:t>нероз’ємних вузлів при ремонтах ТРС і МВРС ЦТ-0069 затвердженої наказом Укрзалізниці від 11.07.2003 № 170-Ц</w:t>
            </w:r>
          </w:p>
          <w:p w:rsidR="001A0560" w:rsidRPr="00FD52BC" w:rsidRDefault="001A0560" w:rsidP="00DC1E2B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5322" w:type="dxa"/>
            <w:vAlign w:val="center"/>
          </w:tcPr>
          <w:p w:rsidR="00FD52BC" w:rsidRPr="00FD52BC" w:rsidRDefault="00FD52BC" w:rsidP="00FD52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D52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Згідно з </w:t>
            </w:r>
            <w:r w:rsidRPr="00FD52BC">
              <w:rPr>
                <w:rFonts w:ascii="Times New Roman" w:hAnsi="Times New Roman"/>
                <w:sz w:val="28"/>
                <w:szCs w:val="28"/>
              </w:rPr>
              <w:t>Інструкцією з формування, ремонту та утримання колісних пар тягового рухомого складу залізниць України колії 150 мм ВНД 32.0.07.001-2001, затвердженою  наказом Укрзалізниці від 29.05.2001 № 305-Ц зі змінами та доповненнями затвердженими наказами Укрзалізниці  від 16.11.2004 № 863-ЦЗ, від 18.12.2007 № 598-Ц та від 20.04.2010 № 046-ЦЗ,</w:t>
            </w:r>
          </w:p>
          <w:p w:rsidR="00FD52BC" w:rsidRPr="00867EAE" w:rsidRDefault="00FD52BC" w:rsidP="00FD52BC">
            <w:pPr>
              <w:pStyle w:val="a4"/>
              <w:tabs>
                <w:tab w:val="left" w:pos="426"/>
              </w:tabs>
              <w:adjustRightInd w:val="0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67EAE">
              <w:rPr>
                <w:rFonts w:ascii="Times New Roman" w:hAnsi="Times New Roman"/>
                <w:sz w:val="28"/>
                <w:szCs w:val="28"/>
                <w:lang w:val="uk-UA"/>
              </w:rPr>
              <w:t>Інструкці</w:t>
            </w:r>
            <w:r w:rsidRPr="00FD52BC">
              <w:rPr>
                <w:rFonts w:ascii="Times New Roman" w:hAnsi="Times New Roman"/>
                <w:sz w:val="28"/>
                <w:szCs w:val="28"/>
                <w:lang w:val="uk-UA"/>
              </w:rPr>
              <w:t>єю</w:t>
            </w:r>
            <w:r w:rsidRPr="00867EA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 технічного обслуговування та ремонту вузлів з підшипниками кочення локомотивів та моторвагонного рухомого складу ЦТ-0165, затверджен</w:t>
            </w:r>
            <w:r w:rsidRPr="00FD52BC">
              <w:rPr>
                <w:rFonts w:ascii="Times New Roman" w:hAnsi="Times New Roman"/>
                <w:sz w:val="28"/>
                <w:szCs w:val="28"/>
                <w:lang w:val="uk-UA"/>
              </w:rPr>
              <w:t>ою</w:t>
            </w:r>
            <w:r w:rsidRPr="00867EA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67EAE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наказом Укрзалізниці від 20.02.2008 № 096-Ц;</w:t>
            </w:r>
          </w:p>
          <w:p w:rsidR="00FD52BC" w:rsidRPr="00867EAE" w:rsidRDefault="00FD52BC" w:rsidP="00FD52BC">
            <w:pPr>
              <w:pStyle w:val="a4"/>
              <w:numPr>
                <w:ilvl w:val="0"/>
                <w:numId w:val="1"/>
              </w:numPr>
              <w:tabs>
                <w:tab w:val="left" w:pos="426"/>
              </w:tabs>
              <w:adjustRightInd w:val="0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67EAE">
              <w:rPr>
                <w:rFonts w:ascii="Times New Roman" w:hAnsi="Times New Roman"/>
                <w:sz w:val="28"/>
                <w:szCs w:val="28"/>
                <w:lang w:val="uk-UA"/>
              </w:rPr>
              <w:t>Інструкці</w:t>
            </w:r>
            <w:r w:rsidRPr="00FD52BC">
              <w:rPr>
                <w:rFonts w:ascii="Times New Roman" w:hAnsi="Times New Roman"/>
                <w:sz w:val="28"/>
                <w:szCs w:val="28"/>
                <w:lang w:val="uk-UA"/>
              </w:rPr>
              <w:t>єю</w:t>
            </w:r>
            <w:r w:rsidRPr="00867EA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 магнітного контролю відповідальних деталей і вузлів тягового рухомого складу залізниць </w:t>
            </w:r>
            <w:r w:rsidRPr="00FD52BC">
              <w:rPr>
                <w:rFonts w:ascii="Times New Roman" w:hAnsi="Times New Roman"/>
                <w:sz w:val="28"/>
                <w:szCs w:val="28"/>
                <w:lang w:val="uk-UA"/>
              </w:rPr>
              <w:t>У</w:t>
            </w:r>
            <w:r w:rsidRPr="00867EAE">
              <w:rPr>
                <w:rFonts w:ascii="Times New Roman" w:hAnsi="Times New Roman"/>
                <w:sz w:val="28"/>
                <w:szCs w:val="28"/>
                <w:lang w:val="uk-UA"/>
              </w:rPr>
              <w:t>країни ЦТ-0066 затверджено</w:t>
            </w:r>
            <w:r w:rsidRPr="00FD52BC">
              <w:rPr>
                <w:rFonts w:ascii="Times New Roman" w:hAnsi="Times New Roman"/>
                <w:sz w:val="28"/>
                <w:szCs w:val="28"/>
                <w:lang w:val="uk-UA"/>
              </w:rPr>
              <w:t>ю</w:t>
            </w:r>
            <w:r w:rsidRPr="00867EA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наказом «Укрзалізниці» від 04.03.2003 № 60-Ц;  </w:t>
            </w:r>
          </w:p>
          <w:p w:rsidR="00FF275A" w:rsidRPr="00867EAE" w:rsidRDefault="00FD52BC" w:rsidP="00FD52BC">
            <w:pPr>
              <w:pStyle w:val="a4"/>
              <w:tabs>
                <w:tab w:val="left" w:pos="426"/>
              </w:tabs>
              <w:adjustRightInd w:val="0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67EAE">
              <w:rPr>
                <w:rFonts w:ascii="Times New Roman" w:hAnsi="Times New Roman"/>
                <w:sz w:val="28"/>
                <w:szCs w:val="28"/>
                <w:lang w:val="uk-UA"/>
              </w:rPr>
              <w:t>Інструкці</w:t>
            </w:r>
            <w:r w:rsidRPr="00FD52BC">
              <w:rPr>
                <w:rFonts w:ascii="Times New Roman" w:hAnsi="Times New Roman"/>
                <w:sz w:val="28"/>
                <w:szCs w:val="28"/>
                <w:lang w:val="uk-UA"/>
              </w:rPr>
              <w:t>єю</w:t>
            </w:r>
            <w:r w:rsidRPr="00867EA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 ультразвукової дефектоскопії відповідальних деталей та нероз’ємних вузлів при ремонтах ТРС і МВРС ЦТ-0069 затверджено</w:t>
            </w:r>
            <w:r w:rsidRPr="00FD52BC">
              <w:rPr>
                <w:rFonts w:ascii="Times New Roman" w:hAnsi="Times New Roman"/>
                <w:sz w:val="28"/>
                <w:szCs w:val="28"/>
                <w:lang w:val="uk-UA"/>
              </w:rPr>
              <w:t>ю</w:t>
            </w:r>
            <w:r w:rsidRPr="00867EA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наказом Укрзалізниці від 11.07.2003 № 170-Ц</w:t>
            </w:r>
          </w:p>
        </w:tc>
      </w:tr>
      <w:tr w:rsidR="0056076D" w:rsidRPr="00D32A37" w:rsidTr="001A0560">
        <w:trPr>
          <w:trHeight w:val="1414"/>
        </w:trPr>
        <w:tc>
          <w:tcPr>
            <w:tcW w:w="9464" w:type="dxa"/>
          </w:tcPr>
          <w:p w:rsidR="0056076D" w:rsidRPr="00FD52BC" w:rsidRDefault="0056076D" w:rsidP="0056076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D52BC">
              <w:rPr>
                <w:rFonts w:ascii="Times New Roman" w:hAnsi="Times New Roman" w:cs="Times New Roman"/>
                <w:sz w:val="28"/>
                <w:szCs w:val="28"/>
                <w:u w:val="single"/>
              </w:rPr>
              <w:lastRenderedPageBreak/>
              <w:t>Очікувана вартість</w:t>
            </w:r>
          </w:p>
          <w:p w:rsidR="00660457" w:rsidRPr="00FD52BC" w:rsidRDefault="00D8017F" w:rsidP="00FD52BC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067D84">
              <w:rPr>
                <w:rFonts w:ascii="Times New Roman" w:hAnsi="Times New Roman"/>
                <w:noProof/>
                <w:sz w:val="28"/>
                <w:szCs w:val="28"/>
              </w:rPr>
              <w:t xml:space="preserve">11 232 981,00 </w:t>
            </w:r>
            <w:r w:rsidR="00FD52BC" w:rsidRPr="00FD52BC">
              <w:rPr>
                <w:rFonts w:ascii="Times New Roman" w:eastAsia="Calibri" w:hAnsi="Times New Roman"/>
                <w:sz w:val="28"/>
                <w:szCs w:val="28"/>
                <w:lang w:val="ru-RU"/>
              </w:rPr>
              <w:t xml:space="preserve">  </w:t>
            </w:r>
            <w:r w:rsidR="00FD52BC" w:rsidRPr="00FD52BC">
              <w:rPr>
                <w:rFonts w:ascii="Times New Roman" w:hAnsi="Times New Roman"/>
                <w:sz w:val="28"/>
                <w:szCs w:val="28"/>
              </w:rPr>
              <w:t>грн з ПДВ</w:t>
            </w:r>
          </w:p>
        </w:tc>
        <w:tc>
          <w:tcPr>
            <w:tcW w:w="5322" w:type="dxa"/>
            <w:vAlign w:val="center"/>
          </w:tcPr>
          <w:p w:rsidR="0056076D" w:rsidRPr="00D32A37" w:rsidRDefault="0056076D" w:rsidP="00D32A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2A37">
              <w:rPr>
                <w:rFonts w:ascii="Times New Roman" w:hAnsi="Times New Roman" w:cs="Times New Roman"/>
                <w:sz w:val="28"/>
                <w:szCs w:val="28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 з урахуванням наказу МЕ від 18.02.2020 р. № 275</w:t>
            </w:r>
          </w:p>
        </w:tc>
      </w:tr>
    </w:tbl>
    <w:p w:rsidR="0056076D" w:rsidRDefault="0056076D" w:rsidP="0056076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5E14" w:rsidRPr="0056076D" w:rsidRDefault="00655E14" w:rsidP="00655E14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sectPr w:rsidR="00655E14" w:rsidRPr="0056076D" w:rsidSect="00655E14">
      <w:pgSz w:w="16838" w:h="11906" w:orient="landscape"/>
      <w:pgMar w:top="850" w:right="962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DC3ABD"/>
    <w:multiLevelType w:val="hybridMultilevel"/>
    <w:tmpl w:val="FCB6734A"/>
    <w:lvl w:ilvl="0" w:tplc="13E4801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76D"/>
    <w:rsid w:val="00035C89"/>
    <w:rsid w:val="001A0560"/>
    <w:rsid w:val="002F6434"/>
    <w:rsid w:val="004B2562"/>
    <w:rsid w:val="004E1148"/>
    <w:rsid w:val="0056076D"/>
    <w:rsid w:val="0062447A"/>
    <w:rsid w:val="00655E14"/>
    <w:rsid w:val="00660457"/>
    <w:rsid w:val="007D0605"/>
    <w:rsid w:val="00867EAE"/>
    <w:rsid w:val="008A6FE4"/>
    <w:rsid w:val="00C450EE"/>
    <w:rsid w:val="00D32A37"/>
    <w:rsid w:val="00D8017F"/>
    <w:rsid w:val="00DC1E2B"/>
    <w:rsid w:val="00FD52BC"/>
    <w:rsid w:val="00FF2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0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07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7D0605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0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07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7D0605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3554</Words>
  <Characters>2027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6</cp:revision>
  <cp:lastPrinted>2021-06-07T06:23:00Z</cp:lastPrinted>
  <dcterms:created xsi:type="dcterms:W3CDTF">2021-08-26T06:36:00Z</dcterms:created>
  <dcterms:modified xsi:type="dcterms:W3CDTF">2021-08-31T05:28:00Z</dcterms:modified>
</cp:coreProperties>
</file>