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F450A6" w:rsidRPr="00C00D23" w:rsidRDefault="00F450A6" w:rsidP="00F450A6">
      <w:pPr>
        <w:spacing w:after="0"/>
        <w:jc w:val="center"/>
        <w:rPr>
          <w:rFonts w:ascii="Times New Roman" w:hAnsi="Times New Roman" w:cs="Times New Roman"/>
          <w:sz w:val="16"/>
          <w:szCs w:val="16"/>
          <w:lang w:val="uk-UA"/>
        </w:rPr>
      </w:pPr>
    </w:p>
    <w:p w:rsidR="00784355" w:rsidRDefault="00784355" w:rsidP="00784355">
      <w:pPr>
        <w:spacing w:after="0" w:line="240" w:lineRule="auto"/>
        <w:jc w:val="center"/>
        <w:rPr>
          <w:rFonts w:ascii="Times New Roman" w:hAnsi="Times New Roman" w:cs="Times New Roman"/>
          <w:b/>
          <w:sz w:val="28"/>
          <w:szCs w:val="28"/>
          <w:lang w:val="uk-UA"/>
        </w:rPr>
      </w:pPr>
      <w:r w:rsidRPr="00784355">
        <w:rPr>
          <w:rFonts w:ascii="Times New Roman" w:hAnsi="Times New Roman" w:cs="Times New Roman"/>
          <w:b/>
          <w:sz w:val="28"/>
          <w:szCs w:val="28"/>
          <w:lang w:val="uk-UA"/>
        </w:rPr>
        <w:t xml:space="preserve">Послуги з поточного ремонту м′якої покрівлі будівлі та  </w:t>
      </w:r>
      <w:proofErr w:type="spellStart"/>
      <w:r w:rsidRPr="00784355">
        <w:rPr>
          <w:rFonts w:ascii="Times New Roman" w:hAnsi="Times New Roman" w:cs="Times New Roman"/>
          <w:b/>
          <w:sz w:val="28"/>
          <w:szCs w:val="28"/>
          <w:lang w:val="uk-UA"/>
        </w:rPr>
        <w:t>світлоаераційних</w:t>
      </w:r>
      <w:proofErr w:type="spellEnd"/>
      <w:r w:rsidRPr="00784355">
        <w:rPr>
          <w:rFonts w:ascii="Times New Roman" w:hAnsi="Times New Roman" w:cs="Times New Roman"/>
          <w:b/>
          <w:sz w:val="28"/>
          <w:szCs w:val="28"/>
          <w:lang w:val="uk-UA"/>
        </w:rPr>
        <w:t xml:space="preserve"> ліхтарів будівлі моторвагонного депо Запоріжжя-2 (цех ТО-3, ПР-1 ЕРС), розташованої за адресою</w:t>
      </w:r>
      <w:r>
        <w:rPr>
          <w:rFonts w:ascii="Times New Roman" w:hAnsi="Times New Roman" w:cs="Times New Roman"/>
          <w:b/>
          <w:sz w:val="28"/>
          <w:szCs w:val="28"/>
          <w:lang w:val="uk-UA"/>
        </w:rPr>
        <w:t xml:space="preserve">: </w:t>
      </w:r>
    </w:p>
    <w:p w:rsidR="00784355" w:rsidRPr="00784355" w:rsidRDefault="00784355" w:rsidP="00784355">
      <w:pPr>
        <w:spacing w:after="0" w:line="240" w:lineRule="auto"/>
        <w:jc w:val="center"/>
        <w:rPr>
          <w:rFonts w:ascii="Times New Roman" w:hAnsi="Times New Roman" w:cs="Times New Roman"/>
          <w:b/>
          <w:sz w:val="28"/>
          <w:szCs w:val="28"/>
          <w:lang w:val="uk-UA"/>
        </w:rPr>
      </w:pPr>
      <w:r w:rsidRPr="00784355">
        <w:rPr>
          <w:rFonts w:ascii="Times New Roman" w:hAnsi="Times New Roman" w:cs="Times New Roman"/>
          <w:b/>
          <w:sz w:val="28"/>
          <w:szCs w:val="28"/>
          <w:lang w:val="uk-UA"/>
        </w:rPr>
        <w:t xml:space="preserve">м. Запоріжжя, вул. </w:t>
      </w:r>
      <w:proofErr w:type="spellStart"/>
      <w:r w:rsidRPr="00784355">
        <w:rPr>
          <w:rFonts w:ascii="Times New Roman" w:hAnsi="Times New Roman" w:cs="Times New Roman"/>
          <w:b/>
          <w:sz w:val="28"/>
          <w:szCs w:val="28"/>
          <w:lang w:val="uk-UA"/>
        </w:rPr>
        <w:t>Аваліані</w:t>
      </w:r>
      <w:proofErr w:type="spellEnd"/>
      <w:r w:rsidRPr="00784355">
        <w:rPr>
          <w:rFonts w:ascii="Times New Roman" w:hAnsi="Times New Roman" w:cs="Times New Roman"/>
          <w:b/>
          <w:sz w:val="28"/>
          <w:szCs w:val="28"/>
          <w:lang w:val="uk-UA"/>
        </w:rPr>
        <w:t>, 4б</w:t>
      </w:r>
    </w:p>
    <w:p w:rsidR="00F450A6" w:rsidRPr="00784355" w:rsidRDefault="00784355" w:rsidP="00784355">
      <w:pPr>
        <w:jc w:val="center"/>
        <w:rPr>
          <w:rFonts w:ascii="Times New Roman" w:hAnsi="Times New Roman" w:cs="Times New Roman"/>
          <w:b/>
          <w:sz w:val="28"/>
          <w:szCs w:val="28"/>
          <w:u w:val="single"/>
          <w:lang w:val="uk-UA"/>
        </w:rPr>
      </w:pPr>
      <w:r w:rsidRPr="00784355">
        <w:rPr>
          <w:rFonts w:ascii="Times New Roman" w:hAnsi="Times New Roman" w:cs="Times New Roman"/>
          <w:b/>
          <w:sz w:val="28"/>
          <w:szCs w:val="28"/>
          <w:u w:val="single"/>
          <w:lang w:val="uk-UA"/>
        </w:rPr>
        <w:t>Код ДК 021:2015 «45260000-7  Покрівельні роботи та інші спеціалізовані будівельні роботи»</w:t>
      </w:r>
      <w:r w:rsidRPr="00784355">
        <w:rPr>
          <w:rFonts w:ascii="Times New Roman" w:hAnsi="Times New Roman" w:cs="Times New Roman"/>
          <w:b/>
          <w:color w:val="FF0000"/>
          <w:sz w:val="28"/>
          <w:szCs w:val="28"/>
          <w:u w:val="single"/>
          <w:lang w:val="uk-UA"/>
        </w:rPr>
        <w:t>.</w:t>
      </w:r>
    </w:p>
    <w:p w:rsidR="00F450A6" w:rsidRDefault="00F450A6" w:rsidP="00F450A6">
      <w:pPr>
        <w:spacing w:after="0"/>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723236">
        <w:rPr>
          <w:rFonts w:ascii="Times New Roman" w:hAnsi="Times New Roman" w:cs="Times New Roman"/>
          <w:sz w:val="28"/>
          <w:szCs w:val="28"/>
          <w:lang w:val="uk-UA"/>
        </w:rPr>
        <w:t>-2021-09-17-000846-а</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723236">
        <w:rPr>
          <w:rFonts w:ascii="Times New Roman" w:hAnsi="Times New Roman" w:cs="Times New Roman"/>
          <w:sz w:val="28"/>
          <w:szCs w:val="28"/>
          <w:lang w:val="uk-UA"/>
        </w:rPr>
        <w:t xml:space="preserve"> №13779687</w:t>
      </w:r>
      <w:bookmarkStart w:id="0" w:name="_GoBack"/>
      <w:bookmarkEnd w:id="0"/>
    </w:p>
    <w:p w:rsidR="00F450A6" w:rsidRPr="00B41794" w:rsidRDefault="00F450A6" w:rsidP="00F450A6">
      <w:pPr>
        <w:spacing w:after="0"/>
        <w:rPr>
          <w:rFonts w:ascii="Times New Roman" w:hAnsi="Times New Roman" w:cs="Times New Roman"/>
          <w:sz w:val="18"/>
          <w:szCs w:val="18"/>
          <w:lang w:val="uk-UA"/>
        </w:rPr>
      </w:pPr>
    </w:p>
    <w:tbl>
      <w:tblPr>
        <w:tblStyle w:val="a3"/>
        <w:tblW w:w="9747" w:type="dxa"/>
        <w:tblLook w:val="04A0" w:firstRow="1" w:lastRow="0" w:firstColumn="1" w:lastColumn="0" w:noHBand="0" w:noVBand="1"/>
      </w:tblPr>
      <w:tblGrid>
        <w:gridCol w:w="4361"/>
        <w:gridCol w:w="5386"/>
      </w:tblGrid>
      <w:tr w:rsidR="00F450A6" w:rsidRPr="00F450A6" w:rsidTr="00341212">
        <w:trPr>
          <w:trHeight w:val="340"/>
        </w:trPr>
        <w:tc>
          <w:tcPr>
            <w:tcW w:w="4361"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5386"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 xml:space="preserve">Обґрунтування </w:t>
            </w:r>
          </w:p>
        </w:tc>
      </w:tr>
      <w:tr w:rsidR="00F450A6" w:rsidRPr="00152798" w:rsidTr="00341212">
        <w:trPr>
          <w:trHeight w:val="9724"/>
        </w:trPr>
        <w:tc>
          <w:tcPr>
            <w:tcW w:w="4361" w:type="dxa"/>
          </w:tcPr>
          <w:p w:rsidR="00784355" w:rsidRPr="000B76CC" w:rsidRDefault="00784355" w:rsidP="00784355">
            <w:pPr>
              <w:jc w:val="both"/>
              <w:rPr>
                <w:rFonts w:ascii="Times New Roman" w:hAnsi="Times New Roman" w:cs="Times New Roman"/>
                <w:b/>
                <w:sz w:val="28"/>
                <w:szCs w:val="28"/>
                <w:lang w:val="uk-UA"/>
              </w:rPr>
            </w:pPr>
            <w:r w:rsidRPr="00784355">
              <w:rPr>
                <w:rFonts w:ascii="Times New Roman" w:hAnsi="Times New Roman" w:cs="Times New Roman"/>
                <w:sz w:val="24"/>
                <w:szCs w:val="24"/>
                <w:lang w:val="uk-UA"/>
              </w:rPr>
              <w:t xml:space="preserve">Послуги з поточного ремонту м′якої покрівлі будівлі та  </w:t>
            </w:r>
            <w:proofErr w:type="spellStart"/>
            <w:r w:rsidRPr="00784355">
              <w:rPr>
                <w:rFonts w:ascii="Times New Roman" w:hAnsi="Times New Roman" w:cs="Times New Roman"/>
                <w:sz w:val="24"/>
                <w:szCs w:val="24"/>
                <w:lang w:val="uk-UA"/>
              </w:rPr>
              <w:t>світлоаераційних</w:t>
            </w:r>
            <w:proofErr w:type="spellEnd"/>
            <w:r w:rsidRPr="00784355">
              <w:rPr>
                <w:rFonts w:ascii="Times New Roman" w:hAnsi="Times New Roman" w:cs="Times New Roman"/>
                <w:sz w:val="24"/>
                <w:szCs w:val="24"/>
                <w:lang w:val="uk-UA"/>
              </w:rPr>
              <w:t xml:space="preserve"> ліхтарів будівлі моторвагонного депо Запоріжжя-2 (цех ТО-3, </w:t>
            </w:r>
            <w:r w:rsidRPr="00784355">
              <w:rPr>
                <w:rFonts w:ascii="Times New Roman" w:hAnsi="Times New Roman" w:cs="Times New Roman"/>
                <w:sz w:val="24"/>
                <w:szCs w:val="24"/>
                <w:lang w:val="uk-UA"/>
              </w:rPr>
              <w:br/>
              <w:t xml:space="preserve">ПР-1 ЕРС), розташованої за адресою: </w:t>
            </w:r>
            <w:r w:rsidRPr="00784355">
              <w:rPr>
                <w:rFonts w:ascii="Times New Roman" w:hAnsi="Times New Roman" w:cs="Times New Roman"/>
                <w:sz w:val="24"/>
                <w:szCs w:val="24"/>
                <w:lang w:val="uk-UA"/>
              </w:rPr>
              <w:br/>
              <w:t xml:space="preserve">м. Запоріжжя, вул. </w:t>
            </w:r>
            <w:proofErr w:type="spellStart"/>
            <w:r w:rsidRPr="00784355">
              <w:rPr>
                <w:rFonts w:ascii="Times New Roman" w:hAnsi="Times New Roman" w:cs="Times New Roman"/>
                <w:sz w:val="24"/>
                <w:szCs w:val="24"/>
                <w:lang w:val="uk-UA"/>
              </w:rPr>
              <w:t>Аваліані</w:t>
            </w:r>
            <w:proofErr w:type="spellEnd"/>
            <w:r w:rsidRPr="00784355">
              <w:rPr>
                <w:rFonts w:ascii="Times New Roman" w:hAnsi="Times New Roman" w:cs="Times New Roman"/>
                <w:sz w:val="24"/>
                <w:szCs w:val="24"/>
                <w:lang w:val="uk-UA"/>
              </w:rPr>
              <w:t xml:space="preserve">, 4б </w:t>
            </w:r>
          </w:p>
          <w:p w:rsidR="00784355" w:rsidRPr="00784355" w:rsidRDefault="00784355" w:rsidP="00784355">
            <w:pPr>
              <w:jc w:val="both"/>
              <w:rPr>
                <w:rFonts w:ascii="Times New Roman" w:hAnsi="Times New Roman" w:cs="Times New Roman"/>
                <w:sz w:val="24"/>
                <w:szCs w:val="24"/>
                <w:lang w:val="uk-UA"/>
              </w:rPr>
            </w:pPr>
            <w:r w:rsidRPr="00784355">
              <w:rPr>
                <w:rFonts w:ascii="Times New Roman" w:hAnsi="Times New Roman" w:cs="Times New Roman"/>
                <w:sz w:val="24"/>
                <w:szCs w:val="24"/>
                <w:lang w:val="uk-UA"/>
              </w:rPr>
              <w:t>Код ДК 021:2015 «45260000-7  Покрівельні роботи та інші спеціалізовані будівельні роботи»</w:t>
            </w:r>
            <w:r w:rsidRPr="00784355">
              <w:rPr>
                <w:rFonts w:ascii="Times New Roman" w:hAnsi="Times New Roman" w:cs="Times New Roman"/>
                <w:color w:val="FF0000"/>
                <w:sz w:val="24"/>
                <w:szCs w:val="24"/>
                <w:lang w:val="uk-UA"/>
              </w:rPr>
              <w:t>.</w:t>
            </w:r>
          </w:p>
          <w:p w:rsidR="009F487A" w:rsidRPr="00F7127A" w:rsidRDefault="009F487A" w:rsidP="004159A9">
            <w:pPr>
              <w:jc w:val="both"/>
              <w:rPr>
                <w:rFonts w:ascii="Times New Roman" w:hAnsi="Times New Roman" w:cs="Times New Roman"/>
                <w:lang w:val="uk-UA"/>
              </w:rPr>
            </w:pPr>
          </w:p>
        </w:tc>
        <w:tc>
          <w:tcPr>
            <w:tcW w:w="5386" w:type="dxa"/>
          </w:tcPr>
          <w:p w:rsidR="00254BB6" w:rsidRPr="00E77EB9" w:rsidRDefault="00E77EB9" w:rsidP="00E77EB9">
            <w:pPr>
              <w:ind w:firstLine="539"/>
              <w:jc w:val="both"/>
              <w:rPr>
                <w:rFonts w:ascii="Times New Roman" w:hAnsi="Times New Roman" w:cs="Times New Roman"/>
                <w:sz w:val="24"/>
                <w:szCs w:val="24"/>
                <w:shd w:val="clear" w:color="auto" w:fill="FFFFFF"/>
                <w:lang w:val="uk-UA"/>
              </w:rPr>
            </w:pPr>
            <w:r w:rsidRPr="00E77EB9">
              <w:rPr>
                <w:rFonts w:ascii="Times New Roman" w:hAnsi="Times New Roman" w:cs="Times New Roman"/>
                <w:sz w:val="24"/>
                <w:szCs w:val="24"/>
                <w:lang w:val="uk-UA"/>
              </w:rPr>
              <w:t xml:space="preserve">В Запорізькому моторвагонному депо регіональної філії «Придніпровська залізниця» перебуває на балансі з 1973 року будівля моторвагонного депо Запоріжжя-2 інв.№2770100000005,  що розташована за адресою: м. Запоріжжя, вул. </w:t>
            </w:r>
            <w:proofErr w:type="spellStart"/>
            <w:r w:rsidRPr="00E77EB9">
              <w:rPr>
                <w:rFonts w:ascii="Times New Roman" w:hAnsi="Times New Roman" w:cs="Times New Roman"/>
                <w:sz w:val="24"/>
                <w:szCs w:val="24"/>
                <w:lang w:val="uk-UA"/>
              </w:rPr>
              <w:t>Аваліані</w:t>
            </w:r>
            <w:proofErr w:type="spellEnd"/>
            <w:r w:rsidRPr="00E77EB9">
              <w:rPr>
                <w:rFonts w:ascii="Times New Roman" w:hAnsi="Times New Roman" w:cs="Times New Roman"/>
                <w:sz w:val="24"/>
                <w:szCs w:val="24"/>
                <w:lang w:val="uk-UA"/>
              </w:rPr>
              <w:t xml:space="preserve"> 4-Б. Будівля моторвагонного депо Запоріжжя-2 використовується для технічного обслуговування та ремонту моторвагонного рухомого складу цілодобово упродовж всього року. На протязі тривалого часу (більше 20 років) під впливом атмосферних явищ (дощ, сніг, тощо) та техногенних факторів (динамічні навантаження від рухомого складу, усадка будівлі, тощо) на ділянці покрівлі площею 1130,00 </w:t>
            </w:r>
            <w:proofErr w:type="spellStart"/>
            <w:r w:rsidRPr="00E77EB9">
              <w:rPr>
                <w:rFonts w:ascii="Times New Roman" w:hAnsi="Times New Roman" w:cs="Times New Roman"/>
                <w:sz w:val="24"/>
                <w:szCs w:val="24"/>
                <w:lang w:val="uk-UA"/>
              </w:rPr>
              <w:t>м.кв</w:t>
            </w:r>
            <w:proofErr w:type="spellEnd"/>
            <w:r w:rsidRPr="00E77EB9">
              <w:rPr>
                <w:rFonts w:ascii="Times New Roman" w:hAnsi="Times New Roman" w:cs="Times New Roman"/>
                <w:sz w:val="24"/>
                <w:szCs w:val="24"/>
                <w:lang w:val="uk-UA"/>
              </w:rPr>
              <w:t xml:space="preserve">. сталися руйнування, а саме: відшарувалися шари </w:t>
            </w:r>
            <w:proofErr w:type="spellStart"/>
            <w:r w:rsidRPr="00E77EB9">
              <w:rPr>
                <w:rFonts w:ascii="Times New Roman" w:hAnsi="Times New Roman" w:cs="Times New Roman"/>
                <w:sz w:val="24"/>
                <w:szCs w:val="24"/>
                <w:lang w:val="uk-UA"/>
              </w:rPr>
              <w:t>рубероїду</w:t>
            </w:r>
            <w:proofErr w:type="spellEnd"/>
            <w:r w:rsidRPr="00E77EB9">
              <w:rPr>
                <w:rFonts w:ascii="Times New Roman" w:hAnsi="Times New Roman" w:cs="Times New Roman"/>
                <w:sz w:val="24"/>
                <w:szCs w:val="24"/>
                <w:lang w:val="uk-UA"/>
              </w:rPr>
              <w:t xml:space="preserve"> на поверхні </w:t>
            </w:r>
            <w:proofErr w:type="spellStart"/>
            <w:r w:rsidRPr="00E77EB9">
              <w:rPr>
                <w:rFonts w:ascii="Times New Roman" w:hAnsi="Times New Roman" w:cs="Times New Roman"/>
                <w:sz w:val="24"/>
                <w:szCs w:val="24"/>
                <w:lang w:val="uk-UA"/>
              </w:rPr>
              <w:t>світлоаераційних</w:t>
            </w:r>
            <w:proofErr w:type="spellEnd"/>
            <w:r w:rsidRPr="00E77EB9">
              <w:rPr>
                <w:rFonts w:ascii="Times New Roman" w:hAnsi="Times New Roman" w:cs="Times New Roman"/>
                <w:sz w:val="24"/>
                <w:szCs w:val="24"/>
                <w:lang w:val="uk-UA"/>
              </w:rPr>
              <w:t xml:space="preserve"> ліхтарів, з’явилися тріщини шириною 30-50 мм у шарах </w:t>
            </w:r>
            <w:proofErr w:type="spellStart"/>
            <w:r w:rsidRPr="00E77EB9">
              <w:rPr>
                <w:rFonts w:ascii="Times New Roman" w:hAnsi="Times New Roman" w:cs="Times New Roman"/>
                <w:sz w:val="24"/>
                <w:szCs w:val="24"/>
                <w:lang w:val="uk-UA"/>
              </w:rPr>
              <w:t>рубероїду</w:t>
            </w:r>
            <w:proofErr w:type="spellEnd"/>
            <w:r w:rsidRPr="00E77EB9">
              <w:rPr>
                <w:rFonts w:ascii="Times New Roman" w:hAnsi="Times New Roman" w:cs="Times New Roman"/>
                <w:sz w:val="24"/>
                <w:szCs w:val="24"/>
                <w:lang w:val="uk-UA"/>
              </w:rPr>
              <w:t xml:space="preserve"> та  </w:t>
            </w:r>
            <w:proofErr w:type="spellStart"/>
            <w:r w:rsidRPr="00E77EB9">
              <w:rPr>
                <w:rFonts w:ascii="Times New Roman" w:hAnsi="Times New Roman" w:cs="Times New Roman"/>
                <w:sz w:val="24"/>
                <w:szCs w:val="24"/>
                <w:lang w:val="uk-UA"/>
              </w:rPr>
              <w:t>вирівнюючий</w:t>
            </w:r>
            <w:proofErr w:type="spellEnd"/>
            <w:r w:rsidRPr="00E77EB9">
              <w:rPr>
                <w:rFonts w:ascii="Times New Roman" w:hAnsi="Times New Roman" w:cs="Times New Roman"/>
                <w:sz w:val="24"/>
                <w:szCs w:val="24"/>
                <w:lang w:val="uk-UA"/>
              </w:rPr>
              <w:t xml:space="preserve"> стяжці, розшарування шарів </w:t>
            </w:r>
            <w:proofErr w:type="spellStart"/>
            <w:r w:rsidRPr="00E77EB9">
              <w:rPr>
                <w:rFonts w:ascii="Times New Roman" w:hAnsi="Times New Roman" w:cs="Times New Roman"/>
                <w:sz w:val="24"/>
                <w:szCs w:val="24"/>
                <w:lang w:val="uk-UA"/>
              </w:rPr>
              <w:t>рубероїду</w:t>
            </w:r>
            <w:proofErr w:type="spellEnd"/>
            <w:r w:rsidRPr="00E77EB9">
              <w:rPr>
                <w:rFonts w:ascii="Times New Roman" w:hAnsi="Times New Roman" w:cs="Times New Roman"/>
                <w:sz w:val="24"/>
                <w:szCs w:val="24"/>
                <w:lang w:val="uk-UA"/>
              </w:rPr>
              <w:t xml:space="preserve"> по площі </w:t>
            </w:r>
            <w:proofErr w:type="spellStart"/>
            <w:r w:rsidRPr="00E77EB9">
              <w:rPr>
                <w:rFonts w:ascii="Times New Roman" w:hAnsi="Times New Roman" w:cs="Times New Roman"/>
                <w:sz w:val="24"/>
                <w:szCs w:val="24"/>
                <w:lang w:val="uk-UA"/>
              </w:rPr>
              <w:t>світлоаераційних</w:t>
            </w:r>
            <w:proofErr w:type="spellEnd"/>
            <w:r w:rsidRPr="00E77EB9">
              <w:rPr>
                <w:rFonts w:ascii="Times New Roman" w:hAnsi="Times New Roman" w:cs="Times New Roman"/>
                <w:sz w:val="24"/>
                <w:szCs w:val="24"/>
                <w:lang w:val="uk-UA"/>
              </w:rPr>
              <w:t xml:space="preserve"> ліхтарів. Скляні вікна </w:t>
            </w:r>
            <w:proofErr w:type="spellStart"/>
            <w:r w:rsidRPr="00E77EB9">
              <w:rPr>
                <w:rFonts w:ascii="Times New Roman" w:hAnsi="Times New Roman" w:cs="Times New Roman"/>
                <w:sz w:val="24"/>
                <w:szCs w:val="24"/>
                <w:lang w:val="uk-UA"/>
              </w:rPr>
              <w:t>світлоаераціних</w:t>
            </w:r>
            <w:proofErr w:type="spellEnd"/>
            <w:r w:rsidRPr="00E77EB9">
              <w:rPr>
                <w:rFonts w:ascii="Times New Roman" w:hAnsi="Times New Roman" w:cs="Times New Roman"/>
                <w:sz w:val="24"/>
                <w:szCs w:val="24"/>
                <w:lang w:val="uk-UA"/>
              </w:rPr>
              <w:t xml:space="preserve"> ліхтарів виконані зі скла товщиною 4 мм та не мають армування або захисту від падіння на працюючий персонал. Тепле повітря в холодну пору року має втрату теплоносія через негерметичність стальної рами ліхтаря до скла та інше. На даний час при атмосферних  опадах постійно через покрівлю у приміщення між оглядовими коліями цеху потрапляє вода,  в тому числі на стаціонарне електричне обладнання цеху та об’єкти підвищеної небезпеки (кран-балки)</w:t>
            </w:r>
            <w:r w:rsidRPr="00E77EB9">
              <w:rPr>
                <w:rFonts w:ascii="Times New Roman" w:hAnsi="Times New Roman" w:cs="Times New Roman"/>
                <w:sz w:val="24"/>
                <w:szCs w:val="24"/>
                <w:shd w:val="clear" w:color="auto" w:fill="FFFFFF"/>
                <w:lang w:val="uk-UA"/>
              </w:rPr>
              <w:t>.</w:t>
            </w:r>
          </w:p>
        </w:tc>
      </w:tr>
      <w:tr w:rsidR="00F450A6" w:rsidRPr="00F7127A" w:rsidTr="008B2038">
        <w:tc>
          <w:tcPr>
            <w:tcW w:w="4361" w:type="dxa"/>
          </w:tcPr>
          <w:p w:rsidR="00F450A6" w:rsidRPr="00C00D23" w:rsidRDefault="00F037BB" w:rsidP="00F450A6">
            <w:pPr>
              <w:rPr>
                <w:rFonts w:ascii="Times New Roman" w:hAnsi="Times New Roman" w:cs="Times New Roman"/>
                <w:lang w:val="uk-UA"/>
              </w:rPr>
            </w:pPr>
            <w:r w:rsidRPr="00C00D23">
              <w:rPr>
                <w:rFonts w:ascii="Times New Roman" w:hAnsi="Times New Roman" w:cs="Times New Roman"/>
                <w:lang w:val="uk-UA"/>
              </w:rPr>
              <w:t xml:space="preserve">           </w:t>
            </w:r>
            <w:r w:rsidR="00F450A6" w:rsidRPr="00C00D23">
              <w:rPr>
                <w:rFonts w:ascii="Times New Roman" w:hAnsi="Times New Roman" w:cs="Times New Roman"/>
                <w:lang w:val="uk-UA"/>
              </w:rPr>
              <w:t>Якісні характеристики</w:t>
            </w:r>
          </w:p>
          <w:p w:rsidR="00784355" w:rsidRPr="00784355" w:rsidRDefault="00341212" w:rsidP="00784355">
            <w:p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 </w:t>
            </w:r>
            <w:r w:rsidR="00784355" w:rsidRPr="00784355">
              <w:rPr>
                <w:rFonts w:ascii="Times New Roman" w:hAnsi="Times New Roman" w:cs="Times New Roman"/>
                <w:sz w:val="24"/>
                <w:szCs w:val="24"/>
                <w:lang w:val="uk-UA"/>
              </w:rPr>
              <w:t xml:space="preserve">Послуги з поточного ремонту м′якої покрівлі будівлі та  </w:t>
            </w:r>
            <w:proofErr w:type="spellStart"/>
            <w:r w:rsidR="00784355" w:rsidRPr="00784355">
              <w:rPr>
                <w:rFonts w:ascii="Times New Roman" w:hAnsi="Times New Roman" w:cs="Times New Roman"/>
                <w:sz w:val="24"/>
                <w:szCs w:val="24"/>
                <w:lang w:val="uk-UA"/>
              </w:rPr>
              <w:t>світлоаераційних</w:t>
            </w:r>
            <w:proofErr w:type="spellEnd"/>
            <w:r w:rsidR="00784355" w:rsidRPr="00784355">
              <w:rPr>
                <w:rFonts w:ascii="Times New Roman" w:hAnsi="Times New Roman" w:cs="Times New Roman"/>
                <w:sz w:val="24"/>
                <w:szCs w:val="24"/>
                <w:lang w:val="uk-UA"/>
              </w:rPr>
              <w:t xml:space="preserve"> ліхтарів будівлі моторвагонного депо </w:t>
            </w:r>
            <w:r w:rsidR="00784355" w:rsidRPr="00784355">
              <w:rPr>
                <w:rFonts w:ascii="Times New Roman" w:hAnsi="Times New Roman" w:cs="Times New Roman"/>
                <w:sz w:val="24"/>
                <w:szCs w:val="24"/>
                <w:lang w:val="uk-UA"/>
              </w:rPr>
              <w:lastRenderedPageBreak/>
              <w:t xml:space="preserve">Запоріжжя-2 (цех ТО-3, </w:t>
            </w:r>
            <w:r w:rsidR="00784355" w:rsidRPr="00784355">
              <w:rPr>
                <w:rFonts w:ascii="Times New Roman" w:hAnsi="Times New Roman" w:cs="Times New Roman"/>
                <w:sz w:val="24"/>
                <w:szCs w:val="24"/>
                <w:lang w:val="uk-UA"/>
              </w:rPr>
              <w:br/>
              <w:t xml:space="preserve">ПР-1 ЕРС), розташованої за адресою: </w:t>
            </w:r>
            <w:r w:rsidR="00784355" w:rsidRPr="00784355">
              <w:rPr>
                <w:rFonts w:ascii="Times New Roman" w:hAnsi="Times New Roman" w:cs="Times New Roman"/>
                <w:sz w:val="24"/>
                <w:szCs w:val="24"/>
                <w:lang w:val="uk-UA"/>
              </w:rPr>
              <w:br/>
              <w:t xml:space="preserve">м. Запоріжжя, вул. </w:t>
            </w:r>
            <w:proofErr w:type="spellStart"/>
            <w:r w:rsidR="00784355" w:rsidRPr="00784355">
              <w:rPr>
                <w:rFonts w:ascii="Times New Roman" w:hAnsi="Times New Roman" w:cs="Times New Roman"/>
                <w:sz w:val="24"/>
                <w:szCs w:val="24"/>
                <w:lang w:val="uk-UA"/>
              </w:rPr>
              <w:t>Аваліані</w:t>
            </w:r>
            <w:proofErr w:type="spellEnd"/>
            <w:r w:rsidR="00784355" w:rsidRPr="00784355">
              <w:rPr>
                <w:rFonts w:ascii="Times New Roman" w:hAnsi="Times New Roman" w:cs="Times New Roman"/>
                <w:sz w:val="24"/>
                <w:szCs w:val="24"/>
                <w:lang w:val="uk-UA"/>
              </w:rPr>
              <w:t xml:space="preserve">, 4б </w:t>
            </w:r>
          </w:p>
          <w:p w:rsidR="009F487A" w:rsidRPr="00001EA7" w:rsidRDefault="00341212" w:rsidP="00254BB6">
            <w:pPr>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надаються відповідно Додатку №3 тендерної документації.</w:t>
            </w:r>
          </w:p>
        </w:tc>
        <w:tc>
          <w:tcPr>
            <w:tcW w:w="5386" w:type="dxa"/>
          </w:tcPr>
          <w:p w:rsidR="00E77EB9" w:rsidRPr="00E77EB9" w:rsidRDefault="00E77EB9" w:rsidP="00E77EB9">
            <w:pPr>
              <w:jc w:val="both"/>
              <w:rPr>
                <w:rFonts w:ascii="Times New Roman" w:hAnsi="Times New Roman" w:cs="Times New Roman"/>
                <w:sz w:val="24"/>
                <w:szCs w:val="24"/>
                <w:lang w:val="uk-UA"/>
              </w:rPr>
            </w:pPr>
            <w:r w:rsidRPr="00E77EB9">
              <w:rPr>
                <w:rFonts w:ascii="Times New Roman" w:hAnsi="Times New Roman" w:cs="Times New Roman"/>
                <w:sz w:val="24"/>
                <w:szCs w:val="24"/>
                <w:lang w:val="uk-UA"/>
              </w:rPr>
              <w:lastRenderedPageBreak/>
              <w:t xml:space="preserve">Послуги з поточного ремонту м′якої покрівлі будівлі та  </w:t>
            </w:r>
            <w:proofErr w:type="spellStart"/>
            <w:r w:rsidRPr="00E77EB9">
              <w:rPr>
                <w:rFonts w:ascii="Times New Roman" w:hAnsi="Times New Roman" w:cs="Times New Roman"/>
                <w:sz w:val="24"/>
                <w:szCs w:val="24"/>
                <w:lang w:val="uk-UA"/>
              </w:rPr>
              <w:t>світлоаераційних</w:t>
            </w:r>
            <w:proofErr w:type="spellEnd"/>
            <w:r w:rsidRPr="00E77EB9">
              <w:rPr>
                <w:rFonts w:ascii="Times New Roman" w:hAnsi="Times New Roman" w:cs="Times New Roman"/>
                <w:sz w:val="24"/>
                <w:szCs w:val="24"/>
                <w:lang w:val="uk-UA"/>
              </w:rPr>
              <w:t xml:space="preserve"> ліхтарів будівлі моторвагонного депо Запоріжжя-2 (цех ТО-3, </w:t>
            </w:r>
            <w:r w:rsidRPr="00E77EB9">
              <w:rPr>
                <w:rFonts w:ascii="Times New Roman" w:hAnsi="Times New Roman" w:cs="Times New Roman"/>
                <w:sz w:val="24"/>
                <w:szCs w:val="24"/>
                <w:lang w:val="uk-UA"/>
              </w:rPr>
              <w:br/>
              <w:t xml:space="preserve">ПР-1 ЕРС), розташованої за адресою: </w:t>
            </w:r>
            <w:r w:rsidRPr="00E77EB9">
              <w:rPr>
                <w:rFonts w:ascii="Times New Roman" w:hAnsi="Times New Roman" w:cs="Times New Roman"/>
                <w:sz w:val="24"/>
                <w:szCs w:val="24"/>
                <w:lang w:val="uk-UA"/>
              </w:rPr>
              <w:br/>
            </w:r>
            <w:r w:rsidRPr="00E77EB9">
              <w:rPr>
                <w:rFonts w:ascii="Times New Roman" w:hAnsi="Times New Roman" w:cs="Times New Roman"/>
                <w:sz w:val="24"/>
                <w:szCs w:val="24"/>
                <w:lang w:val="uk-UA"/>
              </w:rPr>
              <w:lastRenderedPageBreak/>
              <w:t xml:space="preserve">м. Запоріжжя, вул. </w:t>
            </w:r>
            <w:proofErr w:type="spellStart"/>
            <w:r w:rsidRPr="00E77EB9">
              <w:rPr>
                <w:rFonts w:ascii="Times New Roman" w:hAnsi="Times New Roman" w:cs="Times New Roman"/>
                <w:sz w:val="24"/>
                <w:szCs w:val="24"/>
                <w:lang w:val="uk-UA"/>
              </w:rPr>
              <w:t>Аваліані</w:t>
            </w:r>
            <w:proofErr w:type="spellEnd"/>
            <w:r w:rsidRPr="00E77EB9">
              <w:rPr>
                <w:rFonts w:ascii="Times New Roman" w:hAnsi="Times New Roman" w:cs="Times New Roman"/>
                <w:sz w:val="24"/>
                <w:szCs w:val="24"/>
                <w:lang w:val="uk-UA"/>
              </w:rPr>
              <w:t xml:space="preserve">, 4б </w:t>
            </w:r>
          </w:p>
          <w:p w:rsidR="00E77EB9" w:rsidRPr="00E77EB9" w:rsidRDefault="00E77EB9" w:rsidP="00E77EB9">
            <w:pPr>
              <w:rPr>
                <w:rFonts w:ascii="Times New Roman" w:hAnsi="Times New Roman" w:cs="Times New Roman"/>
                <w:sz w:val="24"/>
                <w:szCs w:val="24"/>
                <w:lang w:val="uk-UA"/>
              </w:rPr>
            </w:pPr>
            <w:r w:rsidRPr="00E77EB9">
              <w:rPr>
                <w:rFonts w:ascii="Times New Roman" w:hAnsi="Times New Roman" w:cs="Times New Roman"/>
                <w:color w:val="000000"/>
                <w:sz w:val="24"/>
                <w:szCs w:val="24"/>
                <w:lang w:val="uk-UA"/>
              </w:rPr>
              <w:t xml:space="preserve">надаються відповідно вимог </w:t>
            </w:r>
            <w:r w:rsidRPr="00E77EB9">
              <w:rPr>
                <w:rFonts w:ascii="Times New Roman" w:hAnsi="Times New Roman" w:cs="Times New Roman"/>
                <w:sz w:val="24"/>
                <w:szCs w:val="24"/>
                <w:lang w:val="uk-UA"/>
              </w:rPr>
              <w:t>ДБН В 2.6-220:2017 „Покриття будівель і споруд”</w:t>
            </w:r>
          </w:p>
          <w:p w:rsidR="00F450A6" w:rsidRPr="00E77EB9" w:rsidRDefault="00F450A6" w:rsidP="00F037BB">
            <w:pPr>
              <w:rPr>
                <w:rFonts w:ascii="Times New Roman" w:hAnsi="Times New Roman" w:cs="Times New Roman"/>
                <w:lang w:val="uk-UA"/>
              </w:rPr>
            </w:pPr>
          </w:p>
        </w:tc>
      </w:tr>
      <w:tr w:rsidR="00F450A6" w:rsidRPr="00F450A6" w:rsidTr="008B2038">
        <w:tc>
          <w:tcPr>
            <w:tcW w:w="4361" w:type="dxa"/>
          </w:tcPr>
          <w:p w:rsidR="00F450A6" w:rsidRPr="00F7127A" w:rsidRDefault="00F037BB" w:rsidP="00F450A6">
            <w:pPr>
              <w:rPr>
                <w:rFonts w:ascii="Times New Roman" w:hAnsi="Times New Roman" w:cs="Times New Roman"/>
                <w:lang w:val="uk-UA"/>
              </w:rPr>
            </w:pPr>
            <w:r w:rsidRPr="00FE1150">
              <w:rPr>
                <w:rFonts w:ascii="Times New Roman" w:hAnsi="Times New Roman" w:cs="Times New Roman"/>
                <w:sz w:val="24"/>
                <w:szCs w:val="24"/>
                <w:lang w:val="uk-UA"/>
              </w:rPr>
              <w:lastRenderedPageBreak/>
              <w:t xml:space="preserve">         </w:t>
            </w:r>
            <w:r w:rsidR="00B41794" w:rsidRPr="00FE1150">
              <w:rPr>
                <w:rFonts w:ascii="Times New Roman" w:hAnsi="Times New Roman" w:cs="Times New Roman"/>
                <w:sz w:val="24"/>
                <w:szCs w:val="24"/>
                <w:lang w:val="uk-UA"/>
              </w:rPr>
              <w:t xml:space="preserve">   </w:t>
            </w:r>
            <w:r w:rsidR="00F450A6" w:rsidRPr="00F7127A">
              <w:rPr>
                <w:rFonts w:ascii="Times New Roman" w:hAnsi="Times New Roman" w:cs="Times New Roman"/>
                <w:lang w:val="uk-UA"/>
              </w:rPr>
              <w:t>Очікувана вартість</w:t>
            </w:r>
          </w:p>
          <w:p w:rsidR="009F487A" w:rsidRPr="00F7127A" w:rsidRDefault="00784355" w:rsidP="00F450A6">
            <w:pPr>
              <w:rPr>
                <w:rFonts w:ascii="Times New Roman" w:hAnsi="Times New Roman" w:cs="Times New Roman"/>
                <w:noProof/>
                <w:lang w:val="uk-UA"/>
              </w:rPr>
            </w:pPr>
            <w:r>
              <w:rPr>
                <w:rFonts w:ascii="Times New Roman" w:hAnsi="Times New Roman" w:cs="Times New Roman"/>
                <w:sz w:val="24"/>
                <w:szCs w:val="24"/>
                <w:lang w:val="uk-UA"/>
              </w:rPr>
              <w:t xml:space="preserve">1 100 000,00 </w:t>
            </w:r>
            <w:r w:rsidR="00001EA7" w:rsidRPr="00001EA7">
              <w:rPr>
                <w:rFonts w:ascii="Times New Roman" w:hAnsi="Times New Roman" w:cs="Times New Roman"/>
                <w:sz w:val="24"/>
                <w:szCs w:val="24"/>
                <w:lang w:val="uk-UA"/>
              </w:rPr>
              <w:t xml:space="preserve"> </w:t>
            </w:r>
            <w:r w:rsidR="00296609" w:rsidRPr="00F7127A">
              <w:rPr>
                <w:rFonts w:ascii="Times New Roman" w:hAnsi="Times New Roman" w:cs="Times New Roman"/>
                <w:noProof/>
                <w:lang w:val="uk-UA"/>
              </w:rPr>
              <w:t xml:space="preserve">грн. </w:t>
            </w:r>
            <w:r w:rsidR="00001EA7">
              <w:rPr>
                <w:rFonts w:ascii="Times New Roman" w:hAnsi="Times New Roman" w:cs="Times New Roman"/>
                <w:noProof/>
                <w:lang w:val="uk-UA"/>
              </w:rPr>
              <w:t xml:space="preserve"> </w:t>
            </w:r>
            <w:r w:rsidR="00296609" w:rsidRPr="00F7127A">
              <w:rPr>
                <w:rFonts w:ascii="Times New Roman" w:hAnsi="Times New Roman" w:cs="Times New Roman"/>
                <w:noProof/>
                <w:lang w:val="uk-UA"/>
              </w:rPr>
              <w:t xml:space="preserve">з </w:t>
            </w:r>
            <w:r w:rsidR="00001EA7">
              <w:rPr>
                <w:rFonts w:ascii="Times New Roman" w:hAnsi="Times New Roman" w:cs="Times New Roman"/>
                <w:noProof/>
                <w:lang w:val="uk-UA"/>
              </w:rPr>
              <w:t xml:space="preserve">  </w:t>
            </w:r>
            <w:r w:rsidR="00296609" w:rsidRPr="00F7127A">
              <w:rPr>
                <w:rFonts w:ascii="Times New Roman" w:hAnsi="Times New Roman" w:cs="Times New Roman"/>
                <w:noProof/>
                <w:lang w:val="uk-UA"/>
              </w:rPr>
              <w:t>ПДВ.</w:t>
            </w:r>
          </w:p>
          <w:p w:rsidR="00296609" w:rsidRPr="00F450A6" w:rsidRDefault="00296609" w:rsidP="004159A9">
            <w:pPr>
              <w:rPr>
                <w:rFonts w:ascii="Times New Roman" w:hAnsi="Times New Roman" w:cs="Times New Roman"/>
                <w:sz w:val="28"/>
                <w:szCs w:val="28"/>
                <w:lang w:val="uk-UA"/>
              </w:rPr>
            </w:pPr>
          </w:p>
        </w:tc>
        <w:tc>
          <w:tcPr>
            <w:tcW w:w="5386" w:type="dxa"/>
          </w:tcPr>
          <w:p w:rsidR="00FE1150" w:rsidRDefault="00FE1150" w:rsidP="00F450A6">
            <w:pPr>
              <w:rPr>
                <w:rFonts w:ascii="Times New Roman" w:hAnsi="Times New Roman" w:cs="Times New Roman"/>
                <w:sz w:val="24"/>
                <w:szCs w:val="24"/>
                <w:lang w:val="uk-UA"/>
              </w:rPr>
            </w:pPr>
          </w:p>
          <w:p w:rsidR="00F450A6" w:rsidRPr="00F7127A" w:rsidRDefault="009F487A" w:rsidP="00F450A6">
            <w:pPr>
              <w:rPr>
                <w:rFonts w:ascii="Times New Roman" w:hAnsi="Times New Roman" w:cs="Times New Roman"/>
                <w:lang w:val="uk-UA"/>
              </w:rPr>
            </w:pPr>
            <w:r w:rsidRPr="00F7127A">
              <w:rPr>
                <w:rFonts w:ascii="Times New Roman" w:hAnsi="Times New Roman" w:cs="Times New Roman"/>
                <w:lang w:val="uk-UA"/>
              </w:rPr>
              <w:t>Відповідно до проведеного маркетингу ринку</w:t>
            </w:r>
          </w:p>
        </w:tc>
      </w:tr>
    </w:tbl>
    <w:p w:rsidR="00F037BB" w:rsidRPr="00723236" w:rsidRDefault="00F037BB" w:rsidP="00F450A6">
      <w:pPr>
        <w:spacing w:after="0"/>
        <w:rPr>
          <w:rFonts w:ascii="Times New Roman" w:hAnsi="Times New Roman" w:cs="Times New Roman"/>
          <w:sz w:val="28"/>
          <w:szCs w:val="28"/>
        </w:rPr>
      </w:pPr>
    </w:p>
    <w:sectPr w:rsidR="00F037BB" w:rsidRPr="00723236" w:rsidSect="00C00D23">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C094F"/>
    <w:multiLevelType w:val="hybridMultilevel"/>
    <w:tmpl w:val="05DE789C"/>
    <w:lvl w:ilvl="0" w:tplc="F392F16A">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001EA7"/>
    <w:rsid w:val="0003069E"/>
    <w:rsid w:val="000B76CC"/>
    <w:rsid w:val="00152798"/>
    <w:rsid w:val="00254BB6"/>
    <w:rsid w:val="00296609"/>
    <w:rsid w:val="00341212"/>
    <w:rsid w:val="004159A9"/>
    <w:rsid w:val="004C55DD"/>
    <w:rsid w:val="004F16AA"/>
    <w:rsid w:val="00723236"/>
    <w:rsid w:val="007829B4"/>
    <w:rsid w:val="00784355"/>
    <w:rsid w:val="008B2038"/>
    <w:rsid w:val="00930CB9"/>
    <w:rsid w:val="009A0DEF"/>
    <w:rsid w:val="009F487A"/>
    <w:rsid w:val="00A03C5B"/>
    <w:rsid w:val="00B41794"/>
    <w:rsid w:val="00C00D23"/>
    <w:rsid w:val="00D0419A"/>
    <w:rsid w:val="00D23A07"/>
    <w:rsid w:val="00E77EB9"/>
    <w:rsid w:val="00E85492"/>
    <w:rsid w:val="00F037BB"/>
    <w:rsid w:val="00F450A6"/>
    <w:rsid w:val="00F7127A"/>
    <w:rsid w:val="00FB7C41"/>
    <w:rsid w:val="00FE11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7127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7127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36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1868</Words>
  <Characters>1065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7</cp:revision>
  <cp:lastPrinted>2021-09-10T07:36:00Z</cp:lastPrinted>
  <dcterms:created xsi:type="dcterms:W3CDTF">2021-08-17T13:52:00Z</dcterms:created>
  <dcterms:modified xsi:type="dcterms:W3CDTF">2021-09-20T06:22:00Z</dcterms:modified>
</cp:coreProperties>
</file>