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p w:rsidR="000259B5" w:rsidRDefault="000259B5" w:rsidP="000259B5">
      <w:pPr>
        <w:rPr>
          <w:lang w:val="uk-UA"/>
        </w:rPr>
      </w:pP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DB387B" w:rsidTr="00DB387B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Start w:id="0" w:name="_GoBack" w:colFirst="0" w:colLast="0"/>
          <w:p w:rsidR="00DB387B" w:rsidRPr="00DB387B" w:rsidRDefault="00DB387B" w:rsidP="00DB387B">
            <w:pPr>
              <w:rPr>
                <w:rFonts w:ascii="Verdana" w:hAnsi="Verdana"/>
                <w:color w:val="000000"/>
              </w:rPr>
            </w:pPr>
            <w:r w:rsidRPr="00DB387B">
              <w:rPr>
                <w:rFonts w:ascii="Verdana" w:hAnsi="Verdana"/>
                <w:color w:val="000000"/>
              </w:rPr>
              <w:fldChar w:fldCharType="begin"/>
            </w:r>
            <w:r w:rsidRPr="00DB387B">
              <w:rPr>
                <w:rFonts w:ascii="Verdana" w:hAnsi="Verdana"/>
                <w:color w:val="000000"/>
              </w:rPr>
              <w:instrText xml:space="preserve"> HYPERLINK "http://prozorro.gov.ua/tender/UA-2021-09-23-003937-b/" </w:instrText>
            </w:r>
            <w:r w:rsidRPr="00DB387B">
              <w:rPr>
                <w:rFonts w:ascii="Verdana" w:hAnsi="Verdana"/>
                <w:color w:val="000000"/>
              </w:rPr>
              <w:fldChar w:fldCharType="separate"/>
            </w:r>
            <w:r w:rsidRPr="00DB387B">
              <w:rPr>
                <w:rFonts w:ascii="Verdana" w:hAnsi="Verdana"/>
                <w:color w:val="0000FF"/>
                <w:u w:val="single"/>
              </w:rPr>
              <w:br/>
            </w:r>
            <w:r w:rsidRPr="00DB387B">
              <w:rPr>
                <w:rStyle w:val="a3"/>
                <w:rFonts w:ascii="Verdana" w:hAnsi="Verdana"/>
              </w:rPr>
              <w:t>UA-2021-09-23-003937-b</w:t>
            </w:r>
            <w:r w:rsidRPr="00DB387B">
              <w:rPr>
                <w:rFonts w:ascii="Verdana" w:hAnsi="Verdana"/>
                <w:color w:val="000000"/>
              </w:rPr>
              <w:fldChar w:fldCharType="end"/>
            </w:r>
          </w:p>
        </w:tc>
      </w:tr>
    </w:tbl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12В,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12-21-3</w:t>
                  </w:r>
                  <w:r w:rsidRPr="00055119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12В, ВА15s, середня тривалість горіння не менше 150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12-21+5-2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21/5Вт, 12В, ВАY15d, середня тривалість горіння не менше 150/1500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12-45-40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45/40Вт, 12 В,  Р45t, середня тривалість горіння не менше 225 год.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12-5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12В,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24В,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24-21-3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24В,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24-5-1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24В, ВА15s, середня тривалість горіння не менше 210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24-55+50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(3-х </w:t>
                  </w:r>
                  <w:proofErr w:type="spellStart"/>
                  <w:r w:rsidRPr="00055119">
                    <w:rPr>
                      <w:color w:val="000000"/>
                      <w:lang w:val="uk-UA"/>
                    </w:rPr>
                    <w:t>штирьова</w:t>
                  </w:r>
                  <w:proofErr w:type="spellEnd"/>
                  <w:r w:rsidRPr="00055119">
                    <w:rPr>
                      <w:color w:val="000000"/>
                      <w:lang w:val="uk-UA"/>
                    </w:rPr>
                    <w:t>)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55/50Вт, 24В, Р45t, середня тривалість горіння не менше 225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110-15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75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300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60Вт;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500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54-15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85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110-50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</w:t>
                  </w:r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127-60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580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220-100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100 Вт;  Номінальна напруга 230В;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B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.  Номінальний світловий потік (не менше) 1360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150Вт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150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200Вт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spacing w:val="-6"/>
                      <w:lang w:val="uk-UA"/>
                    </w:rPr>
                    <w:t>Лампа розжарювання 300Вт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300Вт Е40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Е40,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110-25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25Вт;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127-40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345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>С 127-60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 xml:space="preserve">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lastRenderedPageBreak/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220-40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335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7F00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450AD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450ADA" w:rsidRPr="00B5561A">
              <w:rPr>
                <w:lang w:val="uk-UA"/>
              </w:rPr>
              <w:t xml:space="preserve">Лампи </w:t>
            </w:r>
            <w:r w:rsidR="00450ADA">
              <w:rPr>
                <w:lang w:val="uk-UA"/>
              </w:rPr>
              <w:t xml:space="preserve">в асортименті </w:t>
            </w:r>
            <w:r w:rsidR="00450AD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450AD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450ADA">
              <w:rPr>
                <w:rFonts w:ascii="Times New Roman" w:hAnsi="Times New Roman"/>
                <w:lang w:val="uk-UA"/>
              </w:rPr>
              <w:t>д</w:t>
            </w:r>
            <w:r w:rsidR="00450AD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F0022" w:rsidRPr="001F1FD4" w:rsidRDefault="007F0022" w:rsidP="007F002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342 209,40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сорок дві тисячі двісті дев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ивень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285 174,50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н. без ПДВ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(двісті вісімдесят п</w:t>
            </w:r>
            <w:r w:rsidRPr="0020638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сімдесят чотири гривні 50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0ED7">
            <w:pPr>
              <w:shd w:val="clear" w:color="auto" w:fill="FFFFFF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ED7"/>
    <w:rsid w:val="000259B5"/>
    <w:rsid w:val="0016520D"/>
    <w:rsid w:val="00220693"/>
    <w:rsid w:val="00293AEB"/>
    <w:rsid w:val="002F391C"/>
    <w:rsid w:val="003C104E"/>
    <w:rsid w:val="00450ADA"/>
    <w:rsid w:val="006A7C5E"/>
    <w:rsid w:val="007F0022"/>
    <w:rsid w:val="00950AB6"/>
    <w:rsid w:val="00B5561A"/>
    <w:rsid w:val="00CF4F87"/>
    <w:rsid w:val="00D015DC"/>
    <w:rsid w:val="00DB387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2021-04-08T13:31:00Z</cp:lastPrinted>
  <dcterms:created xsi:type="dcterms:W3CDTF">2021-05-27T10:48:00Z</dcterms:created>
  <dcterms:modified xsi:type="dcterms:W3CDTF">2021-09-23T08:28:00Z</dcterms:modified>
</cp:coreProperties>
</file>