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A97E08" w:rsidRDefault="006A670A" w:rsidP="00A9714A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2F3D" w:rsidRPr="00412F3D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Послуги у сфері поводження (збирання, перевезення, утилізація  </w:t>
      </w:r>
      <w:r w:rsidR="00A97E08">
        <w:rPr>
          <w:rFonts w:ascii="Times New Roman" w:hAnsi="Times New Roman" w:cs="Times New Roman"/>
          <w:noProof/>
          <w:sz w:val="26"/>
          <w:szCs w:val="26"/>
          <w:lang w:val="uk-UA"/>
        </w:rPr>
        <w:t>і т.д.) з відпрацьованими люміне</w:t>
      </w:r>
      <w:r w:rsidR="00412F3D" w:rsidRPr="00412F3D">
        <w:rPr>
          <w:rFonts w:ascii="Times New Roman" w:hAnsi="Times New Roman" w:cs="Times New Roman"/>
          <w:noProof/>
          <w:sz w:val="26"/>
          <w:szCs w:val="26"/>
          <w:lang w:val="uk-UA"/>
        </w:rPr>
        <w:t>сцентними лампами та іншими відходами, які містять ртуть</w:t>
      </w:r>
      <w:r w:rsidR="00A97E08">
        <w:rPr>
          <w:rFonts w:ascii="Times New Roman" w:hAnsi="Times New Roman" w:cs="Times New Roman"/>
          <w:noProof/>
          <w:sz w:val="26"/>
          <w:szCs w:val="26"/>
          <w:lang w:val="uk-UA"/>
        </w:rPr>
        <w:t>: відходи І класу небезпеки – люмінесцентні лампи – 2700 шт.</w:t>
      </w:r>
      <w:r w:rsidR="00A9714A" w:rsidRPr="00A9714A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7C3D0F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A97E0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Код ДК 021-2015 – 90523000-9. </w:t>
      </w:r>
    </w:p>
    <w:p w:rsidR="00A9714A" w:rsidRDefault="00A97E08" w:rsidP="00A9714A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>
        <w:rPr>
          <w:rFonts w:ascii="Times New Roman" w:hAnsi="Times New Roman" w:cs="Times New Roman"/>
          <w:noProof/>
          <w:sz w:val="26"/>
          <w:szCs w:val="26"/>
          <w:lang w:val="uk-UA"/>
        </w:rPr>
        <w:t>К</w:t>
      </w:r>
      <w:r w:rsidR="00412F3D" w:rsidRPr="00412F3D">
        <w:rPr>
          <w:rFonts w:ascii="Times New Roman" w:hAnsi="Times New Roman" w:cs="Times New Roman"/>
          <w:noProof/>
          <w:sz w:val="26"/>
          <w:szCs w:val="26"/>
          <w:lang w:val="uk-UA"/>
        </w:rPr>
        <w:t>од ДК 021-2015 "90520000-8 Послуги у сфері поводження з радіоактивними, токсичними, медичними та небезпечними відходами"</w:t>
      </w:r>
    </w:p>
    <w:p w:rsidR="00A8621A" w:rsidRDefault="00A8621A" w:rsidP="00A9714A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p w:rsidR="000E57C5" w:rsidRPr="00DE7E28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UA</w:t>
      </w:r>
      <w:r w:rsidR="00DE7E28">
        <w:rPr>
          <w:rFonts w:ascii="Times New Roman" w:hAnsi="Times New Roman" w:cs="Times New Roman"/>
          <w:sz w:val="26"/>
          <w:szCs w:val="26"/>
          <w:lang w:val="uk-UA" w:eastAsia="en-US"/>
        </w:rPr>
        <w:t>- 2021-09-22-001411-а</w:t>
      </w: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, на електронному торговому майданчику  </w:t>
      </w:r>
      <w:proofErr w:type="spellStart"/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Smarttender</w:t>
      </w:r>
      <w:proofErr w:type="spellEnd"/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>.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biz</w:t>
      </w:r>
      <w:r w:rsidR="00DE7E28" w:rsidRPr="00DE7E28">
        <w:rPr>
          <w:rFonts w:ascii="Times New Roman" w:hAnsi="Times New Roman" w:cs="Times New Roman"/>
          <w:sz w:val="26"/>
          <w:szCs w:val="26"/>
          <w:lang w:eastAsia="en-US"/>
        </w:rPr>
        <w:t xml:space="preserve"> № 13856199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637"/>
        <w:gridCol w:w="4961"/>
      </w:tblGrid>
      <w:tr w:rsidR="00A85629" w:rsidRPr="00A85629" w:rsidTr="00A8621A">
        <w:trPr>
          <w:trHeight w:val="361"/>
        </w:trPr>
        <w:tc>
          <w:tcPr>
            <w:tcW w:w="5637" w:type="dxa"/>
          </w:tcPr>
          <w:p w:rsidR="00A85629" w:rsidRPr="00A85629" w:rsidRDefault="00A85629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A85629" w:rsidRPr="00A85629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DE7E28" w:rsidTr="00FA4087">
        <w:tc>
          <w:tcPr>
            <w:tcW w:w="5637" w:type="dxa"/>
          </w:tcPr>
          <w:p w:rsidR="00A85629" w:rsidRPr="002B1B4A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2B1B4A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87E11" w:rsidRDefault="00A9714A" w:rsidP="00A87E11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A8621A">
              <w:rPr>
                <w:rFonts w:ascii="Times New Roman" w:hAnsi="Times New Roman" w:cs="Times New Roman"/>
                <w:lang w:val="uk-UA" w:eastAsia="en-US"/>
              </w:rPr>
              <w:t xml:space="preserve">  </w:t>
            </w:r>
            <w:r w:rsidR="00A97E08">
              <w:rPr>
                <w:rFonts w:ascii="Times New Roman" w:hAnsi="Times New Roman" w:cs="Times New Roman"/>
                <w:lang w:val="uk-UA" w:eastAsia="en-US"/>
              </w:rPr>
              <w:t xml:space="preserve">Відпрацьовані </w:t>
            </w:r>
            <w:proofErr w:type="spellStart"/>
            <w:r w:rsidR="00A97E08">
              <w:rPr>
                <w:rFonts w:ascii="Times New Roman" w:hAnsi="Times New Roman" w:cs="Times New Roman"/>
                <w:lang w:val="uk-UA" w:eastAsia="en-US"/>
              </w:rPr>
              <w:t>люмін</w:t>
            </w:r>
            <w:proofErr w:type="spellEnd"/>
            <w:r w:rsidR="00A97E08">
              <w:rPr>
                <w:rFonts w:ascii="Times New Roman" w:hAnsi="Times New Roman" w:cs="Times New Roman"/>
                <w:lang w:eastAsia="en-US"/>
              </w:rPr>
              <w:t>е</w:t>
            </w:r>
            <w:proofErr w:type="spellStart"/>
            <w:r w:rsidR="00A87E11" w:rsidRPr="00A87E11">
              <w:rPr>
                <w:rFonts w:ascii="Times New Roman" w:hAnsi="Times New Roman" w:cs="Times New Roman"/>
                <w:lang w:val="uk-UA" w:eastAsia="en-US"/>
              </w:rPr>
              <w:t>сцентні</w:t>
            </w:r>
            <w:proofErr w:type="spellEnd"/>
            <w:r w:rsidR="00A87E11" w:rsidRPr="00A87E11">
              <w:rPr>
                <w:rFonts w:ascii="Times New Roman" w:hAnsi="Times New Roman" w:cs="Times New Roman"/>
                <w:lang w:val="uk-UA" w:eastAsia="en-US"/>
              </w:rPr>
              <w:t xml:space="preserve"> лампи </w:t>
            </w:r>
            <w:r w:rsidR="00A97E08">
              <w:rPr>
                <w:rFonts w:ascii="Times New Roman" w:hAnsi="Times New Roman" w:cs="Times New Roman"/>
                <w:lang w:val="uk-UA" w:eastAsia="en-US"/>
              </w:rPr>
              <w:t xml:space="preserve"> у </w:t>
            </w:r>
            <w:r w:rsidR="00A87E11">
              <w:rPr>
                <w:rFonts w:ascii="Times New Roman" w:hAnsi="Times New Roman" w:cs="Times New Roman"/>
                <w:lang w:val="uk-UA" w:eastAsia="en-US"/>
              </w:rPr>
              <w:t xml:space="preserve">кількості 2700 </w:t>
            </w:r>
            <w:proofErr w:type="spellStart"/>
            <w:r w:rsidR="00A87E11">
              <w:rPr>
                <w:rFonts w:ascii="Times New Roman" w:hAnsi="Times New Roman" w:cs="Times New Roman"/>
                <w:lang w:val="uk-UA" w:eastAsia="en-US"/>
              </w:rPr>
              <w:t>шт</w:t>
            </w:r>
            <w:proofErr w:type="spellEnd"/>
            <w:r w:rsidR="00A87E11">
              <w:rPr>
                <w:rFonts w:ascii="Times New Roman" w:hAnsi="Times New Roman" w:cs="Times New Roman"/>
                <w:lang w:val="uk-UA" w:eastAsia="en-US"/>
              </w:rPr>
              <w:t>:</w:t>
            </w:r>
          </w:p>
          <w:p w:rsidR="00A8621A" w:rsidRPr="00A8621A" w:rsidRDefault="00A8621A" w:rsidP="00A87E11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A8621A">
              <w:rPr>
                <w:rFonts w:ascii="Times New Roman" w:hAnsi="Times New Roman" w:cs="Times New Roman"/>
                <w:lang w:val="uk-UA" w:eastAsia="en-US"/>
              </w:rPr>
              <w:t>«Дніпровська ди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рекція залізничного транспорту» </w:t>
            </w:r>
            <w:r w:rsidR="00A87E11">
              <w:rPr>
                <w:rFonts w:ascii="Times New Roman" w:hAnsi="Times New Roman" w:cs="Times New Roman"/>
                <w:lang w:val="uk-UA" w:eastAsia="en-US"/>
              </w:rPr>
              <w:t xml:space="preserve">             </w:t>
            </w:r>
            <w:r w:rsidR="004A4185">
              <w:rPr>
                <w:rFonts w:ascii="Times New Roman" w:hAnsi="Times New Roman" w:cs="Times New Roman"/>
                <w:lang w:val="uk-UA" w:eastAsia="en-US"/>
              </w:rPr>
              <w:t>м Дніпро, пр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. Д. Яворницького,108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 (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ДН-1</w:t>
            </w:r>
            <w:r>
              <w:rPr>
                <w:rFonts w:ascii="Times New Roman" w:hAnsi="Times New Roman" w:cs="Times New Roman"/>
                <w:lang w:val="uk-UA" w:eastAsia="en-US"/>
              </w:rPr>
              <w:t>)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-  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1200 шт</w:t>
            </w:r>
            <w:r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A87E11" w:rsidRDefault="00A8621A" w:rsidP="00A87E11">
            <w:pPr>
              <w:spacing w:line="240" w:lineRule="atLeast"/>
              <w:jc w:val="both"/>
              <w:rPr>
                <w:lang w:val="uk-UA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 - </w:t>
            </w:r>
            <w:r w:rsidR="00A97E08">
              <w:rPr>
                <w:rFonts w:ascii="Times New Roman" w:hAnsi="Times New Roman" w:cs="Times New Roman"/>
                <w:lang w:val="uk-UA" w:eastAsia="en-US"/>
              </w:rPr>
              <w:t xml:space="preserve"> «Адміністративно-г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осп</w:t>
            </w:r>
            <w:r w:rsidR="00A97E08">
              <w:rPr>
                <w:rFonts w:ascii="Times New Roman" w:hAnsi="Times New Roman" w:cs="Times New Roman"/>
                <w:lang w:val="uk-UA" w:eastAsia="en-US"/>
              </w:rPr>
              <w:t>одарська служба» м Дніпро, пр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. Д. Яворницького,108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 (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НА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) - </w:t>
            </w:r>
            <w:r w:rsidRPr="00A8621A">
              <w:rPr>
                <w:rFonts w:ascii="Times New Roman" w:hAnsi="Times New Roman" w:cs="Times New Roman"/>
                <w:lang w:val="uk-UA" w:eastAsia="en-US"/>
              </w:rPr>
              <w:t>1500 шт</w:t>
            </w:r>
            <w:r>
              <w:rPr>
                <w:rFonts w:ascii="Times New Roman" w:hAnsi="Times New Roman" w:cs="Times New Roman"/>
                <w:lang w:val="uk-UA" w:eastAsia="en-US"/>
              </w:rPr>
              <w:t>.</w:t>
            </w:r>
            <w:r w:rsidR="00A87E11">
              <w:t xml:space="preserve"> </w:t>
            </w:r>
          </w:p>
          <w:p w:rsidR="00A87E11" w:rsidRPr="00A87E11" w:rsidRDefault="00A87E11" w:rsidP="00A87E11">
            <w:pPr>
              <w:spacing w:line="240" w:lineRule="atLeast"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7E11">
              <w:rPr>
                <w:rFonts w:ascii="Times New Roman" w:hAnsi="Times New Roman" w:cs="Times New Roman"/>
                <w:lang w:val="uk-UA" w:eastAsia="en-US"/>
              </w:rPr>
              <w:t>Навантаження відходів здійснюється на спеціалізований транспорт Виконавця силами і за   рахунок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A87E11">
              <w:rPr>
                <w:rFonts w:ascii="Times New Roman" w:hAnsi="Times New Roman" w:cs="Times New Roman"/>
                <w:lang w:val="uk-UA" w:eastAsia="en-US"/>
              </w:rPr>
              <w:t>Виконавця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. </w:t>
            </w:r>
            <w:r w:rsidRPr="00A87E11">
              <w:rPr>
                <w:rFonts w:ascii="Times New Roman" w:hAnsi="Times New Roman" w:cs="Times New Roman"/>
                <w:lang w:val="uk-UA" w:eastAsia="en-US"/>
              </w:rPr>
              <w:t>Виконавець зобов’язаний упакувати відходи в тару, що забезпечує їх</w:t>
            </w:r>
          </w:p>
          <w:p w:rsidR="00A87E11" w:rsidRPr="00A87E11" w:rsidRDefault="00A87E11" w:rsidP="00A87E11">
            <w:pPr>
              <w:spacing w:line="240" w:lineRule="atLeast"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7E11">
              <w:rPr>
                <w:rFonts w:ascii="Times New Roman" w:hAnsi="Times New Roman" w:cs="Times New Roman"/>
                <w:lang w:val="uk-UA" w:eastAsia="en-US"/>
              </w:rPr>
              <w:t>безпечне перевезення та зберігання, яка також підлягає утилізації. Тип та кількість спеціальних автотранспортних засобів, необхідних для перевезення відходів, визначається  Виконавцем.</w:t>
            </w:r>
          </w:p>
          <w:p w:rsidR="00A87E11" w:rsidRPr="00A87E11" w:rsidRDefault="00A87E11" w:rsidP="00A87E11">
            <w:pPr>
              <w:spacing w:line="240" w:lineRule="atLeast"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7E11">
              <w:rPr>
                <w:rFonts w:ascii="Times New Roman" w:hAnsi="Times New Roman" w:cs="Times New Roman"/>
                <w:lang w:val="uk-UA" w:eastAsia="en-US"/>
              </w:rPr>
              <w:t>Перевезення небезпечних відходів з місця тимчасового зберігання здійснюється за</w:t>
            </w:r>
          </w:p>
          <w:p w:rsidR="00A87E11" w:rsidRPr="00A87E11" w:rsidRDefault="00A87E11" w:rsidP="00A87E11">
            <w:pPr>
              <w:spacing w:line="240" w:lineRule="atLeast"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7E11">
              <w:rPr>
                <w:rFonts w:ascii="Times New Roman" w:hAnsi="Times New Roman" w:cs="Times New Roman"/>
                <w:lang w:val="uk-UA" w:eastAsia="en-US"/>
              </w:rPr>
              <w:t>рахунок Виконавця або, у разі відсутності технічної можливості, шляхом укладення останнім</w:t>
            </w:r>
          </w:p>
          <w:p w:rsidR="00FA4087" w:rsidRDefault="00A87E11" w:rsidP="00A87E11">
            <w:pPr>
              <w:spacing w:line="240" w:lineRule="atLeast"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7E11">
              <w:rPr>
                <w:rFonts w:ascii="Times New Roman" w:hAnsi="Times New Roman" w:cs="Times New Roman"/>
                <w:lang w:val="uk-UA" w:eastAsia="en-US"/>
              </w:rPr>
              <w:t>відповідних договорів на перевезення з третіми особами, що повинні мати відповідну ліцензію.</w:t>
            </w:r>
          </w:p>
          <w:p w:rsidR="00A87E11" w:rsidRPr="00A9714A" w:rsidRDefault="00A87E11" w:rsidP="00A8621A">
            <w:pPr>
              <w:spacing w:line="240" w:lineRule="atLeast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82716A" w:rsidRPr="00E773B9" w:rsidRDefault="00A8621A" w:rsidP="00A8621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uk-UA"/>
              </w:rPr>
              <w:t>П</w:t>
            </w:r>
            <w:r w:rsidRPr="00A8621A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ослуги у сфері поводження (збирання, перевезення, утилізація </w:t>
            </w:r>
            <w:r w:rsidR="00A97E08">
              <w:rPr>
                <w:rFonts w:ascii="Times New Roman" w:eastAsia="Calibri" w:hAnsi="Times New Roman" w:cs="Times New Roman"/>
                <w:color w:val="000000"/>
                <w:lang w:val="uk-UA"/>
              </w:rPr>
              <w:t>і т.д.) з відпрацьованими люміне</w:t>
            </w:r>
            <w:r w:rsidRPr="00A8621A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сцентними лампами та іншими відходами, які містять ртуть   структурних підрозділів регіональної філії «Придніпровська залізниця» АТ «Укрзалізниця» </w:t>
            </w:r>
            <w:r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проводяться відповідно до вимог </w:t>
            </w:r>
            <w:r w:rsidRPr="00A8621A">
              <w:rPr>
                <w:rFonts w:ascii="Times New Roman" w:eastAsia="Calibri" w:hAnsi="Times New Roman" w:cs="Times New Roman"/>
                <w:color w:val="000000"/>
                <w:lang w:val="uk-UA"/>
              </w:rPr>
              <w:t>Закон</w:t>
            </w:r>
            <w:r>
              <w:rPr>
                <w:rFonts w:ascii="Times New Roman" w:eastAsia="Calibri" w:hAnsi="Times New Roman" w:cs="Times New Roman"/>
                <w:color w:val="000000"/>
                <w:lang w:val="uk-UA"/>
              </w:rPr>
              <w:t>у</w:t>
            </w:r>
            <w:r w:rsidRPr="00A8621A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України «Про відходи» від 05.03.1998 №187/98-вр</w:t>
            </w:r>
            <w:r w:rsidR="00A87E11">
              <w:rPr>
                <w:rFonts w:ascii="Times New Roman" w:eastAsia="Calibri" w:hAnsi="Times New Roman" w:cs="Times New Roman"/>
                <w:color w:val="000000"/>
                <w:lang w:val="uk-UA"/>
              </w:rPr>
              <w:t>.</w:t>
            </w:r>
          </w:p>
        </w:tc>
      </w:tr>
      <w:tr w:rsidR="00A85629" w:rsidRPr="00A85629" w:rsidTr="00FA4087">
        <w:trPr>
          <w:trHeight w:val="1096"/>
        </w:trPr>
        <w:tc>
          <w:tcPr>
            <w:tcW w:w="5637" w:type="dxa"/>
            <w:vAlign w:val="center"/>
          </w:tcPr>
          <w:p w:rsidR="00A0090C" w:rsidRPr="00EB21D5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EB21D5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закуп</w:t>
            </w:r>
            <w:proofErr w:type="spellStart"/>
            <w:r w:rsidR="00A0090C"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івлі</w:t>
            </w:r>
            <w:proofErr w:type="spellEnd"/>
          </w:p>
          <w:p w:rsidR="00EB21D5" w:rsidRDefault="00EB21D5" w:rsidP="00EB21D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с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кладає </w:t>
            </w:r>
            <w:r w:rsidR="00A87E11">
              <w:rPr>
                <w:rFonts w:ascii="Times New Roman" w:hAnsi="Times New Roman" w:cs="Times New Roman"/>
                <w:lang w:val="uk-UA" w:eastAsia="en-US"/>
              </w:rPr>
              <w:t>28 350</w:t>
            </w:r>
            <w:r w:rsidR="007C3D0F">
              <w:rPr>
                <w:rFonts w:ascii="Times New Roman" w:hAnsi="Times New Roman" w:cs="Times New Roman"/>
                <w:lang w:val="uk-UA" w:eastAsia="en-US"/>
              </w:rPr>
              <w:t>,00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 грн з ПДВ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85629" w:rsidRPr="00E773B9" w:rsidRDefault="00EB21D5" w:rsidP="00A87E11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(</w:t>
            </w:r>
            <w:r w:rsidR="00A87E11">
              <w:rPr>
                <w:rFonts w:ascii="Times New Roman" w:hAnsi="Times New Roman" w:cs="Times New Roman"/>
                <w:lang w:val="uk-UA" w:eastAsia="en-US"/>
              </w:rPr>
              <w:t>23 625</w:t>
            </w:r>
            <w:r w:rsidR="007C3D0F">
              <w:rPr>
                <w:rFonts w:ascii="Times New Roman" w:hAnsi="Times New Roman" w:cs="Times New Roman"/>
                <w:lang w:val="uk-UA" w:eastAsia="en-US"/>
              </w:rPr>
              <w:t>,00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грн без ПДВ)</w:t>
            </w:r>
          </w:p>
        </w:tc>
        <w:tc>
          <w:tcPr>
            <w:tcW w:w="4961" w:type="dxa"/>
          </w:tcPr>
          <w:p w:rsidR="00A85629" w:rsidRPr="00E773B9" w:rsidRDefault="00A85629" w:rsidP="004A529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 xml:space="preserve">моніторингу на виконання  вимог наказу від 26.02.2020 №275 отриманого на підставі 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>маркетингового дослідження ринку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 xml:space="preserve"> та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 вартісних показників останньої закупівлі 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195B2E" w:rsidRPr="003F7002" w:rsidRDefault="00195B2E" w:rsidP="003F7002">
      <w:pPr>
        <w:widowControl/>
        <w:autoSpaceDE/>
        <w:autoSpaceDN/>
        <w:jc w:val="both"/>
        <w:rPr>
          <w:sz w:val="28"/>
          <w:lang w:val="uk-UA"/>
        </w:rPr>
      </w:pP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D2D90"/>
    <w:rsid w:val="002012CA"/>
    <w:rsid w:val="002554FA"/>
    <w:rsid w:val="0027277D"/>
    <w:rsid w:val="002864FE"/>
    <w:rsid w:val="00292EC2"/>
    <w:rsid w:val="002B1B4A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F6D3C"/>
    <w:rsid w:val="0050323C"/>
    <w:rsid w:val="005D509D"/>
    <w:rsid w:val="005D78C8"/>
    <w:rsid w:val="006369EB"/>
    <w:rsid w:val="006A670A"/>
    <w:rsid w:val="006C33F9"/>
    <w:rsid w:val="006E4FC0"/>
    <w:rsid w:val="0078314B"/>
    <w:rsid w:val="007C3D0F"/>
    <w:rsid w:val="007E10BB"/>
    <w:rsid w:val="00824A1E"/>
    <w:rsid w:val="0082716A"/>
    <w:rsid w:val="008811DA"/>
    <w:rsid w:val="00884E0B"/>
    <w:rsid w:val="00887CD7"/>
    <w:rsid w:val="008C19EA"/>
    <w:rsid w:val="0094703A"/>
    <w:rsid w:val="0097115E"/>
    <w:rsid w:val="00A0090C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C150A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DE7E28"/>
    <w:rsid w:val="00E71F03"/>
    <w:rsid w:val="00E72BE6"/>
    <w:rsid w:val="00E773B9"/>
    <w:rsid w:val="00EB21D5"/>
    <w:rsid w:val="00EC0C70"/>
    <w:rsid w:val="00FA1744"/>
    <w:rsid w:val="00FA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36A54-C2F6-4F62-B11F-79263341C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8</cp:revision>
  <cp:lastPrinted>2021-07-20T11:17:00Z</cp:lastPrinted>
  <dcterms:created xsi:type="dcterms:W3CDTF">2021-07-20T11:22:00Z</dcterms:created>
  <dcterms:modified xsi:type="dcterms:W3CDTF">2021-09-23T05:45:00Z</dcterms:modified>
</cp:coreProperties>
</file>