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FC9" w:rsidRPr="00B7178C" w:rsidRDefault="00581FC9" w:rsidP="00E71934">
      <w:pPr>
        <w:pStyle w:val="a4"/>
        <w:rPr>
          <w:rFonts w:ascii="Times New Roman" w:hAnsi="Times New Roman"/>
          <w:b/>
        </w:rPr>
      </w:pPr>
    </w:p>
    <w:p w:rsidR="00F022B2" w:rsidRPr="00B7178C" w:rsidRDefault="00F022B2" w:rsidP="00E71934">
      <w:pPr>
        <w:pStyle w:val="a4"/>
        <w:rPr>
          <w:rFonts w:ascii="Times New Roman" w:hAnsi="Times New Roman"/>
          <w:b/>
        </w:rPr>
      </w:pPr>
    </w:p>
    <w:p w:rsidR="00F967C0" w:rsidRDefault="00B530F8" w:rsidP="00EC5428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  <w:r w:rsidRPr="00B530F8">
        <w:rPr>
          <w:rFonts w:ascii="Times New Roman" w:hAnsi="Times New Roman"/>
          <w:b/>
          <w:noProof/>
          <w:sz w:val="28"/>
          <w:szCs w:val="28"/>
          <w:lang w:val="uk-UA"/>
        </w:rPr>
        <w:t>Інформація щодо процедури закупівлі</w:t>
      </w:r>
    </w:p>
    <w:p w:rsidR="00B530F8" w:rsidRPr="00044CFD" w:rsidRDefault="00B530F8" w:rsidP="00044CFD">
      <w:pPr>
        <w:jc w:val="center"/>
        <w:rPr>
          <w:rFonts w:ascii="Times New Roman" w:hAnsi="Times New Roman"/>
          <w:noProof/>
          <w:sz w:val="28"/>
          <w:lang w:val="uk-UA"/>
        </w:rPr>
      </w:pPr>
      <w:r w:rsidRPr="00044CFD">
        <w:rPr>
          <w:rFonts w:ascii="Times New Roman" w:hAnsi="Times New Roman"/>
          <w:noProof/>
          <w:sz w:val="28"/>
          <w:lang w:val="uk-UA"/>
        </w:rPr>
        <w:t>на виконання Постанови КМУ від 11.10.2016 № 710 (зі змінами)</w:t>
      </w:r>
    </w:p>
    <w:p w:rsidR="00C02561" w:rsidRPr="00957B27" w:rsidRDefault="00C02561" w:rsidP="00C02561">
      <w:pPr>
        <w:spacing w:after="60"/>
        <w:ind w:right="113" w:hanging="2"/>
        <w:jc w:val="center"/>
        <w:rPr>
          <w:rFonts w:ascii="Times New Roman" w:hAnsi="Times New Roman"/>
          <w:i/>
          <w:sz w:val="28"/>
          <w:lang w:eastAsia="uk-UA"/>
        </w:rPr>
      </w:pPr>
      <w:r w:rsidRPr="00C321F3">
        <w:rPr>
          <w:rFonts w:ascii="Times New Roman" w:hAnsi="Times New Roman"/>
          <w:i/>
          <w:sz w:val="28"/>
          <w:lang w:val="uk-UA" w:eastAsia="uk-UA"/>
        </w:rPr>
        <w:t xml:space="preserve">Холодильники: Холодильники з морозильною камерою - 180 одиниць </w:t>
      </w:r>
    </w:p>
    <w:p w:rsidR="00C02561" w:rsidRPr="00C321F3" w:rsidRDefault="00C02561" w:rsidP="00C02561">
      <w:pPr>
        <w:spacing w:after="60"/>
        <w:ind w:right="113" w:hanging="2"/>
        <w:jc w:val="center"/>
        <w:rPr>
          <w:rFonts w:ascii="Times New Roman" w:hAnsi="Times New Roman"/>
          <w:i/>
          <w:sz w:val="28"/>
          <w:lang w:eastAsia="uk-UA"/>
        </w:rPr>
      </w:pPr>
      <w:r w:rsidRPr="00C321F3">
        <w:rPr>
          <w:rFonts w:ascii="Times New Roman" w:hAnsi="Times New Roman"/>
          <w:i/>
          <w:sz w:val="28"/>
          <w:lang w:val="uk-UA" w:eastAsia="uk-UA"/>
        </w:rPr>
        <w:t xml:space="preserve">код ДК 021:2015 - 39711110-3, Холодильники - 34 одиниці </w:t>
      </w:r>
    </w:p>
    <w:p w:rsidR="00C02561" w:rsidRPr="00C321F3" w:rsidRDefault="00C02561" w:rsidP="00C02561">
      <w:pPr>
        <w:spacing w:after="60"/>
        <w:ind w:right="113" w:hanging="2"/>
        <w:jc w:val="center"/>
        <w:rPr>
          <w:rFonts w:ascii="Times New Roman" w:hAnsi="Times New Roman"/>
          <w:i/>
          <w:sz w:val="28"/>
          <w:lang w:eastAsia="uk-UA"/>
        </w:rPr>
      </w:pPr>
      <w:r w:rsidRPr="00C321F3">
        <w:rPr>
          <w:rFonts w:ascii="Times New Roman" w:hAnsi="Times New Roman"/>
          <w:i/>
          <w:sz w:val="28"/>
          <w:lang w:val="uk-UA" w:eastAsia="uk-UA"/>
        </w:rPr>
        <w:t>код ДК 021:2015 - 39711130-9</w:t>
      </w:r>
    </w:p>
    <w:p w:rsidR="00B530F8" w:rsidRPr="00044CFD" w:rsidRDefault="00C02561" w:rsidP="00C02561">
      <w:pPr>
        <w:jc w:val="center"/>
        <w:rPr>
          <w:rFonts w:ascii="Times New Roman" w:hAnsi="Times New Roman"/>
          <w:noProof/>
          <w:sz w:val="28"/>
        </w:rPr>
      </w:pPr>
      <w:r w:rsidRPr="00C02561">
        <w:rPr>
          <w:rFonts w:ascii="Times New Roman" w:hAnsi="Times New Roman"/>
          <w:noProof/>
          <w:sz w:val="28"/>
          <w:lang w:val="uk-UA" w:eastAsia="uk-UA"/>
        </w:rPr>
        <w:t>код ДК 021:2015 - 39710000-2 Електричні побутові прилади</w:t>
      </w:r>
      <w:r w:rsidRPr="00C02561">
        <w:rPr>
          <w:rFonts w:ascii="Times New Roman" w:hAnsi="Times New Roman"/>
          <w:noProof/>
          <w:sz w:val="28"/>
          <w:lang w:eastAsia="uk-UA"/>
        </w:rPr>
        <w:t xml:space="preserve"> </w:t>
      </w:r>
    </w:p>
    <w:p w:rsidR="00304999" w:rsidRDefault="00304999" w:rsidP="00B530F8">
      <w:pPr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Pr="00304999">
        <w:rPr>
          <w:rFonts w:ascii="Times New Roman" w:hAnsi="Times New Roman"/>
          <w:noProof/>
          <w:sz w:val="24"/>
          <w:szCs w:val="24"/>
          <w:lang w:val="uk-UA"/>
        </w:rPr>
        <w:t xml:space="preserve">№ ЦБД </w:t>
      </w:r>
      <w:r w:rsidRPr="00304999">
        <w:rPr>
          <w:rFonts w:ascii="Times New Roman" w:hAnsi="Times New Roman"/>
          <w:noProof/>
          <w:sz w:val="24"/>
          <w:szCs w:val="24"/>
          <w:lang w:val="en-US"/>
        </w:rPr>
        <w:t>UA</w:t>
      </w:r>
      <w:r w:rsidR="00957B27">
        <w:rPr>
          <w:rFonts w:ascii="Times New Roman" w:hAnsi="Times New Roman"/>
          <w:noProof/>
          <w:sz w:val="24"/>
          <w:szCs w:val="24"/>
        </w:rPr>
        <w:t xml:space="preserve"> – 2021-09-24-002012-а</w:t>
      </w:r>
      <w:r w:rsidRPr="00304999">
        <w:rPr>
          <w:rFonts w:ascii="Times New Roman" w:hAnsi="Times New Roman"/>
          <w:noProof/>
          <w:sz w:val="24"/>
          <w:szCs w:val="24"/>
          <w:lang w:val="uk-UA"/>
        </w:rPr>
        <w:t>, на електронному торговому</w:t>
      </w:r>
      <w:r w:rsidR="00B530F8" w:rsidRPr="00F311C8">
        <w:rPr>
          <w:rFonts w:ascii="Times New Roman" w:hAnsi="Times New Roman"/>
          <w:i/>
          <w:noProof/>
          <w:sz w:val="32"/>
          <w:szCs w:val="32"/>
        </w:rPr>
        <w:t xml:space="preserve"> </w:t>
      </w:r>
    </w:p>
    <w:p w:rsidR="00B530F8" w:rsidRPr="00304999" w:rsidRDefault="00304999" w:rsidP="00304999">
      <w:pPr>
        <w:rPr>
          <w:rFonts w:ascii="Times New Roman" w:hAnsi="Times New Roman"/>
          <w:noProof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val="uk-UA"/>
        </w:rPr>
        <w:t xml:space="preserve">  </w:t>
      </w:r>
      <w:r w:rsidRPr="00304999">
        <w:rPr>
          <w:rFonts w:ascii="Times New Roman" w:hAnsi="Times New Roman"/>
          <w:noProof/>
          <w:sz w:val="24"/>
          <w:szCs w:val="24"/>
          <w:lang w:val="uk-UA"/>
        </w:rPr>
        <w:t xml:space="preserve">майданчику </w:t>
      </w:r>
      <w:r w:rsidRPr="00304999">
        <w:rPr>
          <w:rFonts w:ascii="Times New Roman" w:hAnsi="Times New Roman"/>
          <w:noProof/>
          <w:sz w:val="24"/>
          <w:szCs w:val="24"/>
          <w:lang w:val="en-US"/>
        </w:rPr>
        <w:t>Smarttender</w:t>
      </w:r>
      <w:r w:rsidRPr="00304999">
        <w:rPr>
          <w:rFonts w:ascii="Times New Roman" w:hAnsi="Times New Roman"/>
          <w:noProof/>
          <w:sz w:val="24"/>
          <w:szCs w:val="24"/>
        </w:rPr>
        <w:t>.</w:t>
      </w:r>
      <w:r w:rsidRPr="00304999">
        <w:rPr>
          <w:rFonts w:ascii="Times New Roman" w:hAnsi="Times New Roman"/>
          <w:noProof/>
          <w:sz w:val="24"/>
          <w:szCs w:val="24"/>
          <w:lang w:val="en-US"/>
        </w:rPr>
        <w:t xml:space="preserve">biz </w:t>
      </w:r>
      <w:r w:rsidR="00A54ADB">
        <w:rPr>
          <w:rFonts w:ascii="Times New Roman" w:hAnsi="Times New Roman"/>
          <w:noProof/>
          <w:sz w:val="24"/>
          <w:szCs w:val="24"/>
        </w:rPr>
        <w:t>№13912131</w:t>
      </w:r>
      <w:r w:rsidR="00B530F8" w:rsidRPr="00304999">
        <w:rPr>
          <w:rFonts w:ascii="Times New Roman" w:hAnsi="Times New Roman"/>
          <w:noProof/>
          <w:sz w:val="24"/>
          <w:szCs w:val="24"/>
          <w:lang w:val="uk-UA"/>
        </w:rPr>
        <w:t xml:space="preserve">  </w:t>
      </w:r>
    </w:p>
    <w:tbl>
      <w:tblPr>
        <w:tblW w:w="98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4"/>
        <w:gridCol w:w="5716"/>
      </w:tblGrid>
      <w:tr w:rsidR="00304999" w:rsidRPr="00B7178C" w:rsidTr="00304999">
        <w:trPr>
          <w:trHeight w:val="335"/>
        </w:trPr>
        <w:tc>
          <w:tcPr>
            <w:tcW w:w="4084" w:type="dxa"/>
            <w:vAlign w:val="center"/>
          </w:tcPr>
          <w:p w:rsidR="00304999" w:rsidRPr="00304999" w:rsidRDefault="00304999" w:rsidP="006A33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uk-UA" w:eastAsia="uk-UA"/>
              </w:rPr>
            </w:pPr>
            <w:r w:rsidRPr="00304999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uk-UA" w:eastAsia="uk-UA"/>
              </w:rPr>
              <w:t xml:space="preserve">Вимоги Тендерної документації </w:t>
            </w:r>
          </w:p>
        </w:tc>
        <w:tc>
          <w:tcPr>
            <w:tcW w:w="5716" w:type="dxa"/>
            <w:vAlign w:val="center"/>
          </w:tcPr>
          <w:p w:rsidR="00304999" w:rsidRPr="00304999" w:rsidRDefault="00304999" w:rsidP="003049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uk-UA"/>
              </w:rPr>
            </w:pPr>
            <w:r w:rsidRPr="003049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uk-UA"/>
              </w:rPr>
              <w:t>Обґрунтування</w:t>
            </w:r>
          </w:p>
        </w:tc>
      </w:tr>
      <w:tr w:rsidR="00304999" w:rsidRPr="00890C99" w:rsidTr="00B4581E">
        <w:trPr>
          <w:trHeight w:val="255"/>
        </w:trPr>
        <w:tc>
          <w:tcPr>
            <w:tcW w:w="4084" w:type="dxa"/>
            <w:vAlign w:val="center"/>
          </w:tcPr>
          <w:p w:rsidR="00304999" w:rsidRDefault="00304999" w:rsidP="00191EF1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 w:rsidRPr="00890C99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Технічні характеристики</w:t>
            </w:r>
          </w:p>
          <w:p w:rsidR="00890C99" w:rsidRPr="00890C99" w:rsidRDefault="00890C99" w:rsidP="00191EF1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1)  • Тип холодильника однокамерний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Загальний об’єм не менше 92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Корисний об’єм холодильної камери не менше 88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 xml:space="preserve">• Клас енергоспоживання А+ 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2)  • Тип холодильника двокамерний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Розташування морозильної камери: верхнє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Загальний об’єм не менше 159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Корисний об’єм холодильної камери не менше 115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Корисний об’єм морозильної камери не менше 40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 xml:space="preserve">• Клас енергоспоживання А+ 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3)  • Тип холодильника двокамерний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Розташування морозильної камери: верхнє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Загальний об’єм не менше 206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Корисний об’єм холодильної камери не менше 168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Корисний об’єм морозильної камери не менше 37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 xml:space="preserve">• Клас енергоспоживання А+ 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4)  • Тип холодильника двокамерний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Розташування морозильної камери: верхнє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Загальний об’єм не менше 257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Корисний об’єм холодильної камери не менше 199 л</w:t>
            </w:r>
          </w:p>
          <w:p w:rsidR="00281B08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Корисний об’єм морозильної камери не менше 53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 xml:space="preserve">• Клас енергоспоживання А+ </w:t>
            </w:r>
          </w:p>
          <w:p w:rsidR="00244D0F" w:rsidRPr="005F077D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</w:tc>
        <w:tc>
          <w:tcPr>
            <w:tcW w:w="5716" w:type="dxa"/>
          </w:tcPr>
          <w:p w:rsidR="000F31AF" w:rsidRPr="00882CBC" w:rsidRDefault="00304999" w:rsidP="00B4581E">
            <w:pPr>
              <w:spacing w:after="0" w:line="240" w:lineRule="auto"/>
              <w:rPr>
                <w:rFonts w:ascii="Times New Roman" w:hAnsi="Times New Roman"/>
              </w:rPr>
            </w:pPr>
            <w:r w:rsidRPr="00890C99">
              <w:rPr>
                <w:rFonts w:ascii="Times New Roman" w:hAnsi="Times New Roman"/>
                <w:lang w:val="uk-UA"/>
              </w:rPr>
              <w:t xml:space="preserve"> </w:t>
            </w:r>
          </w:p>
          <w:p w:rsidR="000F31AF" w:rsidRPr="00882CBC" w:rsidRDefault="000F31AF" w:rsidP="00B458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04999" w:rsidRPr="00890C99" w:rsidRDefault="00B4581E" w:rsidP="00B4581E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B4581E">
              <w:rPr>
                <w:rFonts w:ascii="Times New Roman" w:hAnsi="Times New Roman"/>
                <w:lang w:val="uk-UA"/>
              </w:rPr>
              <w:t>Згідно нормативно-технічної документації виробника</w:t>
            </w:r>
          </w:p>
        </w:tc>
      </w:tr>
      <w:tr w:rsidR="00304999" w:rsidRPr="00890C99" w:rsidTr="00B4581E">
        <w:trPr>
          <w:trHeight w:val="258"/>
        </w:trPr>
        <w:tc>
          <w:tcPr>
            <w:tcW w:w="4084" w:type="dxa"/>
            <w:vAlign w:val="center"/>
          </w:tcPr>
          <w:p w:rsidR="00304999" w:rsidRDefault="00191EF1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 w:rsidRPr="00890C99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Якісні характеристики</w:t>
            </w:r>
          </w:p>
          <w:p w:rsidR="00890C99" w:rsidRPr="00890C99" w:rsidRDefault="00890C9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  <w:p w:rsidR="00B4581E" w:rsidRPr="00B4581E" w:rsidRDefault="00B4581E" w:rsidP="00B4581E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B4581E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Комплектність, упаковка і маркування Товару повинні відповідати діючим державним стандартам та нормативно-</w:t>
            </w:r>
            <w:r w:rsidRPr="00B4581E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lastRenderedPageBreak/>
              <w:t>технічній документації на даний Товар.</w:t>
            </w:r>
          </w:p>
          <w:p w:rsidR="00191EF1" w:rsidRDefault="00B4581E" w:rsidP="00B4581E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B4581E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При постачанні Товару, постачальник зобов’язаний надати нормативно-технічну документацію, в якій зазначено: рік виготовлення, основні технічні характеристики, умови та гарантійні терміни експлуатації, вимоги до приймання, зберігання та експлуатації предмету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 xml:space="preserve"> закупівлі.</w:t>
            </w:r>
          </w:p>
          <w:p w:rsidR="00B4581E" w:rsidRPr="00890C99" w:rsidRDefault="00B4581E" w:rsidP="00B4581E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</w:p>
        </w:tc>
        <w:tc>
          <w:tcPr>
            <w:tcW w:w="5716" w:type="dxa"/>
          </w:tcPr>
          <w:p w:rsidR="000F31AF" w:rsidRPr="00882CBC" w:rsidRDefault="000F31AF" w:rsidP="00B4581E">
            <w:pPr>
              <w:rPr>
                <w:rFonts w:ascii="Times New Roman" w:eastAsia="Times New Roman" w:hAnsi="Times New Roman"/>
                <w:color w:val="000000"/>
                <w:lang w:val="uk-UA" w:eastAsia="uk-UA"/>
              </w:rPr>
            </w:pPr>
          </w:p>
          <w:p w:rsidR="00304999" w:rsidRPr="00890C99" w:rsidRDefault="00B4581E" w:rsidP="00B4581E">
            <w:pPr>
              <w:rPr>
                <w:rFonts w:ascii="Times New Roman" w:eastAsia="Times New Roman" w:hAnsi="Times New Roman"/>
                <w:color w:val="000000"/>
                <w:lang w:val="uk-UA" w:eastAsia="uk-UA"/>
              </w:rPr>
            </w:pPr>
            <w:r w:rsidRPr="00B4581E">
              <w:rPr>
                <w:rFonts w:ascii="Times New Roman" w:eastAsia="Times New Roman" w:hAnsi="Times New Roman"/>
                <w:color w:val="000000"/>
                <w:lang w:val="uk-UA" w:eastAsia="uk-UA"/>
              </w:rPr>
              <w:t>Згідно нормативно-технічної документації виробника</w:t>
            </w:r>
          </w:p>
        </w:tc>
      </w:tr>
      <w:tr w:rsidR="00304999" w:rsidRPr="00890C99" w:rsidTr="00B4581E">
        <w:trPr>
          <w:trHeight w:val="1113"/>
        </w:trPr>
        <w:tc>
          <w:tcPr>
            <w:tcW w:w="4084" w:type="dxa"/>
            <w:vAlign w:val="center"/>
          </w:tcPr>
          <w:p w:rsidR="00304999" w:rsidRDefault="009357E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 w:rsidRPr="00890C99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lastRenderedPageBreak/>
              <w:t>Очікувана вартість</w:t>
            </w:r>
          </w:p>
          <w:p w:rsidR="00890C99" w:rsidRPr="00890C99" w:rsidRDefault="00890C9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  <w:p w:rsidR="00890C99" w:rsidRPr="00890C99" w:rsidRDefault="00B4581E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1196007,00</w:t>
            </w:r>
            <w:r w:rsidR="00AD2675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 xml:space="preserve"> грн  з ПДВ, (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996672,50</w:t>
            </w:r>
            <w:r w:rsidR="00890C99" w:rsidRPr="00890C99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 xml:space="preserve"> грн без ПДВ)</w:t>
            </w:r>
          </w:p>
          <w:p w:rsidR="009357E0" w:rsidRPr="00890C99" w:rsidRDefault="009357E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</w:tc>
        <w:tc>
          <w:tcPr>
            <w:tcW w:w="5716" w:type="dxa"/>
          </w:tcPr>
          <w:p w:rsidR="000F31AF" w:rsidRPr="00882CBC" w:rsidRDefault="000F31AF" w:rsidP="00B4581E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</w:p>
          <w:p w:rsidR="00304999" w:rsidRPr="00890C99" w:rsidRDefault="00B4581E" w:rsidP="00B4581E">
            <w:pPr>
              <w:spacing w:after="0" w:line="240" w:lineRule="auto"/>
              <w:rPr>
                <w:rFonts w:ascii="Times New Roman" w:hAnsi="Times New Roman"/>
                <w:lang w:val="uk-UA" w:eastAsia="uk-UA"/>
              </w:rPr>
            </w:pPr>
            <w:r w:rsidRPr="00B4581E">
              <w:rPr>
                <w:rFonts w:ascii="Times New Roman" w:hAnsi="Times New Roman"/>
                <w:lang w:val="uk-UA" w:eastAsia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B7178C" w:rsidRPr="00890C99" w:rsidRDefault="00B7178C" w:rsidP="00A81755">
      <w:pPr>
        <w:spacing w:after="0"/>
        <w:rPr>
          <w:rFonts w:ascii="Times New Roman" w:hAnsi="Times New Roman"/>
          <w:lang w:val="uk-UA"/>
        </w:rPr>
      </w:pPr>
    </w:p>
    <w:p w:rsidR="000D1AFD" w:rsidRPr="00890C99" w:rsidRDefault="000D1AFD" w:rsidP="00A81755">
      <w:pPr>
        <w:spacing w:after="0"/>
        <w:rPr>
          <w:rFonts w:ascii="Times New Roman" w:hAnsi="Times New Roman"/>
          <w:lang w:val="uk-UA"/>
        </w:rPr>
      </w:pPr>
    </w:p>
    <w:p w:rsidR="00544244" w:rsidRPr="0097035D" w:rsidRDefault="00544244" w:rsidP="00A81755">
      <w:pPr>
        <w:spacing w:after="0"/>
      </w:pPr>
    </w:p>
    <w:p w:rsidR="0097035D" w:rsidRPr="0097035D" w:rsidRDefault="0097035D" w:rsidP="00A81755">
      <w:pPr>
        <w:spacing w:after="0"/>
        <w:rPr>
          <w:rFonts w:ascii="Times New Roman" w:eastAsia="Times New Roman" w:hAnsi="Times New Roman"/>
          <w:bCs/>
          <w:iCs/>
          <w:color w:val="000000"/>
          <w:sz w:val="24"/>
          <w:szCs w:val="24"/>
          <w:lang w:val="uk-UA" w:eastAsia="uk-UA"/>
        </w:rPr>
      </w:pPr>
      <w:bookmarkStart w:id="0" w:name="_GoBack"/>
      <w:bookmarkEnd w:id="0"/>
    </w:p>
    <w:sectPr w:rsidR="0097035D" w:rsidRPr="0097035D" w:rsidSect="00A94EEE">
      <w:headerReference w:type="even" r:id="rId9"/>
      <w:headerReference w:type="default" r:id="rId10"/>
      <w:pgSz w:w="11906" w:h="16838"/>
      <w:pgMar w:top="180" w:right="567" w:bottom="3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E7F" w:rsidRDefault="00BC2E7F">
      <w:r>
        <w:separator/>
      </w:r>
    </w:p>
  </w:endnote>
  <w:endnote w:type="continuationSeparator" w:id="0">
    <w:p w:rsidR="00BC2E7F" w:rsidRDefault="00BC2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E7F" w:rsidRDefault="00BC2E7F">
      <w:r>
        <w:separator/>
      </w:r>
    </w:p>
  </w:footnote>
  <w:footnote w:type="continuationSeparator" w:id="0">
    <w:p w:rsidR="00BC2E7F" w:rsidRDefault="00BC2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2CD" w:rsidRDefault="006E5A3D" w:rsidP="00C5457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462C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462CD" w:rsidRDefault="00E462C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2CD" w:rsidRDefault="006E5A3D" w:rsidP="00C5457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462C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54ADB">
      <w:rPr>
        <w:rStyle w:val="a8"/>
        <w:noProof/>
      </w:rPr>
      <w:t>2</w:t>
    </w:r>
    <w:r>
      <w:rPr>
        <w:rStyle w:val="a8"/>
      </w:rPr>
      <w:fldChar w:fldCharType="end"/>
    </w:r>
  </w:p>
  <w:p w:rsidR="00E462CD" w:rsidRDefault="00E462C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EF01F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25EF2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AAF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A4CBC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D7401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3CAA7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B3620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E480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AA04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2E0A1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1057A9"/>
    <w:multiLevelType w:val="hybridMultilevel"/>
    <w:tmpl w:val="E062C314"/>
    <w:lvl w:ilvl="0" w:tplc="22C68CE6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CD6F46"/>
    <w:multiLevelType w:val="hybridMultilevel"/>
    <w:tmpl w:val="1D5A89FE"/>
    <w:lvl w:ilvl="0" w:tplc="62BEAE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6E7549"/>
    <w:multiLevelType w:val="hybridMultilevel"/>
    <w:tmpl w:val="8014E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2723F1"/>
    <w:multiLevelType w:val="multilevel"/>
    <w:tmpl w:val="2D546612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4">
    <w:nsid w:val="62523F1E"/>
    <w:multiLevelType w:val="hybridMultilevel"/>
    <w:tmpl w:val="1F66F114"/>
    <w:lvl w:ilvl="0" w:tplc="62BEAE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BB2101"/>
    <w:multiLevelType w:val="hybridMultilevel"/>
    <w:tmpl w:val="5B46FC06"/>
    <w:lvl w:ilvl="0" w:tplc="A6E65BF0">
      <w:start w:val="2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5"/>
  </w:num>
  <w:num w:numId="13">
    <w:abstractNumId w:val="10"/>
  </w:num>
  <w:num w:numId="14">
    <w:abstractNumId w:val="12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682B"/>
    <w:rsid w:val="0001029E"/>
    <w:rsid w:val="000111E9"/>
    <w:rsid w:val="00011CA3"/>
    <w:rsid w:val="000123F9"/>
    <w:rsid w:val="00026210"/>
    <w:rsid w:val="000354F7"/>
    <w:rsid w:val="00037C0B"/>
    <w:rsid w:val="00041A21"/>
    <w:rsid w:val="00044CFD"/>
    <w:rsid w:val="000518F5"/>
    <w:rsid w:val="0005400B"/>
    <w:rsid w:val="00072856"/>
    <w:rsid w:val="000A0E45"/>
    <w:rsid w:val="000B6CC9"/>
    <w:rsid w:val="000C5F7D"/>
    <w:rsid w:val="000D1AFD"/>
    <w:rsid w:val="000D5746"/>
    <w:rsid w:val="000E0B0E"/>
    <w:rsid w:val="000F31AF"/>
    <w:rsid w:val="00104165"/>
    <w:rsid w:val="00112B8D"/>
    <w:rsid w:val="00114EA3"/>
    <w:rsid w:val="00137BA7"/>
    <w:rsid w:val="00144ADD"/>
    <w:rsid w:val="0014574E"/>
    <w:rsid w:val="001628EF"/>
    <w:rsid w:val="00180D22"/>
    <w:rsid w:val="00190755"/>
    <w:rsid w:val="00191EF1"/>
    <w:rsid w:val="001A7765"/>
    <w:rsid w:val="001B699F"/>
    <w:rsid w:val="001C0A27"/>
    <w:rsid w:val="001D0A22"/>
    <w:rsid w:val="001D6CDB"/>
    <w:rsid w:val="001E43DE"/>
    <w:rsid w:val="001E4FEE"/>
    <w:rsid w:val="001F26C0"/>
    <w:rsid w:val="00231CC0"/>
    <w:rsid w:val="00231FB5"/>
    <w:rsid w:val="00233359"/>
    <w:rsid w:val="0023730F"/>
    <w:rsid w:val="00244D0F"/>
    <w:rsid w:val="00244D6E"/>
    <w:rsid w:val="00256A37"/>
    <w:rsid w:val="00261EE4"/>
    <w:rsid w:val="00263550"/>
    <w:rsid w:val="00273ACA"/>
    <w:rsid w:val="002814DD"/>
    <w:rsid w:val="00281B08"/>
    <w:rsid w:val="002973AA"/>
    <w:rsid w:val="002A2288"/>
    <w:rsid w:val="002A792B"/>
    <w:rsid w:val="002B1EA9"/>
    <w:rsid w:val="002C1FE6"/>
    <w:rsid w:val="002C6249"/>
    <w:rsid w:val="002D4711"/>
    <w:rsid w:val="002D500A"/>
    <w:rsid w:val="002E7666"/>
    <w:rsid w:val="002F1463"/>
    <w:rsid w:val="002F6F6E"/>
    <w:rsid w:val="003034BA"/>
    <w:rsid w:val="00304999"/>
    <w:rsid w:val="00310D0E"/>
    <w:rsid w:val="003122CD"/>
    <w:rsid w:val="00312F67"/>
    <w:rsid w:val="00321ECE"/>
    <w:rsid w:val="00335839"/>
    <w:rsid w:val="003378CA"/>
    <w:rsid w:val="0035207F"/>
    <w:rsid w:val="00355958"/>
    <w:rsid w:val="0035644F"/>
    <w:rsid w:val="00376EB9"/>
    <w:rsid w:val="0039399F"/>
    <w:rsid w:val="003B5147"/>
    <w:rsid w:val="003B5DD2"/>
    <w:rsid w:val="003D0C31"/>
    <w:rsid w:val="003D1520"/>
    <w:rsid w:val="003D1F1A"/>
    <w:rsid w:val="003D2CEB"/>
    <w:rsid w:val="003D4171"/>
    <w:rsid w:val="003E75AD"/>
    <w:rsid w:val="003E7942"/>
    <w:rsid w:val="003E7D7A"/>
    <w:rsid w:val="003F5C10"/>
    <w:rsid w:val="00423602"/>
    <w:rsid w:val="00426DCB"/>
    <w:rsid w:val="0043159B"/>
    <w:rsid w:val="004328F1"/>
    <w:rsid w:val="00436B7E"/>
    <w:rsid w:val="004370F7"/>
    <w:rsid w:val="00441BF3"/>
    <w:rsid w:val="00444CE5"/>
    <w:rsid w:val="00447A8D"/>
    <w:rsid w:val="00463A4A"/>
    <w:rsid w:val="0047027F"/>
    <w:rsid w:val="00481088"/>
    <w:rsid w:val="004B3D29"/>
    <w:rsid w:val="004E6A9F"/>
    <w:rsid w:val="004E781F"/>
    <w:rsid w:val="004E7B62"/>
    <w:rsid w:val="004F41CB"/>
    <w:rsid w:val="004F60EE"/>
    <w:rsid w:val="005022A3"/>
    <w:rsid w:val="00534096"/>
    <w:rsid w:val="00544244"/>
    <w:rsid w:val="00581FC9"/>
    <w:rsid w:val="00582DC4"/>
    <w:rsid w:val="00596764"/>
    <w:rsid w:val="005A1B5E"/>
    <w:rsid w:val="005A3D8E"/>
    <w:rsid w:val="005A7A9D"/>
    <w:rsid w:val="005E6E6D"/>
    <w:rsid w:val="005E7239"/>
    <w:rsid w:val="005F077D"/>
    <w:rsid w:val="006151C1"/>
    <w:rsid w:val="00620599"/>
    <w:rsid w:val="0062450C"/>
    <w:rsid w:val="0064388B"/>
    <w:rsid w:val="00644E3F"/>
    <w:rsid w:val="00650EDF"/>
    <w:rsid w:val="00660D9F"/>
    <w:rsid w:val="00661018"/>
    <w:rsid w:val="0066537E"/>
    <w:rsid w:val="00681121"/>
    <w:rsid w:val="00683B6D"/>
    <w:rsid w:val="006971BF"/>
    <w:rsid w:val="006A33D2"/>
    <w:rsid w:val="006B1451"/>
    <w:rsid w:val="006E5A3D"/>
    <w:rsid w:val="006F539B"/>
    <w:rsid w:val="00702ACB"/>
    <w:rsid w:val="0071384C"/>
    <w:rsid w:val="00753085"/>
    <w:rsid w:val="00761B6F"/>
    <w:rsid w:val="0076693E"/>
    <w:rsid w:val="00767F89"/>
    <w:rsid w:val="00772147"/>
    <w:rsid w:val="007A3833"/>
    <w:rsid w:val="007B164D"/>
    <w:rsid w:val="007B2EDF"/>
    <w:rsid w:val="007C1949"/>
    <w:rsid w:val="007C222A"/>
    <w:rsid w:val="007C6D0F"/>
    <w:rsid w:val="007D78AC"/>
    <w:rsid w:val="007D7E8D"/>
    <w:rsid w:val="007E7003"/>
    <w:rsid w:val="007F07B0"/>
    <w:rsid w:val="00810DFF"/>
    <w:rsid w:val="008358B0"/>
    <w:rsid w:val="008436A5"/>
    <w:rsid w:val="008653F0"/>
    <w:rsid w:val="0086592A"/>
    <w:rsid w:val="008826F5"/>
    <w:rsid w:val="00882CBC"/>
    <w:rsid w:val="00882FB8"/>
    <w:rsid w:val="00890C99"/>
    <w:rsid w:val="00893DCE"/>
    <w:rsid w:val="008B6FE9"/>
    <w:rsid w:val="008C37FC"/>
    <w:rsid w:val="008C5CB6"/>
    <w:rsid w:val="008D3390"/>
    <w:rsid w:val="008D6FC9"/>
    <w:rsid w:val="008E719B"/>
    <w:rsid w:val="008F1A5F"/>
    <w:rsid w:val="008F3236"/>
    <w:rsid w:val="008F706D"/>
    <w:rsid w:val="00901081"/>
    <w:rsid w:val="009234C1"/>
    <w:rsid w:val="00927A3B"/>
    <w:rsid w:val="009357E0"/>
    <w:rsid w:val="00957B27"/>
    <w:rsid w:val="009603D2"/>
    <w:rsid w:val="00962458"/>
    <w:rsid w:val="0097035D"/>
    <w:rsid w:val="009A4C57"/>
    <w:rsid w:val="009C51F9"/>
    <w:rsid w:val="009E0F39"/>
    <w:rsid w:val="009E2C83"/>
    <w:rsid w:val="009E7D33"/>
    <w:rsid w:val="00A14669"/>
    <w:rsid w:val="00A1750F"/>
    <w:rsid w:val="00A25202"/>
    <w:rsid w:val="00A3584C"/>
    <w:rsid w:val="00A41C17"/>
    <w:rsid w:val="00A42149"/>
    <w:rsid w:val="00A45F74"/>
    <w:rsid w:val="00A51B6B"/>
    <w:rsid w:val="00A54ADB"/>
    <w:rsid w:val="00A67CF2"/>
    <w:rsid w:val="00A81755"/>
    <w:rsid w:val="00A92B89"/>
    <w:rsid w:val="00A94EEE"/>
    <w:rsid w:val="00AC6508"/>
    <w:rsid w:val="00AD2675"/>
    <w:rsid w:val="00AE1E5D"/>
    <w:rsid w:val="00B148EA"/>
    <w:rsid w:val="00B20AD0"/>
    <w:rsid w:val="00B2101B"/>
    <w:rsid w:val="00B30228"/>
    <w:rsid w:val="00B34E65"/>
    <w:rsid w:val="00B416BF"/>
    <w:rsid w:val="00B4581E"/>
    <w:rsid w:val="00B463A5"/>
    <w:rsid w:val="00B472FD"/>
    <w:rsid w:val="00B530F8"/>
    <w:rsid w:val="00B61A06"/>
    <w:rsid w:val="00B6461A"/>
    <w:rsid w:val="00B7178C"/>
    <w:rsid w:val="00B854F0"/>
    <w:rsid w:val="00BA02DC"/>
    <w:rsid w:val="00BA2D98"/>
    <w:rsid w:val="00BA443D"/>
    <w:rsid w:val="00BA700B"/>
    <w:rsid w:val="00BB0937"/>
    <w:rsid w:val="00BB192A"/>
    <w:rsid w:val="00BC21EE"/>
    <w:rsid w:val="00BC2E7F"/>
    <w:rsid w:val="00BC3E4F"/>
    <w:rsid w:val="00BE0689"/>
    <w:rsid w:val="00BF682B"/>
    <w:rsid w:val="00C02561"/>
    <w:rsid w:val="00C0269E"/>
    <w:rsid w:val="00C02F10"/>
    <w:rsid w:val="00C274A4"/>
    <w:rsid w:val="00C31837"/>
    <w:rsid w:val="00C321F3"/>
    <w:rsid w:val="00C47F88"/>
    <w:rsid w:val="00C52CA0"/>
    <w:rsid w:val="00C542CC"/>
    <w:rsid w:val="00C54572"/>
    <w:rsid w:val="00C777A2"/>
    <w:rsid w:val="00C84F4D"/>
    <w:rsid w:val="00CB5E9F"/>
    <w:rsid w:val="00CD0744"/>
    <w:rsid w:val="00CE2F42"/>
    <w:rsid w:val="00D03BF1"/>
    <w:rsid w:val="00D128FB"/>
    <w:rsid w:val="00D16078"/>
    <w:rsid w:val="00D44CC9"/>
    <w:rsid w:val="00D5632E"/>
    <w:rsid w:val="00D6021F"/>
    <w:rsid w:val="00D73FE6"/>
    <w:rsid w:val="00D751CD"/>
    <w:rsid w:val="00D91B7B"/>
    <w:rsid w:val="00D9207F"/>
    <w:rsid w:val="00D92B0A"/>
    <w:rsid w:val="00D94AC5"/>
    <w:rsid w:val="00D954E4"/>
    <w:rsid w:val="00D95EF5"/>
    <w:rsid w:val="00DA471C"/>
    <w:rsid w:val="00DB0C29"/>
    <w:rsid w:val="00DB3E77"/>
    <w:rsid w:val="00DC135F"/>
    <w:rsid w:val="00DD1465"/>
    <w:rsid w:val="00DD1855"/>
    <w:rsid w:val="00DD47AC"/>
    <w:rsid w:val="00DF4C71"/>
    <w:rsid w:val="00DF7E42"/>
    <w:rsid w:val="00DF7E62"/>
    <w:rsid w:val="00E1046E"/>
    <w:rsid w:val="00E13C96"/>
    <w:rsid w:val="00E15A7E"/>
    <w:rsid w:val="00E24839"/>
    <w:rsid w:val="00E27F68"/>
    <w:rsid w:val="00E30C2A"/>
    <w:rsid w:val="00E34C26"/>
    <w:rsid w:val="00E44B6F"/>
    <w:rsid w:val="00E462CD"/>
    <w:rsid w:val="00E65156"/>
    <w:rsid w:val="00E71934"/>
    <w:rsid w:val="00E723B5"/>
    <w:rsid w:val="00E94B8C"/>
    <w:rsid w:val="00EA5A6F"/>
    <w:rsid w:val="00EB3DF0"/>
    <w:rsid w:val="00EC0AFC"/>
    <w:rsid w:val="00EC5428"/>
    <w:rsid w:val="00EC72CD"/>
    <w:rsid w:val="00ED7027"/>
    <w:rsid w:val="00EE1BFF"/>
    <w:rsid w:val="00EE4FD9"/>
    <w:rsid w:val="00F022B2"/>
    <w:rsid w:val="00F22141"/>
    <w:rsid w:val="00F24515"/>
    <w:rsid w:val="00F36849"/>
    <w:rsid w:val="00F40FB3"/>
    <w:rsid w:val="00F47714"/>
    <w:rsid w:val="00F63C6A"/>
    <w:rsid w:val="00F71E68"/>
    <w:rsid w:val="00F8322B"/>
    <w:rsid w:val="00F83BE7"/>
    <w:rsid w:val="00F8536A"/>
    <w:rsid w:val="00F86BBC"/>
    <w:rsid w:val="00F92F64"/>
    <w:rsid w:val="00F967C0"/>
    <w:rsid w:val="00FA4A18"/>
    <w:rsid w:val="00FB056D"/>
    <w:rsid w:val="00FB317E"/>
    <w:rsid w:val="00FB42EB"/>
    <w:rsid w:val="00FD4DB8"/>
    <w:rsid w:val="00FD7331"/>
    <w:rsid w:val="00FF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82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82B"/>
    <w:pPr>
      <w:ind w:left="720"/>
      <w:contextualSpacing/>
    </w:pPr>
  </w:style>
  <w:style w:type="character" w:customStyle="1" w:styleId="rvts78">
    <w:name w:val="rvts78"/>
    <w:rsid w:val="00BF682B"/>
    <w:rPr>
      <w:rFonts w:ascii="Times New Roman" w:hAnsi="Times New Roman" w:cs="Times New Roman" w:hint="default"/>
    </w:rPr>
  </w:style>
  <w:style w:type="character" w:customStyle="1" w:styleId="rvts23">
    <w:name w:val="rvts23"/>
    <w:rsid w:val="00BF682B"/>
    <w:rPr>
      <w:rFonts w:ascii="Times New Roman" w:hAnsi="Times New Roman" w:cs="Times New Roman" w:hint="default"/>
    </w:rPr>
  </w:style>
  <w:style w:type="paragraph" w:styleId="a4">
    <w:name w:val="No Spacing"/>
    <w:uiPriority w:val="1"/>
    <w:qFormat/>
    <w:rsid w:val="0001029E"/>
    <w:rPr>
      <w:sz w:val="22"/>
      <w:szCs w:val="22"/>
      <w:lang w:val="uk-UA" w:eastAsia="en-US"/>
    </w:rPr>
  </w:style>
  <w:style w:type="paragraph" w:styleId="a5">
    <w:name w:val="Balloon Text"/>
    <w:basedOn w:val="a"/>
    <w:semiHidden/>
    <w:rsid w:val="00C47F88"/>
    <w:rPr>
      <w:rFonts w:ascii="Tahoma" w:hAnsi="Tahoma" w:cs="Tahoma"/>
      <w:sz w:val="16"/>
      <w:szCs w:val="16"/>
    </w:rPr>
  </w:style>
  <w:style w:type="character" w:styleId="a6">
    <w:name w:val="Hyperlink"/>
    <w:semiHidden/>
    <w:unhideWhenUsed/>
    <w:rsid w:val="00581FC9"/>
    <w:rPr>
      <w:color w:val="0000FF"/>
      <w:u w:val="single"/>
    </w:rPr>
  </w:style>
  <w:style w:type="paragraph" w:styleId="a7">
    <w:name w:val="header"/>
    <w:basedOn w:val="a"/>
    <w:rsid w:val="00660D9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60D9F"/>
  </w:style>
  <w:style w:type="paragraph" w:styleId="a9">
    <w:name w:val="Body Text"/>
    <w:basedOn w:val="a"/>
    <w:rsid w:val="007A3833"/>
    <w:pPr>
      <w:spacing w:after="120"/>
    </w:pPr>
  </w:style>
  <w:style w:type="table" w:styleId="aa">
    <w:name w:val="Table Grid"/>
    <w:basedOn w:val="a1"/>
    <w:uiPriority w:val="59"/>
    <w:rsid w:val="00624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sid w:val="00A14669"/>
    <w:rPr>
      <w:rFonts w:ascii="TimesNewRomanPSMT" w:hAnsi="TimesNewRomanPSMT" w:hint="default"/>
      <w:b w:val="0"/>
      <w:bCs w:val="0"/>
      <w:i w:val="0"/>
      <w:iCs w:val="0"/>
      <w:color w:val="000000"/>
      <w:sz w:val="36"/>
      <w:szCs w:val="36"/>
    </w:rPr>
  </w:style>
  <w:style w:type="paragraph" w:styleId="ab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c"/>
    <w:rsid w:val="00EC54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b"/>
    <w:rsid w:val="00EC5428"/>
    <w:rPr>
      <w:rFonts w:ascii="Times New Roman" w:eastAsia="Times New Roman" w:hAnsi="Times New Roman"/>
      <w:sz w:val="24"/>
    </w:rPr>
  </w:style>
  <w:style w:type="paragraph" w:styleId="HTML">
    <w:name w:val="HTML Preformatted"/>
    <w:basedOn w:val="a"/>
    <w:link w:val="HTML0"/>
    <w:uiPriority w:val="99"/>
    <w:rsid w:val="00191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91EF1"/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82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82B"/>
    <w:pPr>
      <w:ind w:left="720"/>
      <w:contextualSpacing/>
    </w:pPr>
  </w:style>
  <w:style w:type="character" w:customStyle="1" w:styleId="rvts78">
    <w:name w:val="rvts78"/>
    <w:rsid w:val="00BF682B"/>
    <w:rPr>
      <w:rFonts w:ascii="Times New Roman" w:hAnsi="Times New Roman" w:cs="Times New Roman" w:hint="default"/>
    </w:rPr>
  </w:style>
  <w:style w:type="character" w:customStyle="1" w:styleId="rvts23">
    <w:name w:val="rvts23"/>
    <w:rsid w:val="00BF682B"/>
    <w:rPr>
      <w:rFonts w:ascii="Times New Roman" w:hAnsi="Times New Roman" w:cs="Times New Roman" w:hint="default"/>
    </w:rPr>
  </w:style>
  <w:style w:type="paragraph" w:styleId="a4">
    <w:name w:val="No Spacing"/>
    <w:uiPriority w:val="1"/>
    <w:qFormat/>
    <w:rsid w:val="0001029E"/>
    <w:rPr>
      <w:sz w:val="22"/>
      <w:szCs w:val="22"/>
      <w:lang w:val="uk-UA" w:eastAsia="en-US"/>
    </w:rPr>
  </w:style>
  <w:style w:type="paragraph" w:styleId="a5">
    <w:name w:val="Balloon Text"/>
    <w:basedOn w:val="a"/>
    <w:semiHidden/>
    <w:rsid w:val="00C47F88"/>
    <w:rPr>
      <w:rFonts w:ascii="Tahoma" w:hAnsi="Tahoma" w:cs="Tahoma"/>
      <w:sz w:val="16"/>
      <w:szCs w:val="16"/>
    </w:rPr>
  </w:style>
  <w:style w:type="character" w:styleId="a6">
    <w:name w:val="Hyperlink"/>
    <w:semiHidden/>
    <w:unhideWhenUsed/>
    <w:rsid w:val="00581FC9"/>
    <w:rPr>
      <w:color w:val="0000FF"/>
      <w:u w:val="single"/>
    </w:rPr>
  </w:style>
  <w:style w:type="paragraph" w:styleId="a7">
    <w:name w:val="header"/>
    <w:basedOn w:val="a"/>
    <w:rsid w:val="00660D9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60D9F"/>
  </w:style>
  <w:style w:type="paragraph" w:styleId="a9">
    <w:name w:val="Body Text"/>
    <w:basedOn w:val="a"/>
    <w:rsid w:val="007A3833"/>
    <w:pPr>
      <w:spacing w:after="120"/>
    </w:pPr>
  </w:style>
  <w:style w:type="table" w:styleId="aa">
    <w:name w:val="Table Grid"/>
    <w:basedOn w:val="a1"/>
    <w:uiPriority w:val="59"/>
    <w:rsid w:val="00624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sid w:val="00A14669"/>
    <w:rPr>
      <w:rFonts w:ascii="TimesNewRomanPSMT" w:hAnsi="TimesNewRomanPSMT" w:hint="default"/>
      <w:b w:val="0"/>
      <w:bCs w:val="0"/>
      <w:i w:val="0"/>
      <w:iCs w:val="0"/>
      <w:color w:val="000000"/>
      <w:sz w:val="36"/>
      <w:szCs w:val="36"/>
    </w:rPr>
  </w:style>
  <w:style w:type="paragraph" w:styleId="ab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c"/>
    <w:rsid w:val="00EC54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b"/>
    <w:rsid w:val="00EC5428"/>
    <w:rPr>
      <w:rFonts w:ascii="Times New Roman" w:eastAsia="Times New Roman" w:hAnsi="Times New Roman"/>
      <w:sz w:val="24"/>
    </w:rPr>
  </w:style>
  <w:style w:type="paragraph" w:styleId="HTML">
    <w:name w:val="HTML Preformatted"/>
    <w:basedOn w:val="a"/>
    <w:link w:val="HTML0"/>
    <w:uiPriority w:val="99"/>
    <w:rsid w:val="00191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191EF1"/>
    <w:rPr>
      <w:rFonts w:ascii="Courier New" w:eastAsia="Times New Roman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B31CB-9D92-4E3E-BB99-BC42AAEFE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1365</Words>
  <Characters>779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 застосування критеріїв оцінки (окрім ціни)</vt:lpstr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застосування критеріїв оцінки (окрім ціни)</dc:title>
  <dc:creator>Виктория</dc:creator>
  <cp:lastModifiedBy>nvtz</cp:lastModifiedBy>
  <cp:revision>9</cp:revision>
  <cp:lastPrinted>2021-07-27T10:27:00Z</cp:lastPrinted>
  <dcterms:created xsi:type="dcterms:W3CDTF">2002-01-01T01:21:00Z</dcterms:created>
  <dcterms:modified xsi:type="dcterms:W3CDTF">2021-09-28T12:08:00Z</dcterms:modified>
</cp:coreProperties>
</file>