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C48" w:rsidRPr="00B71BC9" w:rsidRDefault="00016180" w:rsidP="00310C4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1BC9">
        <w:rPr>
          <w:rFonts w:ascii="Times New Roman" w:hAnsi="Times New Roman"/>
          <w:b/>
          <w:sz w:val="28"/>
          <w:szCs w:val="28"/>
        </w:rPr>
        <w:t>Код ДК 021</w:t>
      </w:r>
      <w:r w:rsidRPr="00B71BC9">
        <w:rPr>
          <w:rFonts w:ascii="Times New Roman" w:hAnsi="Times New Roman"/>
          <w:b/>
          <w:sz w:val="28"/>
          <w:szCs w:val="28"/>
          <w:lang w:val="uk-UA"/>
        </w:rPr>
        <w:t>:</w:t>
      </w:r>
      <w:r w:rsidRPr="00B71BC9">
        <w:rPr>
          <w:rFonts w:ascii="Times New Roman" w:hAnsi="Times New Roman"/>
          <w:b/>
          <w:sz w:val="28"/>
          <w:szCs w:val="28"/>
        </w:rPr>
        <w:t xml:space="preserve">2015 </w:t>
      </w:r>
      <w:r w:rsidR="00703314" w:rsidRPr="00B71BC9">
        <w:rPr>
          <w:rFonts w:ascii="Times New Roman" w:hAnsi="Times New Roman"/>
          <w:b/>
          <w:sz w:val="28"/>
          <w:szCs w:val="28"/>
          <w:lang w:val="uk-UA"/>
        </w:rPr>
        <w:t>-</w:t>
      </w:r>
      <w:r w:rsidR="00310C48" w:rsidRPr="00B71BC9">
        <w:rPr>
          <w:rFonts w:ascii="Times New Roman" w:hAnsi="Times New Roman"/>
          <w:b/>
          <w:sz w:val="28"/>
          <w:szCs w:val="28"/>
          <w:lang w:val="uk-UA"/>
        </w:rPr>
        <w:t>44420000-0 «Будівельні товари»</w:t>
      </w:r>
    </w:p>
    <w:p w:rsidR="00E9160E" w:rsidRPr="00B71BC9" w:rsidRDefault="00310C48" w:rsidP="00310C4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1BC9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B71BC9">
        <w:rPr>
          <w:rFonts w:ascii="Times New Roman" w:hAnsi="Times New Roman"/>
          <w:b/>
          <w:sz w:val="28"/>
          <w:szCs w:val="28"/>
          <w:lang w:val="uk-UA"/>
        </w:rPr>
        <w:t>скотч</w:t>
      </w:r>
      <w:proofErr w:type="spellEnd"/>
      <w:r w:rsidRPr="00B71BC9">
        <w:rPr>
          <w:rFonts w:ascii="Times New Roman" w:hAnsi="Times New Roman"/>
          <w:b/>
          <w:sz w:val="28"/>
          <w:szCs w:val="28"/>
          <w:lang w:val="uk-UA"/>
        </w:rPr>
        <w:t xml:space="preserve"> малярний)</w:t>
      </w:r>
    </w:p>
    <w:p w:rsidR="000259B5" w:rsidRPr="00B71BC9" w:rsidRDefault="00B71BC9" w:rsidP="000B7713">
      <w:pPr>
        <w:jc w:val="center"/>
        <w:rPr>
          <w:rStyle w:val="a3"/>
          <w:rFonts w:ascii="Times New Roman" w:hAnsi="Times New Roman"/>
          <w:b/>
          <w:color w:val="auto"/>
          <w:sz w:val="28"/>
          <w:szCs w:val="28"/>
          <w:lang w:val="uk-UA"/>
        </w:rPr>
      </w:pPr>
      <w:r w:rsidRPr="00B71BC9">
        <w:rPr>
          <w:rFonts w:ascii="Times New Roman" w:hAnsi="Times New Roman"/>
          <w:b/>
          <w:sz w:val="28"/>
          <w:szCs w:val="28"/>
        </w:rPr>
        <w:t xml:space="preserve">Номер у </w:t>
      </w:r>
      <w:proofErr w:type="spellStart"/>
      <w:r w:rsidRPr="00B71BC9">
        <w:rPr>
          <w:rFonts w:ascii="Times New Roman" w:hAnsi="Times New Roman"/>
          <w:b/>
          <w:sz w:val="28"/>
          <w:szCs w:val="28"/>
        </w:rPr>
        <w:t>Prozorro</w:t>
      </w:r>
      <w:proofErr w:type="spellEnd"/>
      <w:r w:rsidRPr="00B71BC9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B71BC9">
        <w:rPr>
          <w:rFonts w:ascii="Times New Roman" w:hAnsi="Times New Roman"/>
          <w:b/>
          <w:sz w:val="28"/>
          <w:szCs w:val="28"/>
          <w:u w:val="single"/>
        </w:rPr>
        <w:t>UA-2021-09-28-009824-b</w:t>
      </w:r>
    </w:p>
    <w:p w:rsidR="000259B5" w:rsidRPr="00B71BC9" w:rsidRDefault="000259B5" w:rsidP="000259B5">
      <w:pPr>
        <w:rPr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Pr="00E34975" w:rsidRDefault="00310C48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310C48">
              <w:rPr>
                <w:sz w:val="22"/>
                <w:szCs w:val="22"/>
                <w:lang w:val="uk-UA"/>
              </w:rPr>
              <w:t>Розміри 25мм*50м, колір білий або жовтий</w:t>
            </w:r>
          </w:p>
        </w:tc>
        <w:tc>
          <w:tcPr>
            <w:tcW w:w="3685" w:type="dxa"/>
            <w:vMerge w:val="restart"/>
          </w:tcPr>
          <w:p w:rsidR="00675779" w:rsidRPr="00703314" w:rsidRDefault="00FB118D" w:rsidP="0031623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</w:t>
            </w:r>
            <w:r w:rsidR="00316239">
              <w:rPr>
                <w:rFonts w:ascii="Times New Roman" w:hAnsi="Times New Roman"/>
                <w:color w:val="202124"/>
                <w:lang w:val="uk-UA"/>
              </w:rPr>
              <w:t>виконання робіт з фарбування вагонів електропоїздів.</w:t>
            </w:r>
            <w:r w:rsidR="00703314">
              <w:rPr>
                <w:rFonts w:ascii="Times New Roman" w:hAnsi="Times New Roman"/>
                <w:color w:val="202124"/>
                <w:lang w:val="uk-UA"/>
              </w:rPr>
              <w:t xml:space="preserve"> </w:t>
            </w:r>
          </w:p>
        </w:tc>
      </w:tr>
      <w:tr w:rsidR="00675779" w:rsidRPr="00703314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bookmarkStart w:id="0" w:name="_GoBack"/>
            <w:bookmarkEnd w:id="0"/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310C48" w:rsidP="008052B5">
            <w:pPr>
              <w:rPr>
                <w:sz w:val="22"/>
                <w:szCs w:val="22"/>
                <w:lang w:val="uk-UA"/>
              </w:rPr>
            </w:pPr>
            <w:r w:rsidRPr="00310C4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175 824,00 грн. з ПДВ (сто сімдесят п’ять тисяч вісімсот двадцять чотири гривні 00 копійок); 146 520,00 грн. без ПДВ (сто сорок шість тисяч п’ятсот двадцять гривень 00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F391C"/>
    <w:rsid w:val="00310C48"/>
    <w:rsid w:val="00316239"/>
    <w:rsid w:val="00323EB1"/>
    <w:rsid w:val="003E0712"/>
    <w:rsid w:val="004B118F"/>
    <w:rsid w:val="004B3EB9"/>
    <w:rsid w:val="005D0FA2"/>
    <w:rsid w:val="0061068F"/>
    <w:rsid w:val="00675779"/>
    <w:rsid w:val="006C1624"/>
    <w:rsid w:val="0070331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B71BC9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2021-07-13T08:46:00Z</cp:lastPrinted>
  <dcterms:created xsi:type="dcterms:W3CDTF">2021-07-27T05:34:00Z</dcterms:created>
  <dcterms:modified xsi:type="dcterms:W3CDTF">2021-09-28T13:41:00Z</dcterms:modified>
</cp:coreProperties>
</file>